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17A61" w14:textId="77777777" w:rsidR="00784A0E" w:rsidRDefault="00E84C85" w:rsidP="00E84C85">
      <w:pPr>
        <w:spacing w:after="0" w:line="240" w:lineRule="auto"/>
        <w:jc w:val="center"/>
        <w:rPr>
          <w:rFonts w:ascii="Arial" w:hAnsi="Arial" w:cs="Arial"/>
          <w:b/>
          <w:sz w:val="32"/>
          <w:szCs w:val="32"/>
        </w:rPr>
      </w:pPr>
      <w:bookmarkStart w:id="0" w:name="_GoBack"/>
      <w:bookmarkEnd w:id="0"/>
      <w:r>
        <w:rPr>
          <w:rFonts w:ascii="Arial" w:hAnsi="Arial" w:cs="Arial"/>
          <w:b/>
          <w:sz w:val="32"/>
          <w:szCs w:val="32"/>
        </w:rPr>
        <w:t>АДМИНИСТРАЦИЯ</w:t>
      </w:r>
    </w:p>
    <w:p w14:paraId="7560C1F6" w14:textId="77777777" w:rsidR="00E84C85" w:rsidRDefault="00E84C85" w:rsidP="00E84C85">
      <w:pPr>
        <w:spacing w:after="0" w:line="240" w:lineRule="auto"/>
        <w:jc w:val="center"/>
        <w:rPr>
          <w:rFonts w:ascii="Arial" w:hAnsi="Arial" w:cs="Arial"/>
          <w:b/>
          <w:sz w:val="32"/>
          <w:szCs w:val="32"/>
        </w:rPr>
      </w:pPr>
      <w:r>
        <w:rPr>
          <w:rFonts w:ascii="Arial" w:hAnsi="Arial" w:cs="Arial"/>
          <w:b/>
          <w:sz w:val="32"/>
          <w:szCs w:val="32"/>
        </w:rPr>
        <w:t>МУНИЦИПАЛЬНОГО ОБРАЗОВАНИЯ</w:t>
      </w:r>
    </w:p>
    <w:p w14:paraId="1BFDFBB2" w14:textId="77777777" w:rsidR="00E84C85" w:rsidRDefault="00E84C85" w:rsidP="00E84C85">
      <w:pPr>
        <w:spacing w:after="0" w:line="240" w:lineRule="auto"/>
        <w:jc w:val="center"/>
        <w:rPr>
          <w:rFonts w:ascii="Arial" w:hAnsi="Arial" w:cs="Arial"/>
          <w:b/>
          <w:sz w:val="32"/>
          <w:szCs w:val="32"/>
        </w:rPr>
      </w:pPr>
      <w:r>
        <w:rPr>
          <w:rFonts w:ascii="Arial" w:hAnsi="Arial" w:cs="Arial"/>
          <w:b/>
          <w:sz w:val="32"/>
          <w:szCs w:val="32"/>
        </w:rPr>
        <w:t>ЕФРЕМОВСКИЙ МУНИЦИПАЛЬНЫЙ ОКРУГ</w:t>
      </w:r>
    </w:p>
    <w:p w14:paraId="79ADA2EB" w14:textId="77777777" w:rsidR="00E84C85" w:rsidRDefault="00E84C85" w:rsidP="00E84C85">
      <w:pPr>
        <w:spacing w:after="0" w:line="240" w:lineRule="auto"/>
        <w:jc w:val="center"/>
        <w:rPr>
          <w:rFonts w:ascii="Arial" w:hAnsi="Arial" w:cs="Arial"/>
          <w:b/>
          <w:sz w:val="32"/>
          <w:szCs w:val="32"/>
        </w:rPr>
      </w:pPr>
      <w:r>
        <w:rPr>
          <w:rFonts w:ascii="Arial" w:hAnsi="Arial" w:cs="Arial"/>
          <w:b/>
          <w:sz w:val="32"/>
          <w:szCs w:val="32"/>
        </w:rPr>
        <w:t>ТУЛЬСКОЙ ОБЛАСТИ</w:t>
      </w:r>
    </w:p>
    <w:p w14:paraId="1550079C" w14:textId="77777777" w:rsidR="00E84C85" w:rsidRDefault="00E84C85" w:rsidP="00E84C85">
      <w:pPr>
        <w:spacing w:after="0" w:line="240" w:lineRule="auto"/>
        <w:jc w:val="center"/>
        <w:rPr>
          <w:rFonts w:ascii="Arial" w:hAnsi="Arial" w:cs="Arial"/>
          <w:b/>
          <w:sz w:val="32"/>
          <w:szCs w:val="32"/>
        </w:rPr>
      </w:pPr>
    </w:p>
    <w:p w14:paraId="3A40B76D" w14:textId="77777777" w:rsidR="00E84C85" w:rsidRDefault="00E84C85" w:rsidP="00E84C85">
      <w:pPr>
        <w:spacing w:after="0" w:line="240" w:lineRule="auto"/>
        <w:jc w:val="center"/>
        <w:rPr>
          <w:rFonts w:ascii="Arial" w:hAnsi="Arial" w:cs="Arial"/>
          <w:b/>
          <w:sz w:val="32"/>
          <w:szCs w:val="32"/>
        </w:rPr>
      </w:pPr>
      <w:r>
        <w:rPr>
          <w:rFonts w:ascii="Arial" w:hAnsi="Arial" w:cs="Arial"/>
          <w:b/>
          <w:sz w:val="32"/>
          <w:szCs w:val="32"/>
        </w:rPr>
        <w:t>ПОСТАНОВЛЕНИЕ</w:t>
      </w:r>
    </w:p>
    <w:p w14:paraId="5FC99C93" w14:textId="77777777" w:rsidR="00E84C85" w:rsidRDefault="00E84C85" w:rsidP="00E84C85">
      <w:pPr>
        <w:spacing w:after="0" w:line="240" w:lineRule="auto"/>
        <w:jc w:val="center"/>
        <w:rPr>
          <w:rFonts w:ascii="Arial" w:hAnsi="Arial" w:cs="Arial"/>
          <w:b/>
          <w:sz w:val="32"/>
          <w:szCs w:val="32"/>
        </w:rPr>
      </w:pPr>
    </w:p>
    <w:p w14:paraId="54889449" w14:textId="77777777" w:rsidR="00E84C85" w:rsidRPr="00E84C85" w:rsidRDefault="00E84C85" w:rsidP="00E84C85">
      <w:pPr>
        <w:spacing w:after="0" w:line="240" w:lineRule="auto"/>
        <w:jc w:val="center"/>
        <w:rPr>
          <w:rFonts w:ascii="Arial" w:hAnsi="Arial" w:cs="Arial"/>
          <w:b/>
          <w:sz w:val="32"/>
          <w:szCs w:val="32"/>
        </w:rPr>
      </w:pPr>
      <w:r>
        <w:rPr>
          <w:rFonts w:ascii="Arial" w:hAnsi="Arial" w:cs="Arial"/>
          <w:b/>
          <w:sz w:val="32"/>
          <w:szCs w:val="32"/>
        </w:rPr>
        <w:t>от 18.08.2026 № 993</w:t>
      </w:r>
    </w:p>
    <w:p w14:paraId="16AD890B" w14:textId="77777777" w:rsidR="00784A0E" w:rsidRPr="00E84C85" w:rsidRDefault="00784A0E" w:rsidP="005F4D99">
      <w:pPr>
        <w:spacing w:after="0" w:line="240" w:lineRule="auto"/>
        <w:rPr>
          <w:rFonts w:ascii="Arial" w:hAnsi="Arial" w:cs="Arial"/>
          <w:sz w:val="24"/>
          <w:szCs w:val="24"/>
        </w:rPr>
      </w:pPr>
    </w:p>
    <w:p w14:paraId="1A6F1A47" w14:textId="77777777" w:rsidR="00784A0E" w:rsidRPr="00E84C85" w:rsidRDefault="00784A0E" w:rsidP="005F4D99">
      <w:pPr>
        <w:spacing w:after="0" w:line="240" w:lineRule="auto"/>
        <w:rPr>
          <w:rFonts w:ascii="Arial" w:hAnsi="Arial" w:cs="Arial"/>
          <w:sz w:val="24"/>
          <w:szCs w:val="24"/>
        </w:rPr>
      </w:pPr>
    </w:p>
    <w:p w14:paraId="334FE0DF" w14:textId="77777777" w:rsidR="00784A0E" w:rsidRPr="00E84C85" w:rsidRDefault="00784A0E" w:rsidP="005F4D99">
      <w:pPr>
        <w:spacing w:after="0" w:line="240" w:lineRule="auto"/>
        <w:rPr>
          <w:rFonts w:ascii="Arial" w:hAnsi="Arial" w:cs="Arial"/>
          <w:sz w:val="24"/>
          <w:szCs w:val="24"/>
        </w:rPr>
      </w:pPr>
    </w:p>
    <w:p w14:paraId="1A72A501" w14:textId="77777777" w:rsidR="00784A0E" w:rsidRPr="00E84C85" w:rsidRDefault="00784A0E" w:rsidP="005F4D99">
      <w:pPr>
        <w:spacing w:after="0" w:line="240" w:lineRule="auto"/>
        <w:rPr>
          <w:rFonts w:ascii="Arial" w:hAnsi="Arial" w:cs="Arial"/>
          <w:sz w:val="24"/>
          <w:szCs w:val="24"/>
        </w:rPr>
      </w:pPr>
    </w:p>
    <w:tbl>
      <w:tblPr>
        <w:tblW w:w="5000" w:type="pct"/>
        <w:jc w:val="center"/>
        <w:tblLook w:val="01E0" w:firstRow="1" w:lastRow="1" w:firstColumn="1" w:lastColumn="1" w:noHBand="0" w:noVBand="0"/>
      </w:tblPr>
      <w:tblGrid>
        <w:gridCol w:w="9638"/>
      </w:tblGrid>
      <w:tr w:rsidR="001C0D15" w:rsidRPr="00E84C85" w14:paraId="52AB123A" w14:textId="77777777" w:rsidTr="00F83E1C">
        <w:trPr>
          <w:jc w:val="center"/>
        </w:trPr>
        <w:tc>
          <w:tcPr>
            <w:tcW w:w="5000" w:type="pct"/>
          </w:tcPr>
          <w:p w14:paraId="3B30D09C" w14:textId="77777777" w:rsidR="0035575E" w:rsidRPr="00E84C85" w:rsidRDefault="00E84C85" w:rsidP="00DD713A">
            <w:pPr>
              <w:pStyle w:val="ConsPlusNormal"/>
              <w:ind w:firstLine="0"/>
              <w:jc w:val="center"/>
              <w:rPr>
                <w:b/>
                <w:sz w:val="32"/>
                <w:szCs w:val="32"/>
              </w:rPr>
            </w:pPr>
            <w:r w:rsidRPr="00E84C85">
              <w:rPr>
                <w:b/>
                <w:sz w:val="32"/>
                <w:szCs w:val="32"/>
              </w:rPr>
              <w:t xml:space="preserve">ОБ УТВЕРЖДЕНИИ АДМИНИСТРАТИВНОГО РЕГЛАМЕНТА ПРЕДОСТАВЛЕНИЯ МУНИЦИПАЛЬНОЙ УСЛУГИ  </w:t>
            </w:r>
            <w:r w:rsidRPr="00E84C85">
              <w:rPr>
                <w:b/>
                <w:bCs/>
                <w:sz w:val="32"/>
                <w:szCs w:val="32"/>
              </w:rPr>
              <w:t>«</w:t>
            </w:r>
            <w:r w:rsidRPr="00E84C85">
              <w:rPr>
                <w:b/>
                <w:sz w:val="32"/>
                <w:szCs w:val="32"/>
              </w:rPr>
              <w:t>УТВЕРЖДЕНИЕ СХЕМЫ РАСПОЛОЖЕНИЯ ЗЕМЕЛЬНОГО УЧАСТКА ИЛИ ЗЕМЕЛЬНЫХ УЧАСТКОВ НА КАДАСТРОВОМ ПЛАНЕ ТЕРРИТОРИИ</w:t>
            </w:r>
            <w:r w:rsidRPr="00E84C85">
              <w:rPr>
                <w:b/>
                <w:bCs/>
                <w:sz w:val="32"/>
                <w:szCs w:val="32"/>
              </w:rPr>
              <w:t>»</w:t>
            </w:r>
          </w:p>
          <w:p w14:paraId="5ABFC1D1" w14:textId="77777777" w:rsidR="0035575E" w:rsidRPr="00E84C85" w:rsidRDefault="0035575E" w:rsidP="00DD713A">
            <w:pPr>
              <w:pStyle w:val="af7"/>
              <w:spacing w:after="0" w:line="240" w:lineRule="auto"/>
              <w:rPr>
                <w:rFonts w:ascii="Arial" w:hAnsi="Arial" w:cs="Arial"/>
                <w:sz w:val="24"/>
                <w:szCs w:val="24"/>
              </w:rPr>
            </w:pPr>
          </w:p>
          <w:p w14:paraId="097B6444" w14:textId="77777777" w:rsidR="0035575E" w:rsidRPr="00E84C85" w:rsidRDefault="0035575E" w:rsidP="00DD713A">
            <w:pPr>
              <w:pStyle w:val="af7"/>
              <w:spacing w:after="0" w:line="240" w:lineRule="auto"/>
              <w:rPr>
                <w:rFonts w:ascii="Arial" w:hAnsi="Arial" w:cs="Arial"/>
                <w:sz w:val="24"/>
                <w:szCs w:val="24"/>
              </w:rPr>
            </w:pPr>
          </w:p>
          <w:p w14:paraId="5DC24969" w14:textId="77777777" w:rsidR="0035575E" w:rsidRPr="00E84C85" w:rsidRDefault="0035575E" w:rsidP="00DD713A">
            <w:pPr>
              <w:pStyle w:val="ConsPlusNormal"/>
              <w:ind w:firstLine="0"/>
              <w:jc w:val="both"/>
              <w:rPr>
                <w:sz w:val="24"/>
                <w:szCs w:val="24"/>
              </w:rPr>
            </w:pPr>
            <w:r w:rsidRPr="00E84C85">
              <w:rPr>
                <w:sz w:val="24"/>
                <w:szCs w:val="24"/>
              </w:rPr>
              <w:t xml:space="preserve">          </w:t>
            </w:r>
            <w:r w:rsidR="00D71C86" w:rsidRPr="00E84C85">
              <w:rPr>
                <w:sz w:val="24"/>
                <w:szCs w:val="24"/>
              </w:rPr>
              <w:t xml:space="preserve">В соответствии с Федеральным законом от 27 июля 2010 года №210-ФЗ «Об организации предоставления государственный и муниципальных услуг», </w:t>
            </w:r>
            <w:hyperlink r:id="rId8" w:history="1">
              <w:r w:rsidR="00D71C86" w:rsidRPr="00E84C85">
                <w:rPr>
                  <w:rStyle w:val="a7"/>
                  <w:rFonts w:cs="Arial"/>
                  <w:color w:val="auto"/>
                  <w:sz w:val="24"/>
                  <w:szCs w:val="24"/>
                  <w:u w:val="none"/>
                </w:rPr>
                <w:t>постановлением</w:t>
              </w:r>
            </w:hyperlink>
            <w:r w:rsidR="00D71C86" w:rsidRPr="00E84C85">
              <w:rPr>
                <w:sz w:val="24"/>
                <w:szCs w:val="24"/>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администрации муниципального образования Ефремовский муниципальный округ Тульской области от 03.02.2025 №215 «О порядке разработки и утверждения административных регламентов предоставления муницпальных услуг» (в ред. постановления от 31.07.2025 №1258), Земельным кодексом Российской Федерации,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w:t>
            </w:r>
            <w:r w:rsidRPr="00E84C85">
              <w:rPr>
                <w:sz w:val="24"/>
                <w:szCs w:val="24"/>
              </w:rPr>
              <w:t xml:space="preserve">ПОСТАНОВЛЯЕТ:   </w:t>
            </w:r>
          </w:p>
          <w:p w14:paraId="018730A4" w14:textId="77777777" w:rsidR="0035575E" w:rsidRPr="00E84C85" w:rsidRDefault="00DE54F1" w:rsidP="00DD713A">
            <w:pPr>
              <w:tabs>
                <w:tab w:val="left" w:pos="2310"/>
              </w:tabs>
              <w:spacing w:after="0" w:line="240" w:lineRule="auto"/>
              <w:jc w:val="both"/>
              <w:rPr>
                <w:rFonts w:ascii="Arial" w:hAnsi="Arial" w:cs="Arial"/>
                <w:sz w:val="24"/>
                <w:szCs w:val="24"/>
              </w:rPr>
            </w:pPr>
            <w:r w:rsidRPr="00E84C85">
              <w:rPr>
                <w:rFonts w:ascii="Arial" w:hAnsi="Arial" w:cs="Arial"/>
                <w:sz w:val="24"/>
                <w:szCs w:val="24"/>
              </w:rPr>
              <w:t xml:space="preserve">          1.</w:t>
            </w:r>
            <w:r w:rsidR="0035575E" w:rsidRPr="00E84C85">
              <w:rPr>
                <w:rFonts w:ascii="Arial" w:hAnsi="Arial" w:cs="Arial"/>
                <w:sz w:val="24"/>
                <w:szCs w:val="24"/>
              </w:rPr>
              <w:t xml:space="preserve">Утвердить прилагаемый административный регламент предоставления муниципальной услуги </w:t>
            </w:r>
            <w:bookmarkStart w:id="1" w:name="sub_2"/>
            <w:r w:rsidR="0035575E" w:rsidRPr="00E84C85">
              <w:rPr>
                <w:rFonts w:ascii="Arial" w:hAnsi="Arial" w:cs="Arial"/>
                <w:bCs/>
                <w:sz w:val="24"/>
                <w:szCs w:val="24"/>
              </w:rPr>
              <w:t>«</w:t>
            </w:r>
            <w:r w:rsidR="0035575E" w:rsidRPr="00E84C85">
              <w:rPr>
                <w:rFonts w:ascii="Arial" w:hAnsi="Arial" w:cs="Arial"/>
                <w:sz w:val="24"/>
                <w:szCs w:val="24"/>
              </w:rPr>
              <w:t>Утверждение схемы расположения земельного участка или земельных участков на кадастровом плане территории</w:t>
            </w:r>
            <w:r w:rsidR="0035575E" w:rsidRPr="00E84C85">
              <w:rPr>
                <w:rFonts w:ascii="Arial" w:hAnsi="Arial" w:cs="Arial"/>
                <w:bCs/>
                <w:sz w:val="24"/>
                <w:szCs w:val="24"/>
              </w:rPr>
              <w:t>»</w:t>
            </w:r>
            <w:r w:rsidR="0035575E" w:rsidRPr="00E84C85">
              <w:rPr>
                <w:rFonts w:ascii="Arial" w:hAnsi="Arial" w:cs="Arial"/>
                <w:sz w:val="24"/>
                <w:szCs w:val="24"/>
              </w:rPr>
              <w:t>.</w:t>
            </w:r>
          </w:p>
          <w:p w14:paraId="3A61C1D8" w14:textId="77777777" w:rsidR="00DE54F1" w:rsidRPr="00E84C85" w:rsidRDefault="00DE54F1" w:rsidP="00DD713A">
            <w:pPr>
              <w:tabs>
                <w:tab w:val="left" w:pos="2310"/>
              </w:tabs>
              <w:spacing w:after="0" w:line="240" w:lineRule="auto"/>
              <w:jc w:val="both"/>
              <w:rPr>
                <w:rFonts w:ascii="Arial" w:hAnsi="Arial" w:cs="Arial"/>
                <w:sz w:val="24"/>
                <w:szCs w:val="24"/>
              </w:rPr>
            </w:pPr>
            <w:r w:rsidRPr="00E84C85">
              <w:rPr>
                <w:rFonts w:ascii="Arial" w:hAnsi="Arial" w:cs="Arial"/>
                <w:sz w:val="24"/>
                <w:szCs w:val="24"/>
              </w:rPr>
              <w:t xml:space="preserve">          2.</w:t>
            </w:r>
            <w:r w:rsidR="00CD78C5" w:rsidRPr="00E84C85">
              <w:rPr>
                <w:rFonts w:ascii="Arial" w:hAnsi="Arial" w:cs="Arial"/>
                <w:sz w:val="24"/>
                <w:szCs w:val="24"/>
              </w:rPr>
              <w:t>Постановление</w:t>
            </w:r>
            <w:r w:rsidRPr="00E84C85">
              <w:rPr>
                <w:rFonts w:ascii="Arial" w:hAnsi="Arial" w:cs="Arial"/>
                <w:sz w:val="24"/>
                <w:szCs w:val="24"/>
              </w:rPr>
              <w:t xml:space="preserve"> администрации муниципального образования город Ефремов от </w:t>
            </w:r>
            <w:r w:rsidR="00D71C86" w:rsidRPr="00E84C85">
              <w:rPr>
                <w:rFonts w:ascii="Arial" w:hAnsi="Arial" w:cs="Arial"/>
                <w:sz w:val="24"/>
                <w:szCs w:val="24"/>
              </w:rPr>
              <w:t>12.12.2024</w:t>
            </w:r>
            <w:r w:rsidRPr="00E84C85">
              <w:rPr>
                <w:rFonts w:ascii="Arial" w:hAnsi="Arial" w:cs="Arial"/>
                <w:sz w:val="24"/>
                <w:szCs w:val="24"/>
              </w:rPr>
              <w:t xml:space="preserve"> №</w:t>
            </w:r>
            <w:r w:rsidR="00D71C86" w:rsidRPr="00E84C85">
              <w:rPr>
                <w:rFonts w:ascii="Arial" w:hAnsi="Arial" w:cs="Arial"/>
                <w:sz w:val="24"/>
                <w:szCs w:val="24"/>
              </w:rPr>
              <w:t>2335</w:t>
            </w:r>
            <w:r w:rsidRPr="00E84C85">
              <w:rPr>
                <w:rFonts w:ascii="Arial" w:hAnsi="Arial" w:cs="Arial"/>
                <w:sz w:val="24"/>
                <w:szCs w:val="24"/>
              </w:rPr>
              <w:t xml:space="preserve"> «Об утверждении административного регламента предоставления муниципальной услуги  </w:t>
            </w:r>
            <w:r w:rsidRPr="00E84C85">
              <w:rPr>
                <w:rFonts w:ascii="Arial" w:hAnsi="Arial" w:cs="Arial"/>
                <w:bCs/>
                <w:sz w:val="24"/>
                <w:szCs w:val="24"/>
              </w:rPr>
              <w:t>«</w:t>
            </w:r>
            <w:r w:rsidRPr="00E84C85">
              <w:rPr>
                <w:rFonts w:ascii="Arial" w:hAnsi="Arial" w:cs="Arial"/>
                <w:sz w:val="24"/>
                <w:szCs w:val="24"/>
              </w:rPr>
              <w:t>Утверждение схемы расположения земельного участка или земельных участков на кадастровом плане территории</w:t>
            </w:r>
            <w:r w:rsidRPr="00E84C85">
              <w:rPr>
                <w:rFonts w:ascii="Arial" w:hAnsi="Arial" w:cs="Arial"/>
                <w:bCs/>
                <w:sz w:val="24"/>
                <w:szCs w:val="24"/>
              </w:rPr>
              <w:t>»</w:t>
            </w:r>
            <w:r w:rsidRPr="00E84C85">
              <w:rPr>
                <w:rFonts w:ascii="Arial" w:hAnsi="Arial" w:cs="Arial"/>
                <w:sz w:val="24"/>
                <w:szCs w:val="24"/>
              </w:rPr>
              <w:t xml:space="preserve"> признать утратившим силу. </w:t>
            </w:r>
          </w:p>
          <w:bookmarkEnd w:id="1"/>
          <w:p w14:paraId="53565323" w14:textId="77777777" w:rsidR="0035575E" w:rsidRPr="00E84C85" w:rsidRDefault="00DE54F1" w:rsidP="00DD713A">
            <w:pPr>
              <w:spacing w:after="0" w:line="240" w:lineRule="auto"/>
              <w:ind w:firstLine="708"/>
              <w:jc w:val="both"/>
              <w:rPr>
                <w:rFonts w:ascii="Arial" w:hAnsi="Arial" w:cs="Arial"/>
                <w:sz w:val="24"/>
                <w:szCs w:val="24"/>
              </w:rPr>
            </w:pPr>
            <w:r w:rsidRPr="00E84C85">
              <w:rPr>
                <w:rFonts w:ascii="Arial" w:hAnsi="Arial" w:cs="Arial"/>
                <w:sz w:val="24"/>
                <w:szCs w:val="24"/>
              </w:rPr>
              <w:t>3.Комитету</w:t>
            </w:r>
            <w:r w:rsidR="0035575E" w:rsidRPr="00E84C85">
              <w:rPr>
                <w:rFonts w:ascii="Arial" w:hAnsi="Arial" w:cs="Arial"/>
                <w:sz w:val="24"/>
                <w:szCs w:val="24"/>
              </w:rPr>
              <w:t xml:space="preserve"> по делопроизводству и контролю администрации муниципального образования </w:t>
            </w:r>
            <w:r w:rsidR="00D71C86" w:rsidRPr="00E84C85">
              <w:rPr>
                <w:rFonts w:ascii="Arial" w:hAnsi="Arial" w:cs="Arial"/>
                <w:sz w:val="24"/>
                <w:szCs w:val="24"/>
              </w:rPr>
              <w:t>Ефремовский муниципальный округ Тульской области</w:t>
            </w:r>
            <w:r w:rsidR="0035575E" w:rsidRPr="00E84C85">
              <w:rPr>
                <w:rFonts w:ascii="Arial" w:hAnsi="Arial" w:cs="Arial"/>
                <w:sz w:val="24"/>
                <w:szCs w:val="24"/>
              </w:rPr>
              <w:t xml:space="preserve"> обнародовать настоящее постановление путем его размещения на официальном сайте муниципального образования </w:t>
            </w:r>
            <w:r w:rsidR="00D71C86" w:rsidRPr="00E84C85">
              <w:rPr>
                <w:rFonts w:ascii="Arial" w:hAnsi="Arial" w:cs="Arial"/>
                <w:sz w:val="24"/>
                <w:szCs w:val="24"/>
              </w:rPr>
              <w:t>Ефремовский муниципальный округ Тульской области</w:t>
            </w:r>
            <w:r w:rsidR="0035575E" w:rsidRPr="00E84C85">
              <w:rPr>
                <w:rFonts w:ascii="Arial" w:hAnsi="Arial" w:cs="Arial"/>
                <w:sz w:val="24"/>
                <w:szCs w:val="24"/>
              </w:rPr>
              <w:t xml:space="preserve"> в информационно-коммуникационной сети «Интернет» и в местах для </w:t>
            </w:r>
            <w:r w:rsidR="0035575E" w:rsidRPr="00E84C85">
              <w:rPr>
                <w:rFonts w:ascii="Arial" w:hAnsi="Arial" w:cs="Arial"/>
                <w:sz w:val="24"/>
                <w:szCs w:val="24"/>
              </w:rPr>
              <w:lastRenderedPageBreak/>
              <w:t xml:space="preserve">обнародования муниципальных нормативных правовых актов муниципального образования </w:t>
            </w:r>
            <w:r w:rsidR="00D71C86" w:rsidRPr="00E84C85">
              <w:rPr>
                <w:rFonts w:ascii="Arial" w:hAnsi="Arial" w:cs="Arial"/>
                <w:sz w:val="24"/>
                <w:szCs w:val="24"/>
              </w:rPr>
              <w:t>Ефремовский муниципальный округ Тульской области</w:t>
            </w:r>
            <w:r w:rsidR="0035575E" w:rsidRPr="00E84C85">
              <w:rPr>
                <w:rFonts w:ascii="Arial" w:hAnsi="Arial" w:cs="Arial"/>
                <w:sz w:val="24"/>
                <w:szCs w:val="24"/>
              </w:rPr>
              <w:t xml:space="preserve">. </w:t>
            </w:r>
          </w:p>
          <w:p w14:paraId="31C03896" w14:textId="77777777" w:rsidR="0035575E" w:rsidRPr="00E84C85" w:rsidRDefault="0035575E" w:rsidP="00DD713A">
            <w:pPr>
              <w:spacing w:after="0" w:line="240" w:lineRule="auto"/>
              <w:jc w:val="both"/>
              <w:rPr>
                <w:rFonts w:ascii="Arial" w:hAnsi="Arial" w:cs="Arial"/>
                <w:sz w:val="24"/>
                <w:szCs w:val="24"/>
              </w:rPr>
            </w:pPr>
            <w:r w:rsidRPr="00E84C85">
              <w:rPr>
                <w:rFonts w:ascii="Arial" w:hAnsi="Arial" w:cs="Arial"/>
                <w:sz w:val="24"/>
                <w:szCs w:val="24"/>
              </w:rPr>
              <w:t xml:space="preserve">          </w:t>
            </w:r>
            <w:r w:rsidR="00DE54F1" w:rsidRPr="00E84C85">
              <w:rPr>
                <w:rFonts w:ascii="Arial" w:hAnsi="Arial" w:cs="Arial"/>
                <w:sz w:val="24"/>
                <w:szCs w:val="24"/>
              </w:rPr>
              <w:t>4</w:t>
            </w:r>
            <w:r w:rsidRPr="00E84C85">
              <w:rPr>
                <w:rFonts w:ascii="Arial" w:hAnsi="Arial" w:cs="Arial"/>
                <w:sz w:val="24"/>
                <w:szCs w:val="24"/>
              </w:rPr>
              <w:t>.Постановление вступает в силу со дня его официального обнародования.</w:t>
            </w:r>
          </w:p>
          <w:p w14:paraId="3647A849" w14:textId="77777777" w:rsidR="0035575E" w:rsidRPr="00E84C85" w:rsidRDefault="0035575E" w:rsidP="00DD713A">
            <w:pPr>
              <w:spacing w:after="0" w:line="240" w:lineRule="auto"/>
              <w:jc w:val="both"/>
              <w:rPr>
                <w:rFonts w:ascii="Arial" w:hAnsi="Arial" w:cs="Arial"/>
                <w:b/>
                <w:sz w:val="24"/>
                <w:szCs w:val="24"/>
              </w:rPr>
            </w:pPr>
          </w:p>
          <w:p w14:paraId="760FD188" w14:textId="77777777" w:rsidR="0035575E" w:rsidRPr="00E84C85" w:rsidRDefault="0035575E" w:rsidP="00DD713A">
            <w:pPr>
              <w:spacing w:after="0" w:line="240" w:lineRule="auto"/>
              <w:jc w:val="both"/>
              <w:rPr>
                <w:rFonts w:ascii="Arial" w:hAnsi="Arial" w:cs="Arial"/>
                <w:b/>
                <w:sz w:val="24"/>
                <w:szCs w:val="24"/>
              </w:rPr>
            </w:pPr>
          </w:p>
          <w:p w14:paraId="57E64684" w14:textId="77777777" w:rsidR="0035575E" w:rsidRPr="00E84C85" w:rsidRDefault="0035575E" w:rsidP="00E84C85">
            <w:pPr>
              <w:spacing w:after="0" w:line="240" w:lineRule="auto"/>
              <w:jc w:val="right"/>
              <w:rPr>
                <w:rFonts w:ascii="Arial" w:hAnsi="Arial" w:cs="Arial"/>
                <w:sz w:val="24"/>
                <w:szCs w:val="24"/>
              </w:rPr>
            </w:pPr>
            <w:r w:rsidRPr="00E84C85">
              <w:rPr>
                <w:rFonts w:ascii="Arial" w:hAnsi="Arial" w:cs="Arial"/>
                <w:b/>
                <w:sz w:val="24"/>
                <w:szCs w:val="24"/>
              </w:rPr>
              <w:t xml:space="preserve">          </w:t>
            </w:r>
            <w:r w:rsidRPr="00E84C85">
              <w:rPr>
                <w:rFonts w:ascii="Arial" w:hAnsi="Arial" w:cs="Arial"/>
                <w:sz w:val="24"/>
                <w:szCs w:val="24"/>
              </w:rPr>
              <w:t>Глава администрации</w:t>
            </w:r>
          </w:p>
          <w:p w14:paraId="382C1663" w14:textId="77777777" w:rsidR="0035575E" w:rsidRPr="00E84C85" w:rsidRDefault="0035575E" w:rsidP="00E84C85">
            <w:pPr>
              <w:spacing w:after="0" w:line="240" w:lineRule="auto"/>
              <w:jc w:val="right"/>
              <w:rPr>
                <w:rFonts w:ascii="Arial" w:hAnsi="Arial" w:cs="Arial"/>
                <w:sz w:val="24"/>
                <w:szCs w:val="24"/>
              </w:rPr>
            </w:pPr>
            <w:r w:rsidRPr="00E84C85">
              <w:rPr>
                <w:rFonts w:ascii="Arial" w:hAnsi="Arial" w:cs="Arial"/>
                <w:sz w:val="24"/>
                <w:szCs w:val="24"/>
              </w:rPr>
              <w:t xml:space="preserve"> </w:t>
            </w:r>
            <w:r w:rsidR="00D71C86" w:rsidRPr="00E84C85">
              <w:rPr>
                <w:rFonts w:ascii="Arial" w:hAnsi="Arial" w:cs="Arial"/>
                <w:sz w:val="24"/>
                <w:szCs w:val="24"/>
              </w:rPr>
              <w:t xml:space="preserve">   </w:t>
            </w:r>
            <w:r w:rsidRPr="00E84C85">
              <w:rPr>
                <w:rFonts w:ascii="Arial" w:hAnsi="Arial" w:cs="Arial"/>
                <w:sz w:val="24"/>
                <w:szCs w:val="24"/>
              </w:rPr>
              <w:t>муниципального образования</w:t>
            </w:r>
          </w:p>
          <w:p w14:paraId="0E63A50A" w14:textId="77777777" w:rsidR="00D71C86" w:rsidRPr="00E84C85" w:rsidRDefault="00D71C86" w:rsidP="00E84C85">
            <w:pPr>
              <w:spacing w:after="0" w:line="240" w:lineRule="auto"/>
              <w:jc w:val="right"/>
              <w:rPr>
                <w:rFonts w:ascii="Arial" w:hAnsi="Arial" w:cs="Arial"/>
                <w:sz w:val="24"/>
                <w:szCs w:val="24"/>
              </w:rPr>
            </w:pPr>
            <w:r w:rsidRPr="00E84C85">
              <w:rPr>
                <w:rFonts w:ascii="Arial" w:hAnsi="Arial" w:cs="Arial"/>
                <w:sz w:val="24"/>
                <w:szCs w:val="24"/>
              </w:rPr>
              <w:t>Ефремовский муниципальный округ</w:t>
            </w:r>
          </w:p>
          <w:p w14:paraId="1FBF38A4" w14:textId="77777777" w:rsidR="00E84C85" w:rsidRDefault="00D71C86" w:rsidP="00E84C85">
            <w:pPr>
              <w:spacing w:after="0" w:line="240" w:lineRule="auto"/>
              <w:jc w:val="right"/>
              <w:rPr>
                <w:rFonts w:ascii="Arial" w:hAnsi="Arial" w:cs="Arial"/>
                <w:sz w:val="24"/>
                <w:szCs w:val="24"/>
              </w:rPr>
            </w:pPr>
            <w:r w:rsidRPr="00E84C85">
              <w:rPr>
                <w:rFonts w:ascii="Arial" w:hAnsi="Arial" w:cs="Arial"/>
                <w:sz w:val="24"/>
                <w:szCs w:val="24"/>
              </w:rPr>
              <w:t xml:space="preserve">            Тульской области</w:t>
            </w:r>
          </w:p>
          <w:p w14:paraId="05ECB46A" w14:textId="77777777" w:rsidR="0035575E" w:rsidRPr="00E84C85" w:rsidRDefault="0035575E" w:rsidP="00E84C85">
            <w:pPr>
              <w:spacing w:after="0" w:line="240" w:lineRule="auto"/>
              <w:jc w:val="right"/>
              <w:rPr>
                <w:rFonts w:ascii="Arial" w:hAnsi="Arial" w:cs="Arial"/>
                <w:sz w:val="24"/>
                <w:szCs w:val="24"/>
              </w:rPr>
            </w:pPr>
            <w:r w:rsidRPr="00E84C85">
              <w:rPr>
                <w:rFonts w:ascii="Arial" w:hAnsi="Arial" w:cs="Arial"/>
                <w:sz w:val="24"/>
                <w:szCs w:val="24"/>
              </w:rPr>
              <w:t>С.</w:t>
            </w:r>
            <w:r w:rsidR="00DE54F1" w:rsidRPr="00E84C85">
              <w:rPr>
                <w:rFonts w:ascii="Arial" w:hAnsi="Arial" w:cs="Arial"/>
                <w:sz w:val="24"/>
                <w:szCs w:val="24"/>
              </w:rPr>
              <w:t>Н</w:t>
            </w:r>
            <w:r w:rsidRPr="00E84C85">
              <w:rPr>
                <w:rFonts w:ascii="Arial" w:hAnsi="Arial" w:cs="Arial"/>
                <w:sz w:val="24"/>
                <w:szCs w:val="24"/>
              </w:rPr>
              <w:t>.</w:t>
            </w:r>
            <w:r w:rsidR="00DE54F1" w:rsidRPr="00E84C85">
              <w:rPr>
                <w:rFonts w:ascii="Arial" w:hAnsi="Arial" w:cs="Arial"/>
                <w:sz w:val="24"/>
                <w:szCs w:val="24"/>
              </w:rPr>
              <w:t>Давыдова</w:t>
            </w:r>
          </w:p>
          <w:p w14:paraId="64D1E8E6" w14:textId="77777777" w:rsidR="0035575E" w:rsidRPr="00E84C85" w:rsidRDefault="0035575E" w:rsidP="00DD713A">
            <w:pPr>
              <w:spacing w:after="0" w:line="240" w:lineRule="auto"/>
              <w:ind w:left="6379"/>
              <w:jc w:val="center"/>
              <w:rPr>
                <w:rFonts w:ascii="Arial" w:hAnsi="Arial" w:cs="Arial"/>
                <w:sz w:val="24"/>
                <w:szCs w:val="24"/>
              </w:rPr>
            </w:pPr>
          </w:p>
          <w:p w14:paraId="63E0A7B4" w14:textId="77777777" w:rsidR="0035575E" w:rsidRPr="00E84C85" w:rsidRDefault="0035575E" w:rsidP="00DD713A">
            <w:pPr>
              <w:spacing w:after="0" w:line="240" w:lineRule="auto"/>
              <w:ind w:left="6379"/>
              <w:jc w:val="center"/>
              <w:rPr>
                <w:rFonts w:ascii="Arial" w:hAnsi="Arial" w:cs="Arial"/>
                <w:sz w:val="24"/>
                <w:szCs w:val="24"/>
              </w:rPr>
            </w:pPr>
          </w:p>
          <w:p w14:paraId="3C8E90AA" w14:textId="77777777" w:rsidR="0035575E" w:rsidRPr="00E84C85" w:rsidRDefault="0035575E" w:rsidP="00DD713A">
            <w:pPr>
              <w:spacing w:after="0" w:line="240" w:lineRule="auto"/>
              <w:ind w:left="6379"/>
              <w:jc w:val="center"/>
              <w:rPr>
                <w:rFonts w:ascii="Arial" w:hAnsi="Arial" w:cs="Arial"/>
                <w:sz w:val="24"/>
                <w:szCs w:val="24"/>
              </w:rPr>
            </w:pPr>
          </w:p>
          <w:p w14:paraId="44508F4B" w14:textId="77777777" w:rsidR="00BF22AA" w:rsidRPr="00E84C85" w:rsidRDefault="00BF22AA" w:rsidP="000E5D4A">
            <w:pPr>
              <w:spacing w:after="0" w:line="240" w:lineRule="auto"/>
              <w:rPr>
                <w:rFonts w:ascii="Arial" w:hAnsi="Arial" w:cs="Arial"/>
                <w:sz w:val="24"/>
                <w:szCs w:val="24"/>
              </w:rPr>
            </w:pPr>
          </w:p>
          <w:p w14:paraId="6195F94D" w14:textId="77777777" w:rsidR="00784A0E" w:rsidRPr="00E84C85" w:rsidRDefault="00784A0E" w:rsidP="000E5D4A">
            <w:pPr>
              <w:spacing w:after="0" w:line="240" w:lineRule="auto"/>
              <w:rPr>
                <w:rFonts w:ascii="Arial" w:hAnsi="Arial" w:cs="Arial"/>
                <w:sz w:val="24"/>
                <w:szCs w:val="24"/>
              </w:rPr>
            </w:pPr>
          </w:p>
          <w:p w14:paraId="5189DCA2" w14:textId="77777777" w:rsidR="00784A0E" w:rsidRPr="00E84C85" w:rsidRDefault="00784A0E" w:rsidP="000E5D4A">
            <w:pPr>
              <w:spacing w:after="0" w:line="240" w:lineRule="auto"/>
              <w:rPr>
                <w:rFonts w:ascii="Arial" w:hAnsi="Arial" w:cs="Arial"/>
                <w:sz w:val="24"/>
                <w:szCs w:val="24"/>
              </w:rPr>
            </w:pPr>
          </w:p>
          <w:p w14:paraId="30E20EA4" w14:textId="77777777" w:rsidR="00784A0E" w:rsidRPr="00E84C85" w:rsidRDefault="00784A0E" w:rsidP="000E5D4A">
            <w:pPr>
              <w:spacing w:after="0" w:line="240" w:lineRule="auto"/>
              <w:rPr>
                <w:rFonts w:ascii="Arial" w:hAnsi="Arial" w:cs="Arial"/>
                <w:sz w:val="24"/>
                <w:szCs w:val="24"/>
              </w:rPr>
            </w:pPr>
          </w:p>
          <w:p w14:paraId="6B58709C" w14:textId="77777777" w:rsidR="0035575E" w:rsidRPr="00E84C85" w:rsidRDefault="0035575E" w:rsidP="00A50A12">
            <w:pPr>
              <w:spacing w:after="0" w:line="240" w:lineRule="auto"/>
              <w:ind w:left="5103"/>
              <w:jc w:val="center"/>
              <w:rPr>
                <w:rFonts w:ascii="Arial" w:hAnsi="Arial" w:cs="Arial"/>
                <w:sz w:val="24"/>
                <w:szCs w:val="24"/>
              </w:rPr>
            </w:pPr>
            <w:r w:rsidRPr="00E84C85">
              <w:rPr>
                <w:rFonts w:ascii="Arial" w:hAnsi="Arial" w:cs="Arial"/>
                <w:sz w:val="24"/>
                <w:szCs w:val="24"/>
              </w:rPr>
              <w:t xml:space="preserve">Приложение к постановлению администрации муниципального образования </w:t>
            </w:r>
            <w:r w:rsidR="00D71C86" w:rsidRPr="00E84C85">
              <w:rPr>
                <w:rFonts w:ascii="Arial" w:hAnsi="Arial" w:cs="Arial"/>
                <w:sz w:val="24"/>
                <w:szCs w:val="24"/>
              </w:rPr>
              <w:t xml:space="preserve">Ефремовский муниципальный округ </w:t>
            </w:r>
          </w:p>
          <w:p w14:paraId="3AE4F201" w14:textId="77777777" w:rsidR="00D71C86" w:rsidRPr="00E84C85" w:rsidRDefault="00D71C86" w:rsidP="00A50A12">
            <w:pPr>
              <w:spacing w:after="0" w:line="240" w:lineRule="auto"/>
              <w:ind w:left="5103"/>
              <w:jc w:val="center"/>
              <w:rPr>
                <w:rFonts w:ascii="Arial" w:hAnsi="Arial" w:cs="Arial"/>
                <w:sz w:val="24"/>
                <w:szCs w:val="24"/>
              </w:rPr>
            </w:pPr>
            <w:r w:rsidRPr="00E84C85">
              <w:rPr>
                <w:rFonts w:ascii="Arial" w:hAnsi="Arial" w:cs="Arial"/>
                <w:sz w:val="24"/>
                <w:szCs w:val="24"/>
              </w:rPr>
              <w:t>Тульской области</w:t>
            </w:r>
          </w:p>
          <w:p w14:paraId="7C24E867" w14:textId="77777777" w:rsidR="0035575E" w:rsidRPr="00E84C85" w:rsidRDefault="0035575E" w:rsidP="00A50A12">
            <w:pPr>
              <w:spacing w:after="0" w:line="240" w:lineRule="auto"/>
              <w:ind w:left="5245"/>
              <w:jc w:val="center"/>
              <w:rPr>
                <w:rFonts w:ascii="Arial" w:hAnsi="Arial" w:cs="Arial"/>
                <w:sz w:val="24"/>
                <w:szCs w:val="24"/>
              </w:rPr>
            </w:pPr>
            <w:r w:rsidRPr="00E84C85">
              <w:rPr>
                <w:rFonts w:ascii="Arial" w:hAnsi="Arial" w:cs="Arial"/>
                <w:sz w:val="24"/>
                <w:szCs w:val="24"/>
              </w:rPr>
              <w:t xml:space="preserve">от </w:t>
            </w:r>
            <w:r w:rsidR="00E84C85">
              <w:rPr>
                <w:rFonts w:ascii="Arial" w:hAnsi="Arial" w:cs="Arial"/>
                <w:sz w:val="24"/>
                <w:szCs w:val="24"/>
              </w:rPr>
              <w:t>18.08.2026</w:t>
            </w:r>
            <w:r w:rsidRPr="00E84C85">
              <w:rPr>
                <w:rFonts w:ascii="Arial" w:hAnsi="Arial" w:cs="Arial"/>
                <w:sz w:val="24"/>
                <w:szCs w:val="24"/>
              </w:rPr>
              <w:t xml:space="preserve"> №</w:t>
            </w:r>
            <w:r w:rsidR="00E84C85">
              <w:rPr>
                <w:rFonts w:ascii="Arial" w:hAnsi="Arial" w:cs="Arial"/>
                <w:sz w:val="24"/>
                <w:szCs w:val="24"/>
              </w:rPr>
              <w:t xml:space="preserve"> 993</w:t>
            </w:r>
          </w:p>
          <w:p w14:paraId="2EF4A1AB" w14:textId="77777777" w:rsidR="00916EFD" w:rsidRPr="00E84C85" w:rsidRDefault="00916EFD" w:rsidP="00DD713A">
            <w:pPr>
              <w:tabs>
                <w:tab w:val="center" w:pos="4677"/>
                <w:tab w:val="left" w:pos="5675"/>
                <w:tab w:val="right" w:pos="9355"/>
                <w:tab w:val="center" w:pos="10257"/>
                <w:tab w:val="right" w:pos="14935"/>
                <w:tab w:val="center" w:pos="15837"/>
                <w:tab w:val="right" w:pos="20515"/>
                <w:tab w:val="center" w:pos="21417"/>
                <w:tab w:val="right" w:pos="26095"/>
                <w:tab w:val="center" w:pos="26997"/>
                <w:tab w:val="right" w:pos="31675"/>
              </w:tabs>
              <w:spacing w:after="0" w:line="240" w:lineRule="auto"/>
              <w:jc w:val="center"/>
              <w:rPr>
                <w:rFonts w:ascii="Arial" w:hAnsi="Arial" w:cs="Arial"/>
                <w:b/>
                <w:color w:val="FFFFFF" w:themeColor="background1"/>
                <w:sz w:val="24"/>
                <w:szCs w:val="24"/>
                <w:lang w:eastAsia="hi-IN" w:bidi="hi-IN"/>
              </w:rPr>
            </w:pPr>
          </w:p>
          <w:p w14:paraId="79EAE679" w14:textId="77777777" w:rsidR="00916EFD" w:rsidRPr="00E84C85" w:rsidRDefault="00916EFD" w:rsidP="00DD713A">
            <w:pPr>
              <w:tabs>
                <w:tab w:val="center" w:pos="4677"/>
                <w:tab w:val="left" w:pos="5675"/>
                <w:tab w:val="right" w:pos="9355"/>
                <w:tab w:val="center" w:pos="10257"/>
                <w:tab w:val="right" w:pos="14935"/>
                <w:tab w:val="center" w:pos="15837"/>
                <w:tab w:val="right" w:pos="20515"/>
                <w:tab w:val="center" w:pos="21417"/>
                <w:tab w:val="right" w:pos="26095"/>
                <w:tab w:val="center" w:pos="26997"/>
                <w:tab w:val="right" w:pos="31675"/>
              </w:tabs>
              <w:spacing w:after="0" w:line="240" w:lineRule="auto"/>
              <w:jc w:val="center"/>
              <w:rPr>
                <w:rFonts w:ascii="Arial" w:hAnsi="Arial" w:cs="Arial"/>
                <w:b/>
                <w:color w:val="FFFFFF" w:themeColor="background1"/>
                <w:sz w:val="24"/>
                <w:szCs w:val="24"/>
                <w:lang w:eastAsia="hi-IN" w:bidi="hi-IN"/>
              </w:rPr>
            </w:pPr>
          </w:p>
          <w:p w14:paraId="4398A97E" w14:textId="77777777" w:rsidR="00F83E1C" w:rsidRPr="00E84C85" w:rsidRDefault="00F83E1C" w:rsidP="00DD713A">
            <w:pPr>
              <w:tabs>
                <w:tab w:val="center" w:pos="4677"/>
                <w:tab w:val="left" w:pos="5675"/>
                <w:tab w:val="right" w:pos="9355"/>
                <w:tab w:val="center" w:pos="10257"/>
                <w:tab w:val="right" w:pos="14935"/>
                <w:tab w:val="center" w:pos="15837"/>
                <w:tab w:val="right" w:pos="20515"/>
                <w:tab w:val="center" w:pos="21417"/>
                <w:tab w:val="right" w:pos="26095"/>
                <w:tab w:val="center" w:pos="26997"/>
                <w:tab w:val="right" w:pos="31675"/>
              </w:tabs>
              <w:spacing w:after="0" w:line="240" w:lineRule="auto"/>
              <w:jc w:val="center"/>
              <w:rPr>
                <w:rFonts w:ascii="Arial" w:hAnsi="Arial" w:cs="Arial"/>
                <w:b/>
                <w:color w:val="FFFFFF" w:themeColor="background1"/>
                <w:sz w:val="24"/>
                <w:szCs w:val="24"/>
                <w:lang w:eastAsia="hi-IN" w:bidi="hi-IN"/>
              </w:rPr>
            </w:pPr>
          </w:p>
        </w:tc>
      </w:tr>
    </w:tbl>
    <w:p w14:paraId="07E7118B" w14:textId="77777777" w:rsidR="00916EFD" w:rsidRPr="00E84C85" w:rsidRDefault="00E84C85" w:rsidP="00DD713A">
      <w:pPr>
        <w:pStyle w:val="ConsPlusNormal"/>
        <w:ind w:firstLine="0"/>
        <w:jc w:val="center"/>
        <w:rPr>
          <w:b/>
          <w:sz w:val="32"/>
          <w:szCs w:val="32"/>
        </w:rPr>
      </w:pPr>
      <w:r w:rsidRPr="00E84C85">
        <w:rPr>
          <w:b/>
          <w:sz w:val="32"/>
          <w:szCs w:val="32"/>
        </w:rPr>
        <w:lastRenderedPageBreak/>
        <w:t xml:space="preserve">АДМИНИСТРАТИВНЫЙ РЕГЛАМЕНТ </w:t>
      </w:r>
    </w:p>
    <w:p w14:paraId="4698A623" w14:textId="77777777" w:rsidR="00916EFD" w:rsidRPr="00E84C85" w:rsidRDefault="00E84C85" w:rsidP="00DD713A">
      <w:pPr>
        <w:pStyle w:val="ConsPlusNormal"/>
        <w:ind w:firstLine="0"/>
        <w:jc w:val="center"/>
        <w:rPr>
          <w:b/>
          <w:sz w:val="32"/>
          <w:szCs w:val="32"/>
        </w:rPr>
      </w:pPr>
      <w:r w:rsidRPr="00E84C85">
        <w:rPr>
          <w:b/>
          <w:sz w:val="32"/>
          <w:szCs w:val="32"/>
        </w:rPr>
        <w:t xml:space="preserve">ПРЕДОСТАВЛЕНИЯ </w:t>
      </w:r>
      <w:r w:rsidRPr="00E84C85">
        <w:rPr>
          <w:b/>
          <w:sz w:val="32"/>
          <w:szCs w:val="32"/>
          <w:lang w:eastAsia="hi-IN" w:bidi="hi-IN"/>
        </w:rPr>
        <w:t>М</w:t>
      </w:r>
      <w:r w:rsidRPr="00E84C85">
        <w:rPr>
          <w:b/>
          <w:sz w:val="32"/>
          <w:szCs w:val="32"/>
        </w:rPr>
        <w:t>УНИЦИПАЛЬНОЙ УСЛУГИ</w:t>
      </w:r>
    </w:p>
    <w:p w14:paraId="692A5FBC" w14:textId="77777777" w:rsidR="00916EFD" w:rsidRPr="00E84C85" w:rsidRDefault="00E84C85" w:rsidP="00DD713A">
      <w:pPr>
        <w:autoSpaceDE w:val="0"/>
        <w:autoSpaceDN w:val="0"/>
        <w:adjustRightInd w:val="0"/>
        <w:spacing w:after="0" w:line="240" w:lineRule="auto"/>
        <w:jc w:val="center"/>
        <w:rPr>
          <w:rFonts w:ascii="Arial" w:hAnsi="Arial" w:cs="Arial"/>
          <w:b/>
          <w:bCs/>
          <w:sz w:val="32"/>
          <w:szCs w:val="32"/>
        </w:rPr>
      </w:pPr>
      <w:r w:rsidRPr="00E84C85">
        <w:rPr>
          <w:rFonts w:ascii="Arial" w:hAnsi="Arial" w:cs="Arial"/>
          <w:b/>
          <w:sz w:val="32"/>
          <w:szCs w:val="32"/>
        </w:rPr>
        <w:t>«УТВЕРЖДЕНИЕ СХЕМЫ РАСПОЛОЖЕНИЯ ЗЕМЕЛЬНОГО УЧАСТКА ИЛИ ЗЕМЕЛЬНЫХ УЧАСТКОВ НА КАДАСТРОВОМ ПЛАНЕ ТЕРРИТОРИИ</w:t>
      </w:r>
      <w:r w:rsidRPr="00E84C85">
        <w:rPr>
          <w:rFonts w:ascii="Arial" w:hAnsi="Arial" w:cs="Arial"/>
          <w:b/>
          <w:bCs/>
          <w:sz w:val="32"/>
          <w:szCs w:val="32"/>
        </w:rPr>
        <w:t>»</w:t>
      </w:r>
    </w:p>
    <w:p w14:paraId="19A79307" w14:textId="77777777" w:rsidR="00F83E1C" w:rsidRPr="00E84C85" w:rsidRDefault="00F83E1C" w:rsidP="00DD713A">
      <w:pPr>
        <w:pStyle w:val="ConsPlusNormal"/>
        <w:ind w:firstLine="709"/>
        <w:jc w:val="center"/>
        <w:rPr>
          <w:b/>
          <w:sz w:val="24"/>
          <w:szCs w:val="24"/>
        </w:rPr>
      </w:pPr>
    </w:p>
    <w:p w14:paraId="4CC04451"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I. Общие положения</w:t>
      </w:r>
    </w:p>
    <w:p w14:paraId="0709A9ED"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  </w:t>
      </w:r>
    </w:p>
    <w:p w14:paraId="18C89C0D"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Предмет регулирования административного регламента</w:t>
      </w:r>
      <w:r w:rsidRPr="00E84C85">
        <w:rPr>
          <w:rFonts w:ascii="Arial" w:hAnsi="Arial" w:cs="Arial"/>
          <w:color w:val="auto"/>
          <w:sz w:val="24"/>
          <w:szCs w:val="24"/>
        </w:rPr>
        <w:t xml:space="preserve"> </w:t>
      </w:r>
    </w:p>
    <w:p w14:paraId="631765FA" w14:textId="77777777" w:rsidR="00D71C86" w:rsidRPr="00E84C85" w:rsidRDefault="00D71C86" w:rsidP="00D71C86">
      <w:pPr>
        <w:pStyle w:val="ad"/>
        <w:spacing w:before="0" w:beforeAutospacing="0" w:after="0" w:afterAutospacing="0" w:line="288" w:lineRule="atLeast"/>
        <w:ind w:left="540"/>
        <w:jc w:val="both"/>
        <w:rPr>
          <w:rFonts w:ascii="Arial" w:hAnsi="Arial" w:cs="Arial"/>
          <w:color w:val="auto"/>
          <w:sz w:val="24"/>
          <w:szCs w:val="24"/>
        </w:rPr>
      </w:pPr>
      <w:r w:rsidRPr="00E84C85">
        <w:rPr>
          <w:rFonts w:ascii="Arial" w:hAnsi="Arial" w:cs="Arial"/>
          <w:color w:val="auto"/>
          <w:sz w:val="24"/>
          <w:szCs w:val="24"/>
        </w:rPr>
        <w:t xml:space="preserve">  </w:t>
      </w:r>
    </w:p>
    <w:p w14:paraId="13B01E0F" w14:textId="77777777" w:rsidR="00D71C86" w:rsidRPr="00E84C85" w:rsidRDefault="00D71C86" w:rsidP="00D71C86">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1. Предметом регулирования административного регламента являются отношения, связанные с предоставлением </w:t>
      </w:r>
      <w:r w:rsidR="00790A11" w:rsidRPr="00E84C85">
        <w:rPr>
          <w:rFonts w:ascii="Arial" w:hAnsi="Arial" w:cs="Arial"/>
          <w:color w:val="auto"/>
          <w:sz w:val="24"/>
          <w:szCs w:val="24"/>
        </w:rPr>
        <w:t>муниципальной услуги «</w:t>
      </w:r>
      <w:r w:rsidRPr="00E84C85">
        <w:rPr>
          <w:rFonts w:ascii="Arial" w:hAnsi="Arial" w:cs="Arial"/>
          <w:color w:val="auto"/>
          <w:sz w:val="24"/>
          <w:szCs w:val="24"/>
        </w:rPr>
        <w:t>Утверждение схемы расположения земельного участка или земельных участков на к</w:t>
      </w:r>
      <w:r w:rsidR="00790A11" w:rsidRPr="00E84C85">
        <w:rPr>
          <w:rFonts w:ascii="Arial" w:hAnsi="Arial" w:cs="Arial"/>
          <w:color w:val="auto"/>
          <w:sz w:val="24"/>
          <w:szCs w:val="24"/>
        </w:rPr>
        <w:t>адастровом плане территории»</w:t>
      </w:r>
      <w:r w:rsidRPr="00E84C85">
        <w:rPr>
          <w:rFonts w:ascii="Arial" w:hAnsi="Arial" w:cs="Arial"/>
          <w:color w:val="auto"/>
          <w:sz w:val="24"/>
          <w:szCs w:val="24"/>
        </w:rPr>
        <w:t>.</w:t>
      </w:r>
      <w:r w:rsidR="00790A11" w:rsidRPr="00E84C85">
        <w:rPr>
          <w:rFonts w:ascii="Arial" w:hAnsi="Arial" w:cs="Arial"/>
          <w:color w:val="auto"/>
          <w:sz w:val="24"/>
          <w:szCs w:val="24"/>
        </w:rPr>
        <w:t xml:space="preserve"> </w:t>
      </w:r>
      <w:r w:rsidRPr="00E84C85">
        <w:rPr>
          <w:rFonts w:ascii="Arial" w:hAnsi="Arial" w:cs="Arial"/>
          <w:color w:val="auto"/>
          <w:sz w:val="24"/>
          <w:szCs w:val="24"/>
        </w:rPr>
        <w:t xml:space="preserve"> </w:t>
      </w:r>
      <w:r w:rsidR="00790A11" w:rsidRPr="00E84C85">
        <w:rPr>
          <w:rFonts w:ascii="Arial" w:hAnsi="Arial" w:cs="Arial"/>
          <w:color w:val="auto"/>
          <w:sz w:val="24"/>
          <w:szCs w:val="24"/>
        </w:rPr>
        <w:t xml:space="preserve">Перечень условных обозначений и сокращений приведен в </w:t>
      </w:r>
      <w:hyperlink r:id="rId9" w:history="1">
        <w:r w:rsidR="00790A11" w:rsidRPr="00E84C85">
          <w:rPr>
            <w:rStyle w:val="a7"/>
            <w:rFonts w:ascii="Arial" w:hAnsi="Arial" w:cs="Arial"/>
            <w:color w:val="auto"/>
            <w:sz w:val="24"/>
            <w:szCs w:val="24"/>
            <w:u w:val="none"/>
          </w:rPr>
          <w:t>приложении</w:t>
        </w:r>
      </w:hyperlink>
      <w:r w:rsidR="00790A11" w:rsidRPr="00E84C85">
        <w:rPr>
          <w:rFonts w:ascii="Arial" w:hAnsi="Arial" w:cs="Arial"/>
          <w:color w:val="auto"/>
          <w:sz w:val="24"/>
          <w:szCs w:val="24"/>
        </w:rPr>
        <w:t xml:space="preserve"> к настоящему административному регламенту.</w:t>
      </w:r>
    </w:p>
    <w:p w14:paraId="667DF10D" w14:textId="77777777" w:rsidR="00D71C86" w:rsidRPr="00E84C85" w:rsidRDefault="00D71C86" w:rsidP="00D71C86">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  </w:t>
      </w:r>
    </w:p>
    <w:p w14:paraId="08956421"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Круг заявителей</w:t>
      </w:r>
      <w:r w:rsidRPr="00E84C85">
        <w:rPr>
          <w:rFonts w:ascii="Arial" w:hAnsi="Arial" w:cs="Arial"/>
          <w:color w:val="auto"/>
          <w:sz w:val="24"/>
          <w:szCs w:val="24"/>
        </w:rPr>
        <w:t xml:space="preserve"> </w:t>
      </w:r>
    </w:p>
    <w:p w14:paraId="662F08BF" w14:textId="77777777" w:rsidR="00D71C86" w:rsidRPr="00E84C85" w:rsidRDefault="00D71C86" w:rsidP="00D71C86">
      <w:pPr>
        <w:pStyle w:val="ad"/>
        <w:spacing w:before="0" w:beforeAutospacing="0" w:after="0" w:afterAutospacing="0" w:line="288" w:lineRule="atLeast"/>
        <w:ind w:left="540"/>
        <w:jc w:val="both"/>
        <w:rPr>
          <w:rFonts w:ascii="Arial" w:hAnsi="Arial" w:cs="Arial"/>
          <w:color w:val="auto"/>
          <w:sz w:val="24"/>
          <w:szCs w:val="24"/>
        </w:rPr>
      </w:pPr>
      <w:r w:rsidRPr="00E84C85">
        <w:rPr>
          <w:rFonts w:ascii="Arial" w:hAnsi="Arial" w:cs="Arial"/>
          <w:color w:val="auto"/>
          <w:sz w:val="24"/>
          <w:szCs w:val="24"/>
        </w:rPr>
        <w:t xml:space="preserve">  </w:t>
      </w:r>
    </w:p>
    <w:p w14:paraId="356F8185" w14:textId="77777777" w:rsidR="00D71C86" w:rsidRPr="00E84C85" w:rsidRDefault="00D71C86" w:rsidP="00D71C86">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 Заявителями являются: </w:t>
      </w:r>
    </w:p>
    <w:p w14:paraId="11C8A801" w14:textId="77777777" w:rsidR="00D71C86" w:rsidRPr="00E84C85" w:rsidRDefault="00D71C86" w:rsidP="00D71C86">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1) физические лица; </w:t>
      </w:r>
    </w:p>
    <w:p w14:paraId="59E1FC4A" w14:textId="77777777" w:rsidR="00D71C86" w:rsidRPr="00E84C85" w:rsidRDefault="00D71C86" w:rsidP="00D71C86">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 индивидуальные предприниматели; </w:t>
      </w:r>
    </w:p>
    <w:p w14:paraId="4D987920" w14:textId="77777777" w:rsidR="00D71C86" w:rsidRPr="00E84C85" w:rsidRDefault="00D71C86" w:rsidP="00D71C86">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lastRenderedPageBreak/>
        <w:t xml:space="preserve">3) юридические лица. </w:t>
      </w:r>
    </w:p>
    <w:p w14:paraId="6D6B9D16" w14:textId="77777777" w:rsidR="00D71C86" w:rsidRPr="00E84C85" w:rsidRDefault="00D71C86" w:rsidP="00D71C86">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От имени заявителей могут действовать их представители, действующие на основании документа, подтверждающего полномочия в соответствии с действующим законодательством Российской Федерации. </w:t>
      </w:r>
    </w:p>
    <w:p w14:paraId="54763460" w14:textId="77777777" w:rsidR="00D71C86" w:rsidRPr="00E84C85" w:rsidRDefault="00D71C86" w:rsidP="00D71C86">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  </w:t>
      </w:r>
    </w:p>
    <w:p w14:paraId="55C4298E"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 xml:space="preserve">Требование предоставления заявителю </w:t>
      </w:r>
      <w:r w:rsidR="00790A11" w:rsidRPr="00E84C85">
        <w:rPr>
          <w:rFonts w:ascii="Arial" w:hAnsi="Arial" w:cs="Arial"/>
          <w:b/>
          <w:bCs/>
          <w:color w:val="auto"/>
          <w:sz w:val="24"/>
          <w:szCs w:val="24"/>
        </w:rPr>
        <w:t>муниципальной</w:t>
      </w:r>
      <w:r w:rsidRPr="00E84C85">
        <w:rPr>
          <w:rFonts w:ascii="Arial" w:hAnsi="Arial" w:cs="Arial"/>
          <w:b/>
          <w:bCs/>
          <w:color w:val="auto"/>
          <w:sz w:val="24"/>
          <w:szCs w:val="24"/>
        </w:rPr>
        <w:t xml:space="preserve"> услуги</w:t>
      </w:r>
      <w:r w:rsidRPr="00E84C85">
        <w:rPr>
          <w:rFonts w:ascii="Arial" w:hAnsi="Arial" w:cs="Arial"/>
          <w:color w:val="auto"/>
          <w:sz w:val="24"/>
          <w:szCs w:val="24"/>
        </w:rPr>
        <w:t xml:space="preserve"> </w:t>
      </w:r>
    </w:p>
    <w:p w14:paraId="617B0EE4"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в соответствии с категориями (признаками) заявителя,</w:t>
      </w:r>
      <w:r w:rsidRPr="00E84C85">
        <w:rPr>
          <w:rFonts w:ascii="Arial" w:hAnsi="Arial" w:cs="Arial"/>
          <w:color w:val="auto"/>
          <w:sz w:val="24"/>
          <w:szCs w:val="24"/>
        </w:rPr>
        <w:t xml:space="preserve"> </w:t>
      </w:r>
    </w:p>
    <w:p w14:paraId="48F726A8"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сведения о котором размещаются в реестре услуг</w:t>
      </w:r>
      <w:r w:rsidRPr="00E84C85">
        <w:rPr>
          <w:rFonts w:ascii="Arial" w:hAnsi="Arial" w:cs="Arial"/>
          <w:color w:val="auto"/>
          <w:sz w:val="24"/>
          <w:szCs w:val="24"/>
        </w:rPr>
        <w:t xml:space="preserve"> </w:t>
      </w:r>
    </w:p>
    <w:p w14:paraId="4C92CF1A"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и в федеральной государственной информационной системе</w:t>
      </w:r>
      <w:r w:rsidRPr="00E84C85">
        <w:rPr>
          <w:rFonts w:ascii="Arial" w:hAnsi="Arial" w:cs="Arial"/>
          <w:color w:val="auto"/>
          <w:sz w:val="24"/>
          <w:szCs w:val="24"/>
        </w:rPr>
        <w:t xml:space="preserve"> </w:t>
      </w:r>
    </w:p>
    <w:p w14:paraId="371FEAA4" w14:textId="77777777" w:rsidR="00D71C86" w:rsidRPr="00E84C85" w:rsidRDefault="00314E92"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w:t>
      </w:r>
      <w:r w:rsidR="00D71C86" w:rsidRPr="00E84C85">
        <w:rPr>
          <w:rFonts w:ascii="Arial" w:hAnsi="Arial" w:cs="Arial"/>
          <w:b/>
          <w:bCs/>
          <w:color w:val="auto"/>
          <w:sz w:val="24"/>
          <w:szCs w:val="24"/>
        </w:rPr>
        <w:t>Единый портал государственных и муниципальных</w:t>
      </w:r>
      <w:r w:rsidR="00D71C86" w:rsidRPr="00E84C85">
        <w:rPr>
          <w:rFonts w:ascii="Arial" w:hAnsi="Arial" w:cs="Arial"/>
          <w:color w:val="auto"/>
          <w:sz w:val="24"/>
          <w:szCs w:val="24"/>
        </w:rPr>
        <w:t xml:space="preserve"> </w:t>
      </w:r>
    </w:p>
    <w:p w14:paraId="5E797962" w14:textId="77777777" w:rsidR="00D71C86" w:rsidRPr="00E84C85" w:rsidRDefault="00D71C86" w:rsidP="00D71C86">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услуг (функций)</w:t>
      </w:r>
      <w:r w:rsidR="00314E92" w:rsidRPr="00E84C85">
        <w:rPr>
          <w:rFonts w:ascii="Arial" w:hAnsi="Arial" w:cs="Arial"/>
          <w:b/>
          <w:bCs/>
          <w:color w:val="auto"/>
          <w:sz w:val="24"/>
          <w:szCs w:val="24"/>
        </w:rPr>
        <w:t>»</w:t>
      </w:r>
      <w:r w:rsidRPr="00E84C85">
        <w:rPr>
          <w:rFonts w:ascii="Arial" w:hAnsi="Arial" w:cs="Arial"/>
          <w:color w:val="auto"/>
          <w:sz w:val="24"/>
          <w:szCs w:val="24"/>
        </w:rPr>
        <w:t xml:space="preserve"> </w:t>
      </w:r>
    </w:p>
    <w:p w14:paraId="75327C57" w14:textId="77777777" w:rsidR="00D71C86" w:rsidRPr="00E84C85" w:rsidRDefault="00D71C86" w:rsidP="00D71C86">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  </w:t>
      </w:r>
    </w:p>
    <w:p w14:paraId="2CD90A58" w14:textId="77777777" w:rsidR="00D71C86" w:rsidRPr="00E84C85" w:rsidRDefault="00D71C86" w:rsidP="00D71C86">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 </w:t>
      </w:r>
      <w:r w:rsidR="00790A11" w:rsidRPr="00E84C85">
        <w:rPr>
          <w:rFonts w:ascii="Arial" w:hAnsi="Arial" w:cs="Arial"/>
          <w:color w:val="auto"/>
          <w:sz w:val="24"/>
          <w:szCs w:val="24"/>
        </w:rPr>
        <w:t>Муниципальная</w:t>
      </w:r>
      <w:r w:rsidRPr="00E84C85">
        <w:rPr>
          <w:rFonts w:ascii="Arial" w:hAnsi="Arial" w:cs="Arial"/>
          <w:color w:val="auto"/>
          <w:sz w:val="24"/>
          <w:szCs w:val="24"/>
        </w:rPr>
        <w:t xml:space="preserve"> услуга предоставляется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790A11" w:rsidRPr="00E84C85">
        <w:rPr>
          <w:rFonts w:ascii="Arial" w:hAnsi="Arial" w:cs="Arial"/>
          <w:color w:val="auto"/>
          <w:sz w:val="24"/>
          <w:szCs w:val="24"/>
        </w:rPr>
        <w:t>«</w:t>
      </w:r>
      <w:r w:rsidRPr="00E84C85">
        <w:rPr>
          <w:rFonts w:ascii="Arial" w:hAnsi="Arial" w:cs="Arial"/>
          <w:color w:val="auto"/>
          <w:sz w:val="24"/>
          <w:szCs w:val="24"/>
        </w:rPr>
        <w:t xml:space="preserve">Единый портал государственных </w:t>
      </w:r>
      <w:r w:rsidR="00790A11" w:rsidRPr="00E84C85">
        <w:rPr>
          <w:rFonts w:ascii="Arial" w:hAnsi="Arial" w:cs="Arial"/>
          <w:color w:val="auto"/>
          <w:sz w:val="24"/>
          <w:szCs w:val="24"/>
        </w:rPr>
        <w:t>и муниципальных услуг (функций)»</w:t>
      </w:r>
      <w:r w:rsidRPr="00E84C85">
        <w:rPr>
          <w:rFonts w:ascii="Arial" w:hAnsi="Arial" w:cs="Arial"/>
          <w:color w:val="auto"/>
          <w:sz w:val="24"/>
          <w:szCs w:val="24"/>
        </w:rPr>
        <w:t xml:space="preserve">. </w:t>
      </w:r>
    </w:p>
    <w:p w14:paraId="1D6EABCF" w14:textId="77777777" w:rsidR="00790A11" w:rsidRPr="00E84C85" w:rsidRDefault="00790A11" w:rsidP="00D71C86">
      <w:pPr>
        <w:pStyle w:val="ad"/>
        <w:spacing w:before="0" w:beforeAutospacing="0" w:after="0" w:afterAutospacing="0" w:line="288" w:lineRule="atLeast"/>
        <w:ind w:firstLine="540"/>
        <w:jc w:val="both"/>
        <w:rPr>
          <w:rFonts w:ascii="Arial" w:hAnsi="Arial" w:cs="Arial"/>
          <w:color w:val="auto"/>
          <w:sz w:val="24"/>
          <w:szCs w:val="24"/>
        </w:rPr>
      </w:pPr>
    </w:p>
    <w:p w14:paraId="39C1F5DF"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 xml:space="preserve">II. Стандарты предоставления </w:t>
      </w:r>
      <w:r w:rsidR="00C7739C" w:rsidRPr="00E84C85">
        <w:rPr>
          <w:rFonts w:ascii="Arial" w:hAnsi="Arial" w:cs="Arial"/>
          <w:b/>
          <w:bCs/>
          <w:color w:val="auto"/>
          <w:kern w:val="0"/>
          <w:sz w:val="24"/>
          <w:szCs w:val="24"/>
        </w:rPr>
        <w:t>муниципальной</w:t>
      </w:r>
      <w:r w:rsidRPr="00E84C85">
        <w:rPr>
          <w:rFonts w:ascii="Arial" w:hAnsi="Arial" w:cs="Arial"/>
          <w:b/>
          <w:bCs/>
          <w:color w:val="auto"/>
          <w:kern w:val="0"/>
          <w:sz w:val="24"/>
          <w:szCs w:val="24"/>
        </w:rPr>
        <w:t xml:space="preserve"> услуги</w:t>
      </w:r>
    </w:p>
    <w:p w14:paraId="61024566"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color w:val="auto"/>
          <w:kern w:val="0"/>
          <w:sz w:val="24"/>
          <w:szCs w:val="24"/>
        </w:rPr>
        <w:t xml:space="preserve">  </w:t>
      </w:r>
    </w:p>
    <w:p w14:paraId="2F2D4EA5"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 xml:space="preserve">Наименование </w:t>
      </w:r>
      <w:r w:rsidR="00C7739C" w:rsidRPr="00E84C85">
        <w:rPr>
          <w:rFonts w:ascii="Arial" w:hAnsi="Arial" w:cs="Arial"/>
          <w:b/>
          <w:bCs/>
          <w:color w:val="auto"/>
          <w:kern w:val="0"/>
          <w:sz w:val="24"/>
          <w:szCs w:val="24"/>
        </w:rPr>
        <w:t>муниципальной</w:t>
      </w:r>
      <w:r w:rsidRPr="00E84C85">
        <w:rPr>
          <w:rFonts w:ascii="Arial" w:hAnsi="Arial" w:cs="Arial"/>
          <w:b/>
          <w:bCs/>
          <w:color w:val="auto"/>
          <w:kern w:val="0"/>
          <w:sz w:val="24"/>
          <w:szCs w:val="24"/>
        </w:rPr>
        <w:t xml:space="preserve"> услуги</w:t>
      </w:r>
      <w:r w:rsidRPr="00E84C85">
        <w:rPr>
          <w:rFonts w:ascii="Arial" w:hAnsi="Arial" w:cs="Arial"/>
          <w:color w:val="auto"/>
          <w:kern w:val="0"/>
          <w:sz w:val="24"/>
          <w:szCs w:val="24"/>
        </w:rPr>
        <w:t xml:space="preserve"> </w:t>
      </w:r>
    </w:p>
    <w:p w14:paraId="782EDBB1" w14:textId="77777777" w:rsidR="00790A11" w:rsidRPr="00E84C85" w:rsidRDefault="00790A11" w:rsidP="00790A11">
      <w:pPr>
        <w:spacing w:after="0" w:line="288" w:lineRule="atLeast"/>
        <w:ind w:left="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38AF07A4"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4. В соответствии с административным регламентом предоставляется муниципальная услуга «Утверждение схемы расположения земельного участка или земельных участков на кадастровом плане территории». </w:t>
      </w:r>
    </w:p>
    <w:p w14:paraId="2DC4FF9D"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color w:val="auto"/>
          <w:kern w:val="0"/>
          <w:sz w:val="24"/>
          <w:szCs w:val="24"/>
        </w:rPr>
        <w:t xml:space="preserve">  </w:t>
      </w:r>
    </w:p>
    <w:p w14:paraId="798EE620"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Наименование органа, предоставляющего муниципальную услугу</w:t>
      </w:r>
      <w:r w:rsidRPr="00E84C85">
        <w:rPr>
          <w:rFonts w:ascii="Arial" w:hAnsi="Arial" w:cs="Arial"/>
          <w:color w:val="auto"/>
          <w:kern w:val="0"/>
          <w:sz w:val="24"/>
          <w:szCs w:val="24"/>
        </w:rPr>
        <w:t xml:space="preserve"> </w:t>
      </w:r>
    </w:p>
    <w:p w14:paraId="7A1F4D63"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color w:val="auto"/>
          <w:kern w:val="0"/>
          <w:sz w:val="24"/>
          <w:szCs w:val="24"/>
        </w:rPr>
        <w:t xml:space="preserve">  </w:t>
      </w:r>
    </w:p>
    <w:p w14:paraId="1DE8C13C"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5. Муниципальную услугу предоставляет администрация муниципального образования Ефремовский муниципальный округ Тульской области. </w:t>
      </w:r>
    </w:p>
    <w:p w14:paraId="0549CE6D" w14:textId="77777777" w:rsidR="00790A11" w:rsidRPr="00E84C85" w:rsidRDefault="00790A11" w:rsidP="00790A11">
      <w:pPr>
        <w:spacing w:after="0" w:line="288" w:lineRule="atLeast"/>
        <w:ind w:left="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7B80E4D7"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Результат предоставления муниципальной услуги</w:t>
      </w:r>
      <w:r w:rsidRPr="00E84C85">
        <w:rPr>
          <w:rFonts w:ascii="Arial" w:hAnsi="Arial" w:cs="Arial"/>
          <w:color w:val="auto"/>
          <w:kern w:val="0"/>
          <w:sz w:val="24"/>
          <w:szCs w:val="24"/>
        </w:rPr>
        <w:t xml:space="preserve"> </w:t>
      </w:r>
    </w:p>
    <w:p w14:paraId="1AD8039E"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color w:val="auto"/>
          <w:kern w:val="0"/>
          <w:sz w:val="24"/>
          <w:szCs w:val="24"/>
        </w:rPr>
        <w:t xml:space="preserve">  </w:t>
      </w:r>
    </w:p>
    <w:p w14:paraId="6C0F9372"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6. Результатом предоставления муниципальной услуги является: </w:t>
      </w:r>
    </w:p>
    <w:p w14:paraId="2C986E75"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 решение об отказе в утверждении схемы расположения земельного участка (земельных участков) на кадастровом плане территории, в состав реквизитов которого входят номер и дата регистрации; </w:t>
      </w:r>
    </w:p>
    <w:p w14:paraId="6ED243A9"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 решение об утверждении схемы расположения земельного участка (земельных участков) на кадастровом плане территории, в состав реквизитов которого входят номер и дата регистрации. </w:t>
      </w:r>
    </w:p>
    <w:p w14:paraId="137A9D56"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7. В результате предоставления муниципальной услуги реестровая запись не формируется. </w:t>
      </w:r>
    </w:p>
    <w:p w14:paraId="61F2B84B"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8. Результаты предоставления муниципальной услуги могут быть получены: </w:t>
      </w:r>
    </w:p>
    <w:p w14:paraId="3794FD19"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 в личном кабинете на Едином портале; </w:t>
      </w:r>
    </w:p>
    <w:p w14:paraId="69BE787A"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 в МФЦ; </w:t>
      </w:r>
    </w:p>
    <w:p w14:paraId="4B20DCB3"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3) в администрации; </w:t>
      </w:r>
    </w:p>
    <w:p w14:paraId="46BFACF2"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lastRenderedPageBreak/>
        <w:t xml:space="preserve">4) посредством электронной почты. </w:t>
      </w:r>
    </w:p>
    <w:p w14:paraId="425AABA9"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p>
    <w:p w14:paraId="2B7853E1"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Срок предоставления муниципальной услуги</w:t>
      </w:r>
    </w:p>
    <w:p w14:paraId="42369E47" w14:textId="77777777" w:rsidR="00790A11" w:rsidRPr="00E84C85" w:rsidRDefault="00790A11" w:rsidP="00790A11">
      <w:pPr>
        <w:spacing w:after="0" w:line="288" w:lineRule="atLeast"/>
        <w:ind w:left="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4462E4D5"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9. Максимальный срок предоставления муниципальной услуги со дня регистрации заявления и документов и (или) информации, необходимых для предоставления муниципальной услуги, составляет </w:t>
      </w:r>
      <w:r w:rsidR="003E6115" w:rsidRPr="00E84C85">
        <w:rPr>
          <w:rFonts w:ascii="Arial" w:hAnsi="Arial" w:cs="Arial"/>
          <w:color w:val="auto"/>
          <w:kern w:val="0"/>
          <w:sz w:val="24"/>
          <w:szCs w:val="24"/>
        </w:rPr>
        <w:t>9</w:t>
      </w:r>
      <w:r w:rsidRPr="00E84C85">
        <w:rPr>
          <w:rFonts w:ascii="Arial" w:hAnsi="Arial" w:cs="Arial"/>
          <w:color w:val="auto"/>
          <w:kern w:val="0"/>
          <w:sz w:val="24"/>
          <w:szCs w:val="24"/>
        </w:rPr>
        <w:t xml:space="preserve"> рабочих дней в независимости от способа подачи заявления и категории (признаков) заявителя. </w:t>
      </w:r>
    </w:p>
    <w:p w14:paraId="20F18D75" w14:textId="77777777" w:rsidR="00790A11" w:rsidRPr="00E84C85" w:rsidRDefault="00790A11" w:rsidP="00790A11">
      <w:pPr>
        <w:spacing w:after="0" w:line="288" w:lineRule="atLeast"/>
        <w:ind w:left="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6DCC7F51"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Размер платы, взимаемой с заявителя при предоставлении</w:t>
      </w:r>
      <w:r w:rsidRPr="00E84C85">
        <w:rPr>
          <w:rFonts w:ascii="Arial" w:hAnsi="Arial" w:cs="Arial"/>
          <w:color w:val="auto"/>
          <w:kern w:val="0"/>
          <w:sz w:val="24"/>
          <w:szCs w:val="24"/>
        </w:rPr>
        <w:t xml:space="preserve"> </w:t>
      </w:r>
    </w:p>
    <w:p w14:paraId="593D4102" w14:textId="77777777" w:rsidR="00790A11" w:rsidRPr="00E84C85" w:rsidRDefault="003E6115"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муниципальной</w:t>
      </w:r>
      <w:r w:rsidR="00790A11" w:rsidRPr="00E84C85">
        <w:rPr>
          <w:rFonts w:ascii="Arial" w:hAnsi="Arial" w:cs="Arial"/>
          <w:b/>
          <w:bCs/>
          <w:color w:val="auto"/>
          <w:kern w:val="0"/>
          <w:sz w:val="24"/>
          <w:szCs w:val="24"/>
        </w:rPr>
        <w:t xml:space="preserve"> услуги, и способы ее взимания</w:t>
      </w:r>
      <w:r w:rsidR="00790A11" w:rsidRPr="00E84C85">
        <w:rPr>
          <w:rFonts w:ascii="Arial" w:hAnsi="Arial" w:cs="Arial"/>
          <w:color w:val="auto"/>
          <w:kern w:val="0"/>
          <w:sz w:val="24"/>
          <w:szCs w:val="24"/>
        </w:rPr>
        <w:t xml:space="preserve"> </w:t>
      </w:r>
    </w:p>
    <w:p w14:paraId="1DF3C9DD" w14:textId="77777777" w:rsidR="00790A11" w:rsidRPr="00E84C85" w:rsidRDefault="00790A11" w:rsidP="00790A11">
      <w:pPr>
        <w:spacing w:after="0" w:line="288" w:lineRule="atLeast"/>
        <w:ind w:left="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2C93D87C"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10. </w:t>
      </w:r>
      <w:r w:rsidR="003E6115" w:rsidRPr="00E84C85">
        <w:rPr>
          <w:rFonts w:ascii="Arial" w:hAnsi="Arial" w:cs="Arial"/>
          <w:color w:val="auto"/>
          <w:kern w:val="0"/>
          <w:sz w:val="24"/>
          <w:szCs w:val="24"/>
        </w:rPr>
        <w:t xml:space="preserve">Муниципальная </w:t>
      </w:r>
      <w:r w:rsidRPr="00E84C85">
        <w:rPr>
          <w:rFonts w:ascii="Arial" w:hAnsi="Arial" w:cs="Arial"/>
          <w:color w:val="auto"/>
          <w:kern w:val="0"/>
          <w:sz w:val="24"/>
          <w:szCs w:val="24"/>
        </w:rPr>
        <w:t xml:space="preserve">услуга предоставляется бесплатно. </w:t>
      </w:r>
    </w:p>
    <w:p w14:paraId="3EE4E58A" w14:textId="77777777" w:rsidR="00790A11" w:rsidRPr="00E84C85" w:rsidRDefault="00790A11" w:rsidP="00790A11">
      <w:pPr>
        <w:spacing w:after="0" w:line="288" w:lineRule="atLeast"/>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6E46A676"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Максимальный срок ожидания в очереди при подаче заявителем</w:t>
      </w:r>
      <w:r w:rsidRPr="00E84C85">
        <w:rPr>
          <w:rFonts w:ascii="Arial" w:hAnsi="Arial" w:cs="Arial"/>
          <w:color w:val="auto"/>
          <w:kern w:val="0"/>
          <w:sz w:val="24"/>
          <w:szCs w:val="24"/>
        </w:rPr>
        <w:t xml:space="preserve"> </w:t>
      </w:r>
    </w:p>
    <w:p w14:paraId="276CFA13"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 xml:space="preserve">заявления о предоставлении </w:t>
      </w:r>
      <w:r w:rsidR="003E6115" w:rsidRPr="00E84C85">
        <w:rPr>
          <w:rFonts w:ascii="Arial" w:hAnsi="Arial" w:cs="Arial"/>
          <w:b/>
          <w:bCs/>
          <w:color w:val="auto"/>
          <w:kern w:val="0"/>
          <w:sz w:val="24"/>
          <w:szCs w:val="24"/>
        </w:rPr>
        <w:t>муниципальной</w:t>
      </w:r>
      <w:r w:rsidRPr="00E84C85">
        <w:rPr>
          <w:rFonts w:ascii="Arial" w:hAnsi="Arial" w:cs="Arial"/>
          <w:b/>
          <w:bCs/>
          <w:color w:val="auto"/>
          <w:kern w:val="0"/>
          <w:sz w:val="24"/>
          <w:szCs w:val="24"/>
        </w:rPr>
        <w:t xml:space="preserve"> услуги</w:t>
      </w:r>
      <w:r w:rsidRPr="00E84C85">
        <w:rPr>
          <w:rFonts w:ascii="Arial" w:hAnsi="Arial" w:cs="Arial"/>
          <w:color w:val="auto"/>
          <w:kern w:val="0"/>
          <w:sz w:val="24"/>
          <w:szCs w:val="24"/>
        </w:rPr>
        <w:t xml:space="preserve"> </w:t>
      </w:r>
    </w:p>
    <w:p w14:paraId="1AC27276"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и при получении результата предоставления</w:t>
      </w:r>
      <w:r w:rsidRPr="00E84C85">
        <w:rPr>
          <w:rFonts w:ascii="Arial" w:hAnsi="Arial" w:cs="Arial"/>
          <w:color w:val="auto"/>
          <w:kern w:val="0"/>
          <w:sz w:val="24"/>
          <w:szCs w:val="24"/>
        </w:rPr>
        <w:t xml:space="preserve"> </w:t>
      </w:r>
    </w:p>
    <w:p w14:paraId="30ADDE41" w14:textId="77777777" w:rsidR="00790A11" w:rsidRPr="00E84C85" w:rsidRDefault="003E6115"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муниципальной</w:t>
      </w:r>
      <w:r w:rsidR="00790A11" w:rsidRPr="00E84C85">
        <w:rPr>
          <w:rFonts w:ascii="Arial" w:hAnsi="Arial" w:cs="Arial"/>
          <w:b/>
          <w:bCs/>
          <w:color w:val="auto"/>
          <w:kern w:val="0"/>
          <w:sz w:val="24"/>
          <w:szCs w:val="24"/>
        </w:rPr>
        <w:t xml:space="preserve"> услуги</w:t>
      </w:r>
      <w:r w:rsidR="00790A11" w:rsidRPr="00E84C85">
        <w:rPr>
          <w:rFonts w:ascii="Arial" w:hAnsi="Arial" w:cs="Arial"/>
          <w:color w:val="auto"/>
          <w:kern w:val="0"/>
          <w:sz w:val="24"/>
          <w:szCs w:val="24"/>
        </w:rPr>
        <w:t xml:space="preserve"> </w:t>
      </w:r>
    </w:p>
    <w:p w14:paraId="19341EBC" w14:textId="77777777" w:rsidR="00790A11" w:rsidRPr="00E84C85" w:rsidRDefault="00790A11" w:rsidP="00790A11">
      <w:pPr>
        <w:spacing w:after="0" w:line="288" w:lineRule="atLeast"/>
        <w:ind w:left="540" w:firstLine="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7F8BD1D5"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11. Максимальный срок ожидания в очереди при подаче заявления о предоставлении </w:t>
      </w:r>
      <w:r w:rsidR="003E6115" w:rsidRPr="00E84C85">
        <w:rPr>
          <w:rFonts w:ascii="Arial" w:hAnsi="Arial" w:cs="Arial"/>
          <w:color w:val="auto"/>
          <w:kern w:val="0"/>
          <w:sz w:val="24"/>
          <w:szCs w:val="24"/>
        </w:rPr>
        <w:t>муниципальной</w:t>
      </w:r>
      <w:r w:rsidRPr="00E84C85">
        <w:rPr>
          <w:rFonts w:ascii="Arial" w:hAnsi="Arial" w:cs="Arial"/>
          <w:color w:val="auto"/>
          <w:kern w:val="0"/>
          <w:sz w:val="24"/>
          <w:szCs w:val="24"/>
        </w:rPr>
        <w:t xml:space="preserve"> услуги и при получении результата предоставления </w:t>
      </w:r>
      <w:r w:rsidR="003E6115" w:rsidRPr="00E84C85">
        <w:rPr>
          <w:rFonts w:ascii="Arial" w:hAnsi="Arial" w:cs="Arial"/>
          <w:color w:val="auto"/>
          <w:kern w:val="0"/>
          <w:sz w:val="24"/>
          <w:szCs w:val="24"/>
        </w:rPr>
        <w:t>муниципальной</w:t>
      </w:r>
      <w:r w:rsidRPr="00E84C85">
        <w:rPr>
          <w:rFonts w:ascii="Arial" w:hAnsi="Arial" w:cs="Arial"/>
          <w:color w:val="auto"/>
          <w:kern w:val="0"/>
          <w:sz w:val="24"/>
          <w:szCs w:val="24"/>
        </w:rPr>
        <w:t xml:space="preserve"> услуги составляет не более 15 минут. </w:t>
      </w:r>
    </w:p>
    <w:p w14:paraId="31FDD9C8"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72989BCE"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Срок регистрации заявления заявителя о предоставлении</w:t>
      </w:r>
      <w:r w:rsidRPr="00E84C85">
        <w:rPr>
          <w:rFonts w:ascii="Arial" w:hAnsi="Arial" w:cs="Arial"/>
          <w:color w:val="auto"/>
          <w:kern w:val="0"/>
          <w:sz w:val="24"/>
          <w:szCs w:val="24"/>
        </w:rPr>
        <w:t xml:space="preserve"> </w:t>
      </w:r>
    </w:p>
    <w:p w14:paraId="639E18FB" w14:textId="77777777" w:rsidR="00790A11" w:rsidRPr="00E84C85" w:rsidRDefault="003E6115"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муниципальной</w:t>
      </w:r>
      <w:r w:rsidR="00790A11" w:rsidRPr="00E84C85">
        <w:rPr>
          <w:rFonts w:ascii="Arial" w:hAnsi="Arial" w:cs="Arial"/>
          <w:b/>
          <w:bCs/>
          <w:color w:val="auto"/>
          <w:kern w:val="0"/>
          <w:sz w:val="24"/>
          <w:szCs w:val="24"/>
        </w:rPr>
        <w:t xml:space="preserve"> услуги</w:t>
      </w:r>
      <w:r w:rsidR="00790A11" w:rsidRPr="00E84C85">
        <w:rPr>
          <w:rFonts w:ascii="Arial" w:hAnsi="Arial" w:cs="Arial"/>
          <w:color w:val="auto"/>
          <w:kern w:val="0"/>
          <w:sz w:val="24"/>
          <w:szCs w:val="24"/>
        </w:rPr>
        <w:t xml:space="preserve"> </w:t>
      </w:r>
    </w:p>
    <w:p w14:paraId="43314BCC"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55359930"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12. Срок регистрации заявления и документов, необходимых для предоставления услуги, поданных в </w:t>
      </w:r>
      <w:r w:rsidR="003E6115" w:rsidRPr="00E84C85">
        <w:rPr>
          <w:rFonts w:ascii="Arial" w:hAnsi="Arial" w:cs="Arial"/>
          <w:color w:val="auto"/>
          <w:kern w:val="0"/>
          <w:sz w:val="24"/>
          <w:szCs w:val="24"/>
        </w:rPr>
        <w:t>администрацию</w:t>
      </w:r>
      <w:r w:rsidRPr="00E84C85">
        <w:rPr>
          <w:rFonts w:ascii="Arial" w:hAnsi="Arial" w:cs="Arial"/>
          <w:color w:val="auto"/>
          <w:kern w:val="0"/>
          <w:sz w:val="24"/>
          <w:szCs w:val="24"/>
        </w:rPr>
        <w:t xml:space="preserve"> или в МФЦ, составляет 1 рабочий день с даты поступления. </w:t>
      </w:r>
    </w:p>
    <w:p w14:paraId="0442BC9A" w14:textId="77777777" w:rsidR="00790A11" w:rsidRPr="00E84C85" w:rsidRDefault="00790A11" w:rsidP="00D71C86">
      <w:pPr>
        <w:pStyle w:val="ad"/>
        <w:spacing w:before="0" w:beforeAutospacing="0" w:after="0" w:afterAutospacing="0" w:line="288" w:lineRule="atLeast"/>
        <w:ind w:firstLine="540"/>
        <w:jc w:val="both"/>
        <w:rPr>
          <w:rFonts w:ascii="Arial" w:hAnsi="Arial" w:cs="Arial"/>
          <w:color w:val="auto"/>
          <w:sz w:val="24"/>
          <w:szCs w:val="24"/>
        </w:rPr>
      </w:pPr>
    </w:p>
    <w:p w14:paraId="0F4A2495" w14:textId="77777777" w:rsidR="00790A11" w:rsidRPr="00E84C85" w:rsidRDefault="00790A11" w:rsidP="00790A11">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Требования к помещениям, в которых</w:t>
      </w:r>
    </w:p>
    <w:p w14:paraId="2A6A2A4B" w14:textId="77777777" w:rsidR="00790A11" w:rsidRPr="00E84C85" w:rsidRDefault="00790A11" w:rsidP="00790A11">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предоставляется муниципальная услуга</w:t>
      </w:r>
      <w:r w:rsidRPr="00E84C85">
        <w:rPr>
          <w:rFonts w:ascii="Arial" w:hAnsi="Arial" w:cs="Arial"/>
          <w:color w:val="auto"/>
          <w:sz w:val="24"/>
          <w:szCs w:val="24"/>
        </w:rPr>
        <w:t xml:space="preserve"> </w:t>
      </w:r>
    </w:p>
    <w:p w14:paraId="45E541A2" w14:textId="77777777" w:rsidR="00790A11" w:rsidRPr="00E84C85" w:rsidRDefault="00790A11" w:rsidP="00790A11">
      <w:pPr>
        <w:pStyle w:val="ad"/>
        <w:spacing w:before="0" w:beforeAutospacing="0" w:after="0" w:afterAutospacing="0" w:line="181" w:lineRule="atLeast"/>
        <w:jc w:val="both"/>
        <w:rPr>
          <w:rFonts w:ascii="Arial" w:hAnsi="Arial" w:cs="Arial"/>
          <w:color w:val="auto"/>
          <w:sz w:val="24"/>
          <w:szCs w:val="24"/>
        </w:rPr>
      </w:pPr>
      <w:r w:rsidRPr="00E84C85">
        <w:rPr>
          <w:rFonts w:ascii="Arial" w:hAnsi="Arial" w:cs="Arial"/>
          <w:color w:val="auto"/>
          <w:sz w:val="24"/>
          <w:szCs w:val="24"/>
        </w:rPr>
        <w:t xml:space="preserve">  </w:t>
      </w:r>
    </w:p>
    <w:p w14:paraId="0713BB26"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13.Здание, в котором размещается администрация, должно быть оборудовано информационной табличкой (вывеской), содержащей информацию об администрации.</w:t>
      </w:r>
    </w:p>
    <w:p w14:paraId="1AFF455F"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Информационная табличка должна размещаться рядом с входом либо на двери входа так, чтобы ее хорошо видели посетители.</w:t>
      </w:r>
    </w:p>
    <w:p w14:paraId="4E151990"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14:paraId="1A82912A"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Прием заявителей осуществляется в специально выделенном помещении для предоставления муниципальной услуги (далее – помещение).</w:t>
      </w:r>
    </w:p>
    <w:p w14:paraId="1E07C8A9"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lastRenderedPageBreak/>
        <w:t>Вход и выход из помещения оборудуются соответствующими указателями.</w:t>
      </w:r>
    </w:p>
    <w:p w14:paraId="2BA9AB0D"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14:paraId="2713D948"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В местах предоставления муниципальной услуги предусматривается оборудование мест общественного пользования (туалетов).</w:t>
      </w:r>
    </w:p>
    <w:p w14:paraId="3F83648A"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14:paraId="2EB4E39E"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Помещение должно быть оборудовано противопожарной системой и средствами порошкового пожаротушения.</w:t>
      </w:r>
    </w:p>
    <w:p w14:paraId="6C8CE3EF"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14:paraId="74114939"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14:paraId="56330438"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14:paraId="7E35C390" w14:textId="77777777" w:rsidR="00790A11" w:rsidRPr="00E84C85" w:rsidRDefault="00790A11" w:rsidP="00790A11">
      <w:pPr>
        <w:widowControl w:val="0"/>
        <w:autoSpaceDE w:val="0"/>
        <w:autoSpaceDN w:val="0"/>
        <w:adjustRightInd w:val="0"/>
        <w:spacing w:line="360" w:lineRule="exact"/>
        <w:ind w:firstLine="709"/>
        <w:jc w:val="both"/>
        <w:rPr>
          <w:rFonts w:ascii="Arial" w:hAnsi="Arial" w:cs="Arial"/>
          <w:sz w:val="24"/>
          <w:szCs w:val="24"/>
        </w:rPr>
      </w:pPr>
      <w:r w:rsidRPr="00E84C85">
        <w:rPr>
          <w:rFonts w:ascii="Arial" w:hAnsi="Arial" w:cs="Arial"/>
          <w:sz w:val="24"/>
          <w:szCs w:val="24"/>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14:paraId="6F9C68BD" w14:textId="77777777" w:rsidR="00790A11" w:rsidRPr="00E84C85" w:rsidRDefault="00790A11" w:rsidP="00790A11">
      <w:pPr>
        <w:pStyle w:val="ConsPlusNormal"/>
        <w:spacing w:before="220"/>
        <w:ind w:firstLine="540"/>
        <w:jc w:val="both"/>
        <w:rPr>
          <w:sz w:val="24"/>
          <w:szCs w:val="24"/>
        </w:rPr>
      </w:pPr>
      <w:r w:rsidRPr="00E84C85">
        <w:rPr>
          <w:sz w:val="24"/>
          <w:szCs w:val="24"/>
        </w:rPr>
        <w:t xml:space="preserve">   Требования к помещениям МФЦ определяются </w:t>
      </w:r>
      <w:hyperlink r:id="rId10" w:history="1">
        <w:r w:rsidRPr="00E84C85">
          <w:rPr>
            <w:sz w:val="24"/>
            <w:szCs w:val="24"/>
          </w:rPr>
          <w:t>Постановлением</w:t>
        </w:r>
      </w:hyperlink>
      <w:r w:rsidRPr="00E84C85">
        <w:rPr>
          <w:sz w:val="24"/>
          <w:szCs w:val="24"/>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w:t>
      </w:r>
      <w:r w:rsidRPr="00E84C85">
        <w:rPr>
          <w:sz w:val="24"/>
          <w:szCs w:val="24"/>
        </w:rPr>
        <w:lastRenderedPageBreak/>
        <w:t>предоставления государственных и муниципальных услуг».</w:t>
      </w:r>
    </w:p>
    <w:p w14:paraId="5E6B1D8F" w14:textId="77777777" w:rsidR="00790A11" w:rsidRPr="00E84C85" w:rsidRDefault="00790A11" w:rsidP="00D71C86">
      <w:pPr>
        <w:pStyle w:val="ad"/>
        <w:spacing w:before="0" w:beforeAutospacing="0" w:after="0" w:afterAutospacing="0" w:line="288" w:lineRule="atLeast"/>
        <w:ind w:firstLine="540"/>
        <w:jc w:val="both"/>
        <w:rPr>
          <w:rFonts w:ascii="Arial" w:hAnsi="Arial" w:cs="Arial"/>
          <w:color w:val="auto"/>
          <w:sz w:val="24"/>
          <w:szCs w:val="24"/>
        </w:rPr>
      </w:pPr>
    </w:p>
    <w:p w14:paraId="4E59DD60"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Показатели доступности и качества муниципальной услуги</w:t>
      </w:r>
    </w:p>
    <w:p w14:paraId="688E9153" w14:textId="77777777" w:rsidR="00790A11" w:rsidRPr="00E84C85" w:rsidRDefault="00790A11" w:rsidP="00790A11">
      <w:pPr>
        <w:spacing w:after="0" w:line="240" w:lineRule="auto"/>
        <w:jc w:val="center"/>
        <w:rPr>
          <w:rFonts w:ascii="Arial" w:hAnsi="Arial" w:cs="Arial"/>
          <w:color w:val="auto"/>
          <w:kern w:val="0"/>
          <w:sz w:val="24"/>
          <w:szCs w:val="24"/>
        </w:rPr>
      </w:pPr>
      <w:r w:rsidRPr="00E84C85">
        <w:rPr>
          <w:rFonts w:ascii="Arial" w:hAnsi="Arial" w:cs="Arial"/>
          <w:color w:val="auto"/>
          <w:kern w:val="0"/>
          <w:sz w:val="24"/>
          <w:szCs w:val="24"/>
        </w:rPr>
        <w:t xml:space="preserve">  </w:t>
      </w:r>
    </w:p>
    <w:p w14:paraId="406A1B1B" w14:textId="77777777" w:rsidR="00790A11" w:rsidRPr="00E84C85" w:rsidRDefault="00790A11" w:rsidP="00790A11">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14. Перечень показателей качества и доступности </w:t>
      </w:r>
      <w:r w:rsidR="003E6115" w:rsidRPr="00E84C85">
        <w:rPr>
          <w:rFonts w:ascii="Arial" w:hAnsi="Arial" w:cs="Arial"/>
          <w:color w:val="auto"/>
          <w:kern w:val="0"/>
          <w:sz w:val="24"/>
          <w:szCs w:val="24"/>
        </w:rPr>
        <w:t>муниципальной</w:t>
      </w:r>
      <w:r w:rsidRPr="00E84C85">
        <w:rPr>
          <w:rFonts w:ascii="Arial" w:hAnsi="Arial" w:cs="Arial"/>
          <w:color w:val="auto"/>
          <w:kern w:val="0"/>
          <w:sz w:val="24"/>
          <w:szCs w:val="24"/>
        </w:rPr>
        <w:t xml:space="preserve"> услуги размещен на официальном сайте </w:t>
      </w:r>
      <w:r w:rsidR="003E6115" w:rsidRPr="00E84C85">
        <w:rPr>
          <w:rFonts w:ascii="Arial" w:hAnsi="Arial" w:cs="Arial"/>
          <w:color w:val="auto"/>
          <w:kern w:val="0"/>
          <w:sz w:val="24"/>
          <w:szCs w:val="24"/>
        </w:rPr>
        <w:t>администрации</w:t>
      </w:r>
      <w:r w:rsidRPr="00E84C85">
        <w:rPr>
          <w:rFonts w:ascii="Arial" w:hAnsi="Arial" w:cs="Arial"/>
          <w:color w:val="auto"/>
          <w:kern w:val="0"/>
          <w:sz w:val="24"/>
          <w:szCs w:val="24"/>
        </w:rPr>
        <w:t xml:space="preserve">, а также на Едином портале. </w:t>
      </w:r>
    </w:p>
    <w:p w14:paraId="419EC19C"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15. Информирование граждан по вопросам предоставления услуги (о порядке и условиях оказания услуги, о всей процедуре получения услуги и действиях, которые гражданин должен совершить на каждом этапе) осуществляется: </w:t>
      </w:r>
    </w:p>
    <w:p w14:paraId="02765F9B"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 должностным лицом </w:t>
      </w:r>
      <w:r w:rsidR="003E6115" w:rsidRPr="00E84C85">
        <w:rPr>
          <w:rFonts w:ascii="Arial" w:hAnsi="Arial" w:cs="Arial"/>
          <w:color w:val="auto"/>
          <w:kern w:val="0"/>
          <w:sz w:val="24"/>
          <w:szCs w:val="24"/>
        </w:rPr>
        <w:t>администрации</w:t>
      </w:r>
      <w:r w:rsidRPr="00E84C85">
        <w:rPr>
          <w:rFonts w:ascii="Arial" w:hAnsi="Arial" w:cs="Arial"/>
          <w:color w:val="auto"/>
          <w:kern w:val="0"/>
          <w:sz w:val="24"/>
          <w:szCs w:val="24"/>
        </w:rPr>
        <w:t xml:space="preserve"> при непосредственном обращении гражданина в </w:t>
      </w:r>
      <w:r w:rsidR="003E6115" w:rsidRPr="00E84C85">
        <w:rPr>
          <w:rFonts w:ascii="Arial" w:hAnsi="Arial" w:cs="Arial"/>
          <w:color w:val="auto"/>
          <w:kern w:val="0"/>
          <w:sz w:val="24"/>
          <w:szCs w:val="24"/>
        </w:rPr>
        <w:t>администрацию</w:t>
      </w:r>
      <w:r w:rsidRPr="00E84C85">
        <w:rPr>
          <w:rFonts w:ascii="Arial" w:hAnsi="Arial" w:cs="Arial"/>
          <w:color w:val="auto"/>
          <w:kern w:val="0"/>
          <w:sz w:val="24"/>
          <w:szCs w:val="24"/>
        </w:rPr>
        <w:t xml:space="preserve">; </w:t>
      </w:r>
    </w:p>
    <w:p w14:paraId="123E804C"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 работником МФЦ; </w:t>
      </w:r>
    </w:p>
    <w:p w14:paraId="02CCA5ED"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3) путем оформления информационных стендов в местах предоставления услуги; </w:t>
      </w:r>
    </w:p>
    <w:p w14:paraId="00063611"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4) путем размещения информации на официальном сайте </w:t>
      </w:r>
      <w:r w:rsidR="003E6115" w:rsidRPr="00E84C85">
        <w:rPr>
          <w:rFonts w:ascii="Arial" w:hAnsi="Arial" w:cs="Arial"/>
          <w:color w:val="auto"/>
          <w:kern w:val="0"/>
          <w:sz w:val="24"/>
          <w:szCs w:val="24"/>
        </w:rPr>
        <w:t>администрации</w:t>
      </w:r>
      <w:r w:rsidRPr="00E84C85">
        <w:rPr>
          <w:rFonts w:ascii="Arial" w:hAnsi="Arial" w:cs="Arial"/>
          <w:color w:val="auto"/>
          <w:kern w:val="0"/>
          <w:sz w:val="24"/>
          <w:szCs w:val="24"/>
        </w:rPr>
        <w:t xml:space="preserve"> в информаци</w:t>
      </w:r>
      <w:r w:rsidR="003E6115" w:rsidRPr="00E84C85">
        <w:rPr>
          <w:rFonts w:ascii="Arial" w:hAnsi="Arial" w:cs="Arial"/>
          <w:color w:val="auto"/>
          <w:kern w:val="0"/>
          <w:sz w:val="24"/>
          <w:szCs w:val="24"/>
        </w:rPr>
        <w:t>онно-телекоммуникационной сети «Интернет»</w:t>
      </w:r>
      <w:r w:rsidRPr="00E84C85">
        <w:rPr>
          <w:rFonts w:ascii="Arial" w:hAnsi="Arial" w:cs="Arial"/>
          <w:color w:val="auto"/>
          <w:kern w:val="0"/>
          <w:sz w:val="24"/>
          <w:szCs w:val="24"/>
        </w:rPr>
        <w:t xml:space="preserve"> и на Едином портале; </w:t>
      </w:r>
    </w:p>
    <w:p w14:paraId="0954C9CD"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5) посредством ответов на устные, письменные обращения граждан и обращения, поступившие посредством телефонной связи. </w:t>
      </w:r>
    </w:p>
    <w:p w14:paraId="14CE7A9D"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16. Информирование заявителей, не имеющих учетной записи на Едином портале, о текущем статусе оказания услуги, об изменении статуса получения услуги, о предстоящих шагах и действиях, которые заявитель должен совершить при получении услуги, осуществляется должностным лицом: </w:t>
      </w:r>
    </w:p>
    <w:p w14:paraId="504283EE"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 по запросу заявителей, обратившихся лично, почтовым отправлением, по электронной почте или по телефону; </w:t>
      </w:r>
    </w:p>
    <w:p w14:paraId="22CC2E12"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 по собственной инициативе посредством электронной почты либо по телефону путем звонка или передачи коротких текстовых сообщений при наличии сведений об абонентском номере устройства связи гражданина в заявлении. </w:t>
      </w:r>
    </w:p>
    <w:p w14:paraId="0E103A37"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17. </w:t>
      </w:r>
      <w:r w:rsidR="003E6115" w:rsidRPr="00E84C85">
        <w:rPr>
          <w:rFonts w:ascii="Arial" w:hAnsi="Arial" w:cs="Arial"/>
          <w:color w:val="auto"/>
          <w:kern w:val="0"/>
          <w:sz w:val="24"/>
          <w:szCs w:val="24"/>
        </w:rPr>
        <w:t>Администрация</w:t>
      </w:r>
      <w:r w:rsidRPr="00E84C85">
        <w:rPr>
          <w:rFonts w:ascii="Arial" w:hAnsi="Arial" w:cs="Arial"/>
          <w:color w:val="auto"/>
          <w:kern w:val="0"/>
          <w:sz w:val="24"/>
          <w:szCs w:val="24"/>
        </w:rPr>
        <w:t xml:space="preserve">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 </w:t>
      </w:r>
    </w:p>
    <w:p w14:paraId="1F960302" w14:textId="77777777" w:rsidR="00790A11" w:rsidRPr="00E84C85" w:rsidRDefault="00790A11"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Способы оставления заявителями оценок,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соответствие потребностям клиентов и при необходимости направляется на реинжиниринг, устанавливаются актом </w:t>
      </w:r>
      <w:r w:rsidR="003E6115" w:rsidRPr="00E84C85">
        <w:rPr>
          <w:rFonts w:ascii="Arial" w:hAnsi="Arial" w:cs="Arial"/>
          <w:color w:val="auto"/>
          <w:kern w:val="0"/>
          <w:sz w:val="24"/>
          <w:szCs w:val="24"/>
        </w:rPr>
        <w:t>администрации</w:t>
      </w:r>
      <w:r w:rsidRPr="00E84C85">
        <w:rPr>
          <w:rFonts w:ascii="Arial" w:hAnsi="Arial" w:cs="Arial"/>
          <w:color w:val="auto"/>
          <w:kern w:val="0"/>
          <w:sz w:val="24"/>
          <w:szCs w:val="24"/>
        </w:rPr>
        <w:t xml:space="preserve">. </w:t>
      </w:r>
    </w:p>
    <w:p w14:paraId="58FE31F3" w14:textId="77777777" w:rsidR="00790A11" w:rsidRPr="00E84C85" w:rsidRDefault="003E6115" w:rsidP="00790A11">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Адм инистрация</w:t>
      </w:r>
      <w:r w:rsidR="00790A11" w:rsidRPr="00E84C85">
        <w:rPr>
          <w:rFonts w:ascii="Arial" w:hAnsi="Arial" w:cs="Arial"/>
          <w:color w:val="auto"/>
          <w:kern w:val="0"/>
          <w:sz w:val="24"/>
          <w:szCs w:val="24"/>
        </w:rPr>
        <w:t xml:space="preserve"> и МФЦ, предоставляющие услугу, организуют сбор и передачу уполномоченным лицам обратной связи о процессе предоставления услуги от сотрудников, непосредственно предоставляющих ее в точке личного посещения. </w:t>
      </w:r>
    </w:p>
    <w:p w14:paraId="2ACF2965" w14:textId="77777777" w:rsidR="003E6115" w:rsidRPr="00E84C85" w:rsidRDefault="003E6115" w:rsidP="00790A11">
      <w:pPr>
        <w:spacing w:before="168" w:after="0" w:line="288" w:lineRule="atLeast"/>
        <w:ind w:firstLine="540"/>
        <w:jc w:val="both"/>
        <w:rPr>
          <w:rFonts w:ascii="Arial" w:hAnsi="Arial" w:cs="Arial"/>
          <w:color w:val="auto"/>
          <w:kern w:val="0"/>
          <w:sz w:val="24"/>
          <w:szCs w:val="24"/>
        </w:rPr>
      </w:pPr>
    </w:p>
    <w:p w14:paraId="6873D3AB" w14:textId="77777777" w:rsidR="003E6115" w:rsidRPr="00E84C85" w:rsidRDefault="003E6115" w:rsidP="003E6115">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Иные требования к предоставлению муниципальной услуги</w:t>
      </w:r>
    </w:p>
    <w:p w14:paraId="3E8C2801" w14:textId="77777777" w:rsidR="003E6115" w:rsidRPr="00E84C85" w:rsidRDefault="003E6115" w:rsidP="003E6115">
      <w:pPr>
        <w:spacing w:after="0" w:line="288" w:lineRule="atLeast"/>
        <w:ind w:left="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21E782E2" w14:textId="77777777" w:rsidR="003E6115" w:rsidRPr="00E84C85" w:rsidRDefault="003E6115" w:rsidP="003E6115">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lastRenderedPageBreak/>
        <w:t xml:space="preserve">18. Услуги, которые являются необходимыми и обязательными для предоставления услуги, законодательством Российской Федерации не предусмотрены. </w:t>
      </w:r>
    </w:p>
    <w:p w14:paraId="4994EDBF" w14:textId="77777777" w:rsidR="003E6115" w:rsidRPr="00E84C85" w:rsidRDefault="003E6115" w:rsidP="003E6115">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19. Информационная система, используемая для предоставления услуги, - Единый портал. </w:t>
      </w:r>
    </w:p>
    <w:p w14:paraId="71718376" w14:textId="77777777" w:rsidR="003E6115" w:rsidRPr="00E84C85" w:rsidRDefault="003E6115" w:rsidP="003E6115">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20.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C7739C" w:rsidRPr="00E84C85">
        <w:rPr>
          <w:rFonts w:ascii="Arial" w:hAnsi="Arial" w:cs="Arial"/>
          <w:color w:val="auto"/>
          <w:kern w:val="0"/>
          <w:sz w:val="24"/>
          <w:szCs w:val="24"/>
        </w:rPr>
        <w:t>муниципальной</w:t>
      </w:r>
      <w:r w:rsidRPr="00E84C85">
        <w:rPr>
          <w:rFonts w:ascii="Arial" w:hAnsi="Arial" w:cs="Arial"/>
          <w:color w:val="auto"/>
          <w:kern w:val="0"/>
          <w:sz w:val="24"/>
          <w:szCs w:val="24"/>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14:paraId="2ACD4639" w14:textId="77777777" w:rsidR="003E6115" w:rsidRPr="00E84C85" w:rsidRDefault="003E6115" w:rsidP="003E6115">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в </w:t>
      </w:r>
      <w:r w:rsidR="00C7739C" w:rsidRPr="00E84C85">
        <w:rPr>
          <w:rFonts w:ascii="Arial" w:hAnsi="Arial" w:cs="Arial"/>
          <w:color w:val="auto"/>
          <w:kern w:val="0"/>
          <w:sz w:val="24"/>
          <w:szCs w:val="24"/>
        </w:rPr>
        <w:t>администрации</w:t>
      </w:r>
      <w:r w:rsidRPr="00E84C85">
        <w:rPr>
          <w:rFonts w:ascii="Arial" w:hAnsi="Arial" w:cs="Arial"/>
          <w:color w:val="auto"/>
          <w:kern w:val="0"/>
          <w:sz w:val="24"/>
          <w:szCs w:val="24"/>
        </w:rPr>
        <w:t xml:space="preserve"> в виде документа на бумажном носителе. </w:t>
      </w:r>
    </w:p>
    <w:p w14:paraId="200BB208" w14:textId="77777777" w:rsidR="003E6115" w:rsidRPr="00E84C85" w:rsidRDefault="003E6115" w:rsidP="003E6115">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Срок предоставления результата муниципальной услуги составляет 1 рабочий день. </w:t>
      </w:r>
    </w:p>
    <w:p w14:paraId="7BB98EA8" w14:textId="77777777" w:rsidR="003E6115" w:rsidRPr="00E84C85" w:rsidRDefault="003E6115" w:rsidP="003E6115">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21. Предоставление муниципальной услуги в МФЦ осуществляется в части приема заявления и документов на предоставление муниципальной услуги. </w:t>
      </w:r>
    </w:p>
    <w:p w14:paraId="18A2B440" w14:textId="77777777" w:rsidR="003E6115" w:rsidRPr="00E84C85" w:rsidRDefault="003E6115" w:rsidP="003E6115">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МФЦ не могут принимать решение об отказе в приеме заявления о предоставлении муниципальной услуги и документов и (или) информации, необходимых для ее предоставления. </w:t>
      </w:r>
    </w:p>
    <w:p w14:paraId="34E9C069" w14:textId="77777777" w:rsidR="003E6115" w:rsidRPr="00E84C85" w:rsidRDefault="003E6115" w:rsidP="003E6115">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22. Выдача заявителю результата предоставления муниципальной услуги в МФЦ не производится. </w:t>
      </w:r>
    </w:p>
    <w:p w14:paraId="068748BA" w14:textId="77777777" w:rsidR="003E6115" w:rsidRPr="00E84C85" w:rsidRDefault="003E6115" w:rsidP="003E6115">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Исчерпывающий перечень документов, необходимых</w:t>
      </w:r>
    </w:p>
    <w:p w14:paraId="0EFDAD1D" w14:textId="77777777" w:rsidR="003E6115" w:rsidRPr="00E84C85" w:rsidRDefault="003E6115" w:rsidP="003E6115">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для предоставления муниципальной услуги</w:t>
      </w:r>
      <w:r w:rsidRPr="00E84C85">
        <w:rPr>
          <w:rFonts w:ascii="Arial" w:hAnsi="Arial" w:cs="Arial"/>
          <w:color w:val="auto"/>
          <w:sz w:val="24"/>
          <w:szCs w:val="24"/>
        </w:rPr>
        <w:t xml:space="preserve"> </w:t>
      </w:r>
    </w:p>
    <w:p w14:paraId="34E6E516" w14:textId="77777777" w:rsidR="003E6115" w:rsidRPr="00E84C85" w:rsidRDefault="003E6115" w:rsidP="003E6115">
      <w:pPr>
        <w:pStyle w:val="ad"/>
        <w:spacing w:before="0" w:beforeAutospacing="0" w:after="0" w:afterAutospacing="0" w:line="288" w:lineRule="atLeast"/>
        <w:ind w:left="540"/>
        <w:jc w:val="both"/>
        <w:rPr>
          <w:rFonts w:ascii="Arial" w:hAnsi="Arial" w:cs="Arial"/>
          <w:color w:val="auto"/>
          <w:sz w:val="24"/>
          <w:szCs w:val="24"/>
        </w:rPr>
      </w:pPr>
      <w:r w:rsidRPr="00E84C85">
        <w:rPr>
          <w:rFonts w:ascii="Arial" w:hAnsi="Arial" w:cs="Arial"/>
          <w:color w:val="auto"/>
          <w:sz w:val="24"/>
          <w:szCs w:val="24"/>
        </w:rPr>
        <w:t xml:space="preserve">  </w:t>
      </w:r>
    </w:p>
    <w:p w14:paraId="18EF55A3" w14:textId="77777777" w:rsidR="003E6115" w:rsidRPr="00E84C85" w:rsidRDefault="003E6115" w:rsidP="003E6115">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23. 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заявления о предоставлении муниципальной услуги приведены в </w:t>
      </w:r>
      <w:hyperlink r:id="rId11" w:history="1">
        <w:r w:rsidRPr="00E84C85">
          <w:rPr>
            <w:rStyle w:val="a7"/>
            <w:rFonts w:ascii="Arial" w:hAnsi="Arial" w:cs="Arial"/>
            <w:color w:val="auto"/>
            <w:sz w:val="24"/>
            <w:szCs w:val="24"/>
            <w:u w:val="none"/>
          </w:rPr>
          <w:t>таблице №2</w:t>
        </w:r>
      </w:hyperlink>
      <w:r w:rsidRPr="00E84C85">
        <w:rPr>
          <w:rFonts w:ascii="Arial" w:hAnsi="Arial" w:cs="Arial"/>
          <w:color w:val="auto"/>
          <w:sz w:val="24"/>
          <w:szCs w:val="24"/>
        </w:rPr>
        <w:t xml:space="preserve">, содержащейся в приложении к административному регламенту. </w:t>
      </w:r>
    </w:p>
    <w:p w14:paraId="30B4FD1F"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hyperlink r:id="rId12" w:history="1">
        <w:r w:rsidRPr="00E84C85">
          <w:rPr>
            <w:rStyle w:val="a7"/>
            <w:rFonts w:ascii="Arial" w:hAnsi="Arial" w:cs="Arial"/>
            <w:color w:val="auto"/>
            <w:sz w:val="24"/>
            <w:szCs w:val="24"/>
            <w:u w:val="none"/>
          </w:rPr>
          <w:t>Форма</w:t>
        </w:r>
      </w:hyperlink>
      <w:r w:rsidRPr="00E84C85">
        <w:rPr>
          <w:rFonts w:ascii="Arial" w:hAnsi="Arial" w:cs="Arial"/>
          <w:color w:val="auto"/>
          <w:sz w:val="24"/>
          <w:szCs w:val="24"/>
        </w:rPr>
        <w:t xml:space="preserve"> заявления о предоставлении муниципальной услуги приведена в приложении к административному регламенту. </w:t>
      </w:r>
    </w:p>
    <w:p w14:paraId="2A5F5CDD"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p>
    <w:p w14:paraId="277A5285" w14:textId="77777777" w:rsidR="003E6115" w:rsidRPr="00E84C85" w:rsidRDefault="003E6115" w:rsidP="003E6115">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Исчерпывающий перечень оснований для отказа в приеме</w:t>
      </w:r>
    </w:p>
    <w:p w14:paraId="1ABC6FB1" w14:textId="77777777" w:rsidR="003E6115" w:rsidRPr="00E84C85" w:rsidRDefault="003E6115" w:rsidP="003E6115">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lastRenderedPageBreak/>
        <w:t>заявления о предоставлении муниципальной услуги</w:t>
      </w:r>
      <w:r w:rsidRPr="00E84C85">
        <w:rPr>
          <w:rFonts w:ascii="Arial" w:hAnsi="Arial" w:cs="Arial"/>
          <w:color w:val="auto"/>
          <w:sz w:val="24"/>
          <w:szCs w:val="24"/>
        </w:rPr>
        <w:t xml:space="preserve"> </w:t>
      </w:r>
    </w:p>
    <w:p w14:paraId="4A1595B1" w14:textId="77777777" w:rsidR="003E6115" w:rsidRPr="00E84C85" w:rsidRDefault="003E6115" w:rsidP="003E6115">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и документов, необходимых для предоставления муниципальной</w:t>
      </w:r>
      <w:r w:rsidRPr="00E84C85">
        <w:rPr>
          <w:rFonts w:ascii="Arial" w:hAnsi="Arial" w:cs="Arial"/>
          <w:color w:val="auto"/>
          <w:sz w:val="24"/>
          <w:szCs w:val="24"/>
        </w:rPr>
        <w:t xml:space="preserve"> </w:t>
      </w:r>
    </w:p>
    <w:p w14:paraId="391C9093" w14:textId="77777777" w:rsidR="003E6115" w:rsidRPr="00E84C85" w:rsidRDefault="003E6115" w:rsidP="003E6115">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услуги, и исчерпывающий перечень оснований</w:t>
      </w:r>
      <w:r w:rsidRPr="00E84C85">
        <w:rPr>
          <w:rFonts w:ascii="Arial" w:hAnsi="Arial" w:cs="Arial"/>
          <w:color w:val="auto"/>
          <w:sz w:val="24"/>
          <w:szCs w:val="24"/>
        </w:rPr>
        <w:t xml:space="preserve"> </w:t>
      </w:r>
    </w:p>
    <w:p w14:paraId="17E3391D" w14:textId="77777777" w:rsidR="003E6115" w:rsidRPr="00E84C85" w:rsidRDefault="003E6115" w:rsidP="003E6115">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для приостановления предоставления муниципальной услуги</w:t>
      </w:r>
      <w:r w:rsidRPr="00E84C85">
        <w:rPr>
          <w:rFonts w:ascii="Arial" w:hAnsi="Arial" w:cs="Arial"/>
          <w:color w:val="auto"/>
          <w:sz w:val="24"/>
          <w:szCs w:val="24"/>
        </w:rPr>
        <w:t xml:space="preserve"> </w:t>
      </w:r>
    </w:p>
    <w:p w14:paraId="0312BB9F" w14:textId="77777777" w:rsidR="003E6115" w:rsidRPr="00E84C85" w:rsidRDefault="003E6115" w:rsidP="003E6115">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или для отказа в предоставлении муниципальной услуги</w:t>
      </w:r>
      <w:r w:rsidRPr="00E84C85">
        <w:rPr>
          <w:rFonts w:ascii="Arial" w:hAnsi="Arial" w:cs="Arial"/>
          <w:color w:val="auto"/>
          <w:sz w:val="24"/>
          <w:szCs w:val="24"/>
        </w:rPr>
        <w:t xml:space="preserve"> </w:t>
      </w:r>
    </w:p>
    <w:p w14:paraId="00B46B14" w14:textId="77777777" w:rsidR="003E6115" w:rsidRPr="00E84C85" w:rsidRDefault="003E6115" w:rsidP="003E6115">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  </w:t>
      </w:r>
    </w:p>
    <w:p w14:paraId="247C871B" w14:textId="77777777" w:rsidR="003E6115" w:rsidRPr="00E84C85" w:rsidRDefault="003E6115" w:rsidP="003E6115">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24. Основания для принятия решения об отказе в приеме заявления и документов и (или) информации: </w:t>
      </w:r>
    </w:p>
    <w:p w14:paraId="5857E10E"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3E61C35F"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4790D73F"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 представленные документы или сведения утратили силу на момент обращения за услугой; </w:t>
      </w:r>
    </w:p>
    <w:p w14:paraId="1A9E6D85"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4)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14:paraId="4ADC54CB"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5) неполное и (или) некорректное заполнение обязательных полей заявления. </w:t>
      </w:r>
    </w:p>
    <w:p w14:paraId="01ADC28C"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25. Основания для приостановления предоставления муниципальной услуги </w:t>
      </w:r>
      <w:r w:rsidR="00D57D11" w:rsidRPr="00E84C85">
        <w:rPr>
          <w:rFonts w:ascii="Arial" w:hAnsi="Arial" w:cs="Arial"/>
          <w:color w:val="auto"/>
          <w:sz w:val="24"/>
          <w:szCs w:val="24"/>
        </w:rPr>
        <w:t>приведены в таблице №3, содержащейся в приложении к администравному регламенту</w:t>
      </w:r>
      <w:r w:rsidRPr="00E84C85">
        <w:rPr>
          <w:rFonts w:ascii="Arial" w:hAnsi="Arial" w:cs="Arial"/>
          <w:color w:val="auto"/>
          <w:sz w:val="24"/>
          <w:szCs w:val="24"/>
        </w:rPr>
        <w:t xml:space="preserve">. </w:t>
      </w:r>
    </w:p>
    <w:p w14:paraId="020D1D53"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26. Основаниями для отказа в предоставлении муниципальной услуги являются: </w:t>
      </w:r>
    </w:p>
    <w:p w14:paraId="4C2AAFED"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3" w:history="1">
        <w:r w:rsidRPr="00E84C85">
          <w:rPr>
            <w:rStyle w:val="a7"/>
            <w:rFonts w:ascii="Arial" w:hAnsi="Arial" w:cs="Arial"/>
            <w:color w:val="auto"/>
            <w:sz w:val="24"/>
            <w:szCs w:val="24"/>
            <w:u w:val="none"/>
          </w:rPr>
          <w:t>пунктом 12 статьи 11.10</w:t>
        </w:r>
      </w:hyperlink>
      <w:r w:rsidRPr="00E84C85">
        <w:rPr>
          <w:rFonts w:ascii="Arial" w:hAnsi="Arial" w:cs="Arial"/>
          <w:color w:val="auto"/>
          <w:sz w:val="24"/>
          <w:szCs w:val="24"/>
        </w:rPr>
        <w:t xml:space="preserve"> Земельного кодекса Российской Федерации; </w:t>
      </w:r>
    </w:p>
    <w:p w14:paraId="1CABFF78"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0D7471C4"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 разработка схемы расположения земельного участка с нарушением предусмотренных </w:t>
      </w:r>
      <w:hyperlink r:id="rId14" w:history="1">
        <w:r w:rsidRPr="00E84C85">
          <w:rPr>
            <w:rStyle w:val="a7"/>
            <w:rFonts w:ascii="Arial" w:hAnsi="Arial" w:cs="Arial"/>
            <w:color w:val="auto"/>
            <w:sz w:val="24"/>
            <w:szCs w:val="24"/>
            <w:u w:val="none"/>
          </w:rPr>
          <w:t>статьей 11.9</w:t>
        </w:r>
      </w:hyperlink>
      <w:r w:rsidRPr="00E84C85">
        <w:rPr>
          <w:rFonts w:ascii="Arial" w:hAnsi="Arial" w:cs="Arial"/>
          <w:color w:val="auto"/>
          <w:sz w:val="24"/>
          <w:szCs w:val="24"/>
        </w:rPr>
        <w:t xml:space="preserve"> Земельного кодекса Российской Федерации требований к образуемым земельным участкам; </w:t>
      </w:r>
    </w:p>
    <w:p w14:paraId="473D3782"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12873EC3"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 </w:t>
      </w:r>
    </w:p>
    <w:p w14:paraId="697F6BB8"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lastRenderedPageBreak/>
        <w:t xml:space="preserve">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 </w:t>
      </w:r>
    </w:p>
    <w:p w14:paraId="58546A7A"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Основания для отказа в приеме заявления и документов, основания для приостановления предоставления </w:t>
      </w:r>
      <w:r w:rsidR="009157ED" w:rsidRPr="00E84C85">
        <w:rPr>
          <w:rFonts w:ascii="Arial" w:hAnsi="Arial" w:cs="Arial"/>
          <w:color w:val="auto"/>
          <w:sz w:val="24"/>
          <w:szCs w:val="24"/>
        </w:rPr>
        <w:t>муниципальной</w:t>
      </w:r>
      <w:r w:rsidRPr="00E84C85">
        <w:rPr>
          <w:rFonts w:ascii="Arial" w:hAnsi="Arial" w:cs="Arial"/>
          <w:color w:val="auto"/>
          <w:sz w:val="24"/>
          <w:szCs w:val="24"/>
        </w:rPr>
        <w:t xml:space="preserve"> услуги, основания для отказа в предоставлении </w:t>
      </w:r>
      <w:r w:rsidR="009157ED" w:rsidRPr="00E84C85">
        <w:rPr>
          <w:rFonts w:ascii="Arial" w:hAnsi="Arial" w:cs="Arial"/>
          <w:color w:val="auto"/>
          <w:sz w:val="24"/>
          <w:szCs w:val="24"/>
        </w:rPr>
        <w:t>муниципальной</w:t>
      </w:r>
      <w:r w:rsidRPr="00E84C85">
        <w:rPr>
          <w:rFonts w:ascii="Arial" w:hAnsi="Arial" w:cs="Arial"/>
          <w:color w:val="auto"/>
          <w:sz w:val="24"/>
          <w:szCs w:val="24"/>
        </w:rPr>
        <w:t xml:space="preserve"> услуги с учетом категории (признаков) заявителя приведены в </w:t>
      </w:r>
      <w:hyperlink r:id="rId15" w:history="1">
        <w:r w:rsidR="009157ED" w:rsidRPr="00E84C85">
          <w:rPr>
            <w:rStyle w:val="a7"/>
            <w:rFonts w:ascii="Arial" w:hAnsi="Arial" w:cs="Arial"/>
            <w:color w:val="auto"/>
            <w:sz w:val="24"/>
            <w:szCs w:val="24"/>
            <w:u w:val="none"/>
          </w:rPr>
          <w:t>таблице №</w:t>
        </w:r>
        <w:r w:rsidRPr="00E84C85">
          <w:rPr>
            <w:rStyle w:val="a7"/>
            <w:rFonts w:ascii="Arial" w:hAnsi="Arial" w:cs="Arial"/>
            <w:color w:val="auto"/>
            <w:sz w:val="24"/>
            <w:szCs w:val="24"/>
            <w:u w:val="none"/>
          </w:rPr>
          <w:t>3</w:t>
        </w:r>
      </w:hyperlink>
      <w:r w:rsidRPr="00E84C85">
        <w:rPr>
          <w:rFonts w:ascii="Arial" w:hAnsi="Arial" w:cs="Arial"/>
          <w:color w:val="auto"/>
          <w:sz w:val="24"/>
          <w:szCs w:val="24"/>
        </w:rPr>
        <w:t xml:space="preserve">, содержащейся в приложении к административному регламенту. </w:t>
      </w:r>
    </w:p>
    <w:p w14:paraId="3985B518" w14:textId="77777777" w:rsidR="003E6115" w:rsidRPr="00E84C85" w:rsidRDefault="003E6115" w:rsidP="003E6115">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Решение об отказе в приеме заявления и документов и (или) информации, в предоставлении </w:t>
      </w:r>
      <w:r w:rsidR="009157ED" w:rsidRPr="00E84C85">
        <w:rPr>
          <w:rFonts w:ascii="Arial" w:hAnsi="Arial" w:cs="Arial"/>
          <w:color w:val="auto"/>
          <w:sz w:val="24"/>
          <w:szCs w:val="24"/>
        </w:rPr>
        <w:t>муниципальной</w:t>
      </w:r>
      <w:r w:rsidRPr="00E84C85">
        <w:rPr>
          <w:rFonts w:ascii="Arial" w:hAnsi="Arial" w:cs="Arial"/>
          <w:color w:val="auto"/>
          <w:sz w:val="24"/>
          <w:szCs w:val="24"/>
        </w:rPr>
        <w:t xml:space="preserve"> услуги содержит в себе все основания отказа. </w:t>
      </w:r>
    </w:p>
    <w:p w14:paraId="59812D56" w14:textId="77777777" w:rsidR="003E6115" w:rsidRPr="00E84C85" w:rsidRDefault="003E6115" w:rsidP="00790A11">
      <w:pPr>
        <w:spacing w:before="168" w:after="0" w:line="288" w:lineRule="atLeast"/>
        <w:ind w:firstLine="540"/>
        <w:jc w:val="both"/>
        <w:rPr>
          <w:rFonts w:ascii="Arial" w:hAnsi="Arial" w:cs="Arial"/>
          <w:color w:val="auto"/>
          <w:kern w:val="0"/>
          <w:sz w:val="24"/>
          <w:szCs w:val="24"/>
        </w:rPr>
      </w:pPr>
    </w:p>
    <w:p w14:paraId="4BB5315B" w14:textId="77777777" w:rsidR="009157ED" w:rsidRPr="00E84C85" w:rsidRDefault="009157ED" w:rsidP="009157ED">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III. Состав, последовательность и сроки выполнения</w:t>
      </w:r>
    </w:p>
    <w:p w14:paraId="0133463B" w14:textId="77777777" w:rsidR="009157ED" w:rsidRPr="00E84C85" w:rsidRDefault="009157ED" w:rsidP="009157ED">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административных процедур</w:t>
      </w:r>
      <w:r w:rsidRPr="00E84C85">
        <w:rPr>
          <w:rFonts w:ascii="Arial" w:hAnsi="Arial" w:cs="Arial"/>
          <w:color w:val="auto"/>
          <w:kern w:val="0"/>
          <w:sz w:val="24"/>
          <w:szCs w:val="24"/>
        </w:rPr>
        <w:t xml:space="preserve"> </w:t>
      </w:r>
    </w:p>
    <w:p w14:paraId="2719F491" w14:textId="77777777" w:rsidR="009157ED" w:rsidRPr="00E84C85" w:rsidRDefault="009157ED" w:rsidP="009157ED">
      <w:pPr>
        <w:spacing w:after="0" w:line="240" w:lineRule="auto"/>
        <w:jc w:val="center"/>
        <w:rPr>
          <w:rFonts w:ascii="Arial" w:hAnsi="Arial" w:cs="Arial"/>
          <w:color w:val="auto"/>
          <w:kern w:val="0"/>
          <w:sz w:val="24"/>
          <w:szCs w:val="24"/>
        </w:rPr>
      </w:pPr>
      <w:r w:rsidRPr="00E84C85">
        <w:rPr>
          <w:rFonts w:ascii="Arial" w:hAnsi="Arial" w:cs="Arial"/>
          <w:color w:val="auto"/>
          <w:kern w:val="0"/>
          <w:sz w:val="24"/>
          <w:szCs w:val="24"/>
        </w:rPr>
        <w:t xml:space="preserve">  </w:t>
      </w:r>
    </w:p>
    <w:p w14:paraId="29C81BD2" w14:textId="77777777" w:rsidR="009157ED" w:rsidRPr="00E84C85" w:rsidRDefault="009157ED" w:rsidP="009157ED">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Перечень административных процедур</w:t>
      </w:r>
      <w:r w:rsidRPr="00E84C85">
        <w:rPr>
          <w:rFonts w:ascii="Arial" w:hAnsi="Arial" w:cs="Arial"/>
          <w:color w:val="auto"/>
          <w:kern w:val="0"/>
          <w:sz w:val="24"/>
          <w:szCs w:val="24"/>
        </w:rPr>
        <w:t xml:space="preserve"> </w:t>
      </w:r>
    </w:p>
    <w:p w14:paraId="7CE00EA8" w14:textId="77777777" w:rsidR="009157ED" w:rsidRPr="00E84C85" w:rsidRDefault="009157ED" w:rsidP="009157ED">
      <w:pPr>
        <w:spacing w:after="0" w:line="288" w:lineRule="atLeast"/>
        <w:ind w:left="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3A9F308A" w14:textId="77777777" w:rsidR="009157ED" w:rsidRPr="00E84C85" w:rsidRDefault="009157ED" w:rsidP="009157ED">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27. Предоставление муниципальной услуги включает в себя следующие административные процедуры: </w:t>
      </w:r>
    </w:p>
    <w:p w14:paraId="0815F6C7"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1) профилирование заявителя; </w:t>
      </w:r>
    </w:p>
    <w:p w14:paraId="4DA8DF33"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2) прием заявления и документов и (или) информации, необходимых для предоставления муниципальной услуги; </w:t>
      </w:r>
    </w:p>
    <w:p w14:paraId="62877620"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3) межведомственное информационное взаимодействие; </w:t>
      </w:r>
    </w:p>
    <w:p w14:paraId="01CB9839"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4) принятие решения о предоставлении (об отказе в предоставлении) муниципальной услуги; </w:t>
      </w:r>
    </w:p>
    <w:p w14:paraId="7A9B7A13"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5) предоставление результата муниципальной услуги. </w:t>
      </w:r>
    </w:p>
    <w:p w14:paraId="39A73406"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p>
    <w:p w14:paraId="5E83A42B"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Профилирование заявителя</w:t>
      </w:r>
    </w:p>
    <w:p w14:paraId="7B3DE53A" w14:textId="77777777" w:rsidR="009157ED" w:rsidRPr="00E84C85" w:rsidRDefault="009157ED" w:rsidP="009157ED">
      <w:pPr>
        <w:pStyle w:val="ad"/>
        <w:spacing w:before="0" w:beforeAutospacing="0" w:after="0" w:afterAutospacing="0" w:line="288" w:lineRule="atLeast"/>
        <w:ind w:left="540"/>
        <w:jc w:val="both"/>
        <w:rPr>
          <w:rFonts w:ascii="Arial" w:hAnsi="Arial" w:cs="Arial"/>
          <w:color w:val="auto"/>
          <w:sz w:val="24"/>
          <w:szCs w:val="24"/>
        </w:rPr>
      </w:pPr>
      <w:r w:rsidRPr="00E84C85">
        <w:rPr>
          <w:rFonts w:ascii="Arial" w:hAnsi="Arial" w:cs="Arial"/>
          <w:color w:val="auto"/>
          <w:sz w:val="24"/>
          <w:szCs w:val="24"/>
        </w:rPr>
        <w:t xml:space="preserve">  </w:t>
      </w:r>
    </w:p>
    <w:p w14:paraId="108FD996" w14:textId="77777777" w:rsidR="009157ED" w:rsidRPr="00E84C85" w:rsidRDefault="009157ED" w:rsidP="009157ED">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28. Профилирование заявителя осуществляется: </w:t>
      </w:r>
    </w:p>
    <w:p w14:paraId="799AF82D"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1) на Едином портале; </w:t>
      </w:r>
    </w:p>
    <w:p w14:paraId="492FC863"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 в МФЦ; </w:t>
      </w:r>
    </w:p>
    <w:p w14:paraId="4927697D"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 в администрации. </w:t>
      </w:r>
    </w:p>
    <w:p w14:paraId="0806ACFE"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29. Идентификаторы категорий (признаков) заявителей приведены в </w:t>
      </w:r>
      <w:hyperlink r:id="rId16" w:history="1">
        <w:r w:rsidRPr="00E84C85">
          <w:rPr>
            <w:rStyle w:val="a7"/>
            <w:rFonts w:ascii="Arial" w:hAnsi="Arial" w:cs="Arial"/>
            <w:color w:val="auto"/>
            <w:sz w:val="24"/>
            <w:szCs w:val="24"/>
            <w:u w:val="none"/>
          </w:rPr>
          <w:t>таблице №1</w:t>
        </w:r>
      </w:hyperlink>
      <w:r w:rsidRPr="00E84C85">
        <w:rPr>
          <w:rFonts w:ascii="Arial" w:hAnsi="Arial" w:cs="Arial"/>
          <w:color w:val="auto"/>
          <w:sz w:val="24"/>
          <w:szCs w:val="24"/>
        </w:rPr>
        <w:t xml:space="preserve"> приложения к административному регламенту. </w:t>
      </w:r>
    </w:p>
    <w:p w14:paraId="032731D1"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p>
    <w:p w14:paraId="11AED27B"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Прием заявления и документов и (или) информации, необходимых</w:t>
      </w:r>
    </w:p>
    <w:p w14:paraId="7ACD6AF6"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для предоставления муниципальной услуги</w:t>
      </w:r>
      <w:r w:rsidRPr="00E84C85">
        <w:rPr>
          <w:rFonts w:ascii="Arial" w:hAnsi="Arial" w:cs="Arial"/>
          <w:color w:val="auto"/>
          <w:sz w:val="24"/>
          <w:szCs w:val="24"/>
        </w:rPr>
        <w:t xml:space="preserve"> </w:t>
      </w:r>
    </w:p>
    <w:p w14:paraId="358D4BA4" w14:textId="77777777" w:rsidR="009157ED" w:rsidRPr="00E84C85" w:rsidRDefault="009157ED" w:rsidP="009157ED">
      <w:pPr>
        <w:pStyle w:val="ad"/>
        <w:spacing w:before="0" w:beforeAutospacing="0" w:after="0" w:afterAutospacing="0" w:line="288" w:lineRule="atLeast"/>
        <w:ind w:left="540"/>
        <w:jc w:val="both"/>
        <w:rPr>
          <w:rFonts w:ascii="Arial" w:hAnsi="Arial" w:cs="Arial"/>
          <w:color w:val="auto"/>
          <w:sz w:val="24"/>
          <w:szCs w:val="24"/>
        </w:rPr>
      </w:pPr>
      <w:r w:rsidRPr="00E84C85">
        <w:rPr>
          <w:rFonts w:ascii="Arial" w:hAnsi="Arial" w:cs="Arial"/>
          <w:color w:val="auto"/>
          <w:sz w:val="24"/>
          <w:szCs w:val="24"/>
        </w:rPr>
        <w:t xml:space="preserve">  </w:t>
      </w:r>
    </w:p>
    <w:p w14:paraId="089B9831" w14:textId="77777777" w:rsidR="009157ED" w:rsidRPr="00E84C85" w:rsidRDefault="009157ED" w:rsidP="009157ED">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30. Состав заявления и перечня документов и (или) информации, необходимых для предоставления муниципальной услуги в соответствии с категорией </w:t>
      </w:r>
      <w:r w:rsidRPr="00E84C85">
        <w:rPr>
          <w:rFonts w:ascii="Arial" w:hAnsi="Arial" w:cs="Arial"/>
          <w:color w:val="auto"/>
          <w:sz w:val="24"/>
          <w:szCs w:val="24"/>
        </w:rPr>
        <w:lastRenderedPageBreak/>
        <w:t xml:space="preserve">(признаками) заявителя, а также способы подачи указанных заявлений, документов и (или) информации приведены в </w:t>
      </w:r>
      <w:hyperlink r:id="rId17" w:history="1">
        <w:r w:rsidRPr="00E84C85">
          <w:rPr>
            <w:rStyle w:val="a7"/>
            <w:rFonts w:ascii="Arial" w:hAnsi="Arial" w:cs="Arial"/>
            <w:color w:val="auto"/>
            <w:sz w:val="24"/>
            <w:szCs w:val="24"/>
            <w:u w:val="none"/>
          </w:rPr>
          <w:t>приложении</w:t>
        </w:r>
      </w:hyperlink>
      <w:r w:rsidRPr="00E84C85">
        <w:rPr>
          <w:rFonts w:ascii="Arial" w:hAnsi="Arial" w:cs="Arial"/>
          <w:color w:val="auto"/>
          <w:sz w:val="24"/>
          <w:szCs w:val="24"/>
        </w:rPr>
        <w:t xml:space="preserve"> к административному регламенту. </w:t>
      </w:r>
    </w:p>
    <w:p w14:paraId="542A3976"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31. Способами установления личности заявителя (представителя заявителя) являются: </w:t>
      </w:r>
    </w:p>
    <w:p w14:paraId="72EB3D67"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1) в </w:t>
      </w:r>
      <w:r w:rsidR="00C7739C" w:rsidRPr="00E84C85">
        <w:rPr>
          <w:rFonts w:ascii="Arial" w:hAnsi="Arial" w:cs="Arial"/>
          <w:color w:val="auto"/>
          <w:sz w:val="24"/>
          <w:szCs w:val="24"/>
        </w:rPr>
        <w:t>администрации</w:t>
      </w:r>
      <w:r w:rsidRPr="00E84C85">
        <w:rPr>
          <w:rFonts w:ascii="Arial" w:hAnsi="Arial" w:cs="Arial"/>
          <w:color w:val="auto"/>
          <w:sz w:val="24"/>
          <w:szCs w:val="24"/>
        </w:rPr>
        <w:t xml:space="preserve">, МФЦ - паспорт или иной документ, удостоверяющий личность (оригинал); </w:t>
      </w:r>
    </w:p>
    <w:p w14:paraId="459F9AF1"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1707F994"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32. Основания для принятия решения об отказе в приеме заявления и документов и (или) информации приведены в </w:t>
      </w:r>
      <w:hyperlink r:id="rId18" w:history="1">
        <w:r w:rsidRPr="00E84C85">
          <w:rPr>
            <w:rStyle w:val="a7"/>
            <w:rFonts w:ascii="Arial" w:hAnsi="Arial" w:cs="Arial"/>
            <w:color w:val="auto"/>
            <w:sz w:val="24"/>
            <w:szCs w:val="24"/>
            <w:u w:val="none"/>
          </w:rPr>
          <w:t>таблице №3</w:t>
        </w:r>
      </w:hyperlink>
      <w:r w:rsidRPr="00E84C85">
        <w:rPr>
          <w:rFonts w:ascii="Arial" w:hAnsi="Arial" w:cs="Arial"/>
          <w:color w:val="auto"/>
          <w:sz w:val="24"/>
          <w:szCs w:val="24"/>
        </w:rPr>
        <w:t xml:space="preserve"> приложения к административному регламенту. </w:t>
      </w:r>
    </w:p>
    <w:p w14:paraId="27FE5711"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33.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обеспечена при обращении за оказанием муниципальной услуги посредством Единого портала. </w:t>
      </w:r>
    </w:p>
    <w:p w14:paraId="635EF8C5"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34. Заявление и документы и (или) информация, необходимые для предоставления муниципальной услуги, при личном обращении в администрации, МФЦ подлежат регистрации в течение 1 рабочего дня. </w:t>
      </w:r>
    </w:p>
    <w:p w14:paraId="4D7A965A"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Заявление и документы и (или) информация, необходимые для предоставления муниципальной услуги, поступившие в виде электронного документа, подлежат обязательной регистрации не позднее одного рабочего дня, следующего за днем его поступления в администрацию. </w:t>
      </w:r>
    </w:p>
    <w:p w14:paraId="72E6CD0A"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p>
    <w:p w14:paraId="1B54EA60"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Межведомственное информационное взаимодействие</w:t>
      </w:r>
    </w:p>
    <w:p w14:paraId="23B03487"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  </w:t>
      </w:r>
    </w:p>
    <w:p w14:paraId="39DBD5BE" w14:textId="77777777" w:rsidR="009157ED" w:rsidRPr="00E84C85" w:rsidRDefault="009157ED" w:rsidP="009157ED">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35. Для получения услуги необходимо направление следующего межведомственного информационного запроса: </w:t>
      </w:r>
    </w:p>
    <w:p w14:paraId="41A3A46D"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1) сведения из Единого государственного реестра недвижимости. Поставщиком сведений является Федеральная служба государственной регистрации, кадастра и картографии. </w:t>
      </w:r>
    </w:p>
    <w:p w14:paraId="3DE7D199"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Основанием для направления запроса является заявление о предоставлении услуги; </w:t>
      </w:r>
    </w:p>
    <w:p w14:paraId="0160B8EC"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2) сведения из информационной системы «Единая цифровая платформа «Национальная система пространственных данных». </w:t>
      </w:r>
    </w:p>
    <w:p w14:paraId="76A2DD25"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Основанием для направления запроса является заявление о предоставлении услуги; </w:t>
      </w:r>
    </w:p>
    <w:p w14:paraId="610AC31C"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 сведения из Единого государственного реестра юридических лиц. Поставщиком сведений является Федеральная налоговая служба. </w:t>
      </w:r>
    </w:p>
    <w:p w14:paraId="74EBF97D"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lastRenderedPageBreak/>
        <w:t xml:space="preserve">Основанием для направления запроса является заявление о предоставлении услуги; </w:t>
      </w:r>
    </w:p>
    <w:p w14:paraId="1BCF14F7"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4) сведения из Единого государственного реестра индивидуальных предпринимателей. Поставщиком сведений является Федеральная налоговая служба. </w:t>
      </w:r>
    </w:p>
    <w:p w14:paraId="72641893"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Основанием для направления запроса является заявление о предоставлении услуги. </w:t>
      </w:r>
    </w:p>
    <w:p w14:paraId="050FBF3C" w14:textId="77777777" w:rsidR="009157ED" w:rsidRPr="00E84C85" w:rsidRDefault="009157ED" w:rsidP="009157ED">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  </w:t>
      </w:r>
    </w:p>
    <w:p w14:paraId="48280FC7"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Принятие решения о предоставлении</w:t>
      </w:r>
      <w:r w:rsidRPr="00E84C85">
        <w:rPr>
          <w:rFonts w:ascii="Arial" w:hAnsi="Arial" w:cs="Arial"/>
          <w:color w:val="auto"/>
          <w:sz w:val="24"/>
          <w:szCs w:val="24"/>
        </w:rPr>
        <w:t xml:space="preserve"> </w:t>
      </w:r>
    </w:p>
    <w:p w14:paraId="43F21ADC"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(об отказе в предоставлении)</w:t>
      </w:r>
      <w:r w:rsidRPr="00E84C85">
        <w:rPr>
          <w:rFonts w:ascii="Arial" w:hAnsi="Arial" w:cs="Arial"/>
          <w:color w:val="auto"/>
          <w:sz w:val="24"/>
          <w:szCs w:val="24"/>
        </w:rPr>
        <w:t xml:space="preserve"> </w:t>
      </w:r>
    </w:p>
    <w:p w14:paraId="39FD5465"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муниципальной услуги</w:t>
      </w:r>
      <w:r w:rsidRPr="00E84C85">
        <w:rPr>
          <w:rFonts w:ascii="Arial" w:hAnsi="Arial" w:cs="Arial"/>
          <w:color w:val="auto"/>
          <w:sz w:val="24"/>
          <w:szCs w:val="24"/>
        </w:rPr>
        <w:t xml:space="preserve"> </w:t>
      </w:r>
    </w:p>
    <w:p w14:paraId="469B84CD" w14:textId="77777777" w:rsidR="009157ED" w:rsidRPr="00E84C85" w:rsidRDefault="009157ED" w:rsidP="009157ED">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  </w:t>
      </w:r>
    </w:p>
    <w:p w14:paraId="57428BB5" w14:textId="77777777" w:rsidR="009157ED" w:rsidRPr="00E84C85" w:rsidRDefault="009157ED" w:rsidP="009157ED">
      <w:pPr>
        <w:pStyle w:val="ad"/>
        <w:spacing w:before="0"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36. Принятие решения о предоставлении услуги осуществляется в срок, не превышающий 5 рабочих дней со дня получения администрацией всех сведений, необходимых для принятия решения. </w:t>
      </w:r>
    </w:p>
    <w:p w14:paraId="2EF6736D"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r w:rsidRPr="00E84C85">
        <w:rPr>
          <w:rFonts w:ascii="Arial" w:hAnsi="Arial" w:cs="Arial"/>
          <w:color w:val="auto"/>
          <w:sz w:val="24"/>
          <w:szCs w:val="24"/>
        </w:rPr>
        <w:t xml:space="preserve">37. Основания для отказа в предоставлении муниципальной услуги с учетом категории (признаков) заявителя приведены в </w:t>
      </w:r>
      <w:hyperlink r:id="rId19" w:history="1">
        <w:r w:rsidRPr="00E84C85">
          <w:rPr>
            <w:rStyle w:val="a7"/>
            <w:rFonts w:ascii="Arial" w:hAnsi="Arial" w:cs="Arial"/>
            <w:color w:val="auto"/>
            <w:sz w:val="24"/>
            <w:szCs w:val="24"/>
            <w:u w:val="none"/>
          </w:rPr>
          <w:t>таблице №3</w:t>
        </w:r>
      </w:hyperlink>
      <w:r w:rsidRPr="00E84C85">
        <w:rPr>
          <w:rFonts w:ascii="Arial" w:hAnsi="Arial" w:cs="Arial"/>
          <w:color w:val="auto"/>
          <w:sz w:val="24"/>
          <w:szCs w:val="24"/>
        </w:rPr>
        <w:t xml:space="preserve">, содержащейся в приложении к административному регламенту. </w:t>
      </w:r>
    </w:p>
    <w:p w14:paraId="3FB6D9D0" w14:textId="77777777" w:rsidR="009157ED" w:rsidRPr="00E84C85" w:rsidRDefault="009157ED" w:rsidP="009157ED">
      <w:pPr>
        <w:pStyle w:val="ad"/>
        <w:spacing w:before="168" w:beforeAutospacing="0" w:after="0" w:afterAutospacing="0" w:line="288" w:lineRule="atLeast"/>
        <w:ind w:firstLine="540"/>
        <w:jc w:val="both"/>
        <w:rPr>
          <w:rFonts w:ascii="Arial" w:hAnsi="Arial" w:cs="Arial"/>
          <w:color w:val="auto"/>
          <w:sz w:val="24"/>
          <w:szCs w:val="24"/>
        </w:rPr>
      </w:pPr>
    </w:p>
    <w:p w14:paraId="64CEE9C3" w14:textId="77777777" w:rsidR="009157ED" w:rsidRPr="00E84C85" w:rsidRDefault="009157ED" w:rsidP="009157ED">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Предоставление результата муниципальной услуги</w:t>
      </w:r>
    </w:p>
    <w:p w14:paraId="70EAB893" w14:textId="77777777" w:rsidR="009157ED" w:rsidRPr="00E84C85" w:rsidRDefault="009157ED" w:rsidP="009157ED">
      <w:pPr>
        <w:spacing w:after="0" w:line="288" w:lineRule="atLeast"/>
        <w:ind w:left="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77B7DE54" w14:textId="77777777" w:rsidR="009157ED" w:rsidRPr="00E84C85" w:rsidRDefault="009157ED" w:rsidP="009157ED">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38. Результат предоставления муниципальной услуги может быть получен: </w:t>
      </w:r>
    </w:p>
    <w:p w14:paraId="63D93154"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в администрации, в МФЦ - в виде документа на бумажном носителе; </w:t>
      </w:r>
    </w:p>
    <w:p w14:paraId="1E464440"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в личном кабинете на Едином портале (при наличии технической возможности) -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8B511D6"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39.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 </w:t>
      </w:r>
    </w:p>
    <w:p w14:paraId="2579F644"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40. 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обращении за оказанием муниципальной услуги посредством Единого портала. </w:t>
      </w:r>
    </w:p>
    <w:p w14:paraId="52E95908" w14:textId="77777777" w:rsidR="009157ED" w:rsidRPr="00E84C85" w:rsidRDefault="009157ED" w:rsidP="009157ED">
      <w:pPr>
        <w:spacing w:after="0" w:line="288" w:lineRule="atLeast"/>
        <w:ind w:left="540" w:firstLine="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5D0968F0" w14:textId="77777777" w:rsidR="009157ED" w:rsidRPr="00E84C85" w:rsidRDefault="009157ED" w:rsidP="009157ED">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IV. Способы информирования заявителя об изменении статуса</w:t>
      </w:r>
      <w:r w:rsidRPr="00E84C85">
        <w:rPr>
          <w:rFonts w:ascii="Arial" w:hAnsi="Arial" w:cs="Arial"/>
          <w:color w:val="auto"/>
          <w:kern w:val="0"/>
          <w:sz w:val="24"/>
          <w:szCs w:val="24"/>
        </w:rPr>
        <w:t xml:space="preserve"> </w:t>
      </w:r>
    </w:p>
    <w:p w14:paraId="4D0BA1A5" w14:textId="77777777" w:rsidR="009157ED" w:rsidRPr="00E84C85" w:rsidRDefault="009157ED" w:rsidP="009157ED">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рассмотрения заявления о предоставлении</w:t>
      </w:r>
      <w:r w:rsidRPr="00E84C85">
        <w:rPr>
          <w:rFonts w:ascii="Arial" w:hAnsi="Arial" w:cs="Arial"/>
          <w:color w:val="auto"/>
          <w:kern w:val="0"/>
          <w:sz w:val="24"/>
          <w:szCs w:val="24"/>
        </w:rPr>
        <w:t xml:space="preserve"> </w:t>
      </w:r>
    </w:p>
    <w:p w14:paraId="52450457" w14:textId="77777777" w:rsidR="009157ED" w:rsidRPr="00E84C85" w:rsidRDefault="00C7739C" w:rsidP="009157ED">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муниципальной</w:t>
      </w:r>
      <w:r w:rsidR="009157ED" w:rsidRPr="00E84C85">
        <w:rPr>
          <w:rFonts w:ascii="Arial" w:hAnsi="Arial" w:cs="Arial"/>
          <w:b/>
          <w:bCs/>
          <w:color w:val="auto"/>
          <w:kern w:val="0"/>
          <w:sz w:val="24"/>
          <w:szCs w:val="24"/>
        </w:rPr>
        <w:t xml:space="preserve"> услуги</w:t>
      </w:r>
      <w:r w:rsidR="009157ED" w:rsidRPr="00E84C85">
        <w:rPr>
          <w:rFonts w:ascii="Arial" w:hAnsi="Arial" w:cs="Arial"/>
          <w:color w:val="auto"/>
          <w:kern w:val="0"/>
          <w:sz w:val="24"/>
          <w:szCs w:val="24"/>
        </w:rPr>
        <w:t xml:space="preserve"> </w:t>
      </w:r>
    </w:p>
    <w:p w14:paraId="3CC46FCC" w14:textId="77777777" w:rsidR="009157ED" w:rsidRPr="00E84C85" w:rsidRDefault="009157ED" w:rsidP="009157ED">
      <w:pPr>
        <w:spacing w:after="0" w:line="288" w:lineRule="atLeast"/>
        <w:ind w:left="540" w:firstLine="540"/>
        <w:jc w:val="both"/>
        <w:rPr>
          <w:rFonts w:ascii="Arial" w:hAnsi="Arial" w:cs="Arial"/>
          <w:color w:val="auto"/>
          <w:kern w:val="0"/>
          <w:sz w:val="24"/>
          <w:szCs w:val="24"/>
        </w:rPr>
      </w:pPr>
      <w:r w:rsidRPr="00E84C85">
        <w:rPr>
          <w:rFonts w:ascii="Arial" w:hAnsi="Arial" w:cs="Arial"/>
          <w:color w:val="auto"/>
          <w:kern w:val="0"/>
          <w:sz w:val="24"/>
          <w:szCs w:val="24"/>
        </w:rPr>
        <w:t xml:space="preserve">  </w:t>
      </w:r>
    </w:p>
    <w:p w14:paraId="5701B80E" w14:textId="77777777" w:rsidR="009157ED" w:rsidRPr="00E84C85" w:rsidRDefault="009157ED" w:rsidP="009157ED">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41. Перечень способов информирования заявителя об изменении статуса рассмотрения заявления: </w:t>
      </w:r>
    </w:p>
    <w:p w14:paraId="77FECDD8" w14:textId="77777777" w:rsidR="009157ED" w:rsidRPr="00E84C85" w:rsidRDefault="009157ED" w:rsidP="009157ED">
      <w:pPr>
        <w:pStyle w:val="ad"/>
        <w:spacing w:before="105" w:beforeAutospacing="0" w:after="0" w:afterAutospacing="0" w:line="181" w:lineRule="atLeast"/>
        <w:ind w:firstLine="339"/>
        <w:jc w:val="both"/>
        <w:rPr>
          <w:rFonts w:ascii="Arial" w:hAnsi="Arial" w:cs="Arial"/>
          <w:color w:val="auto"/>
          <w:sz w:val="24"/>
          <w:szCs w:val="24"/>
        </w:rPr>
      </w:pPr>
      <w:r w:rsidRPr="00E84C85">
        <w:rPr>
          <w:rFonts w:ascii="Arial" w:hAnsi="Arial" w:cs="Arial"/>
          <w:color w:val="auto"/>
          <w:sz w:val="24"/>
          <w:szCs w:val="24"/>
        </w:rPr>
        <w:t xml:space="preserve">1) посредством Единого портала. </w:t>
      </w:r>
    </w:p>
    <w:p w14:paraId="052BD2BB" w14:textId="77777777" w:rsidR="009157ED" w:rsidRPr="00E84C85" w:rsidRDefault="009157ED" w:rsidP="009157ED">
      <w:pPr>
        <w:pStyle w:val="ad"/>
        <w:spacing w:before="0" w:beforeAutospacing="0" w:after="0" w:afterAutospacing="0" w:line="181" w:lineRule="atLeast"/>
        <w:ind w:firstLine="339"/>
        <w:jc w:val="both"/>
        <w:rPr>
          <w:rFonts w:ascii="Arial" w:hAnsi="Arial" w:cs="Arial"/>
          <w:color w:val="auto"/>
          <w:sz w:val="24"/>
          <w:szCs w:val="24"/>
        </w:rPr>
      </w:pPr>
      <w:r w:rsidRPr="00E84C85">
        <w:rPr>
          <w:rFonts w:ascii="Arial" w:hAnsi="Arial" w:cs="Arial"/>
          <w:color w:val="auto"/>
          <w:sz w:val="24"/>
          <w:szCs w:val="24"/>
        </w:rPr>
        <w:t>2) посредством почтовой связи;</w:t>
      </w:r>
    </w:p>
    <w:p w14:paraId="7D3FFBC3" w14:textId="77777777" w:rsidR="009157ED" w:rsidRPr="00E84C85" w:rsidRDefault="009157ED" w:rsidP="009157ED">
      <w:pPr>
        <w:pStyle w:val="ad"/>
        <w:spacing w:before="105" w:beforeAutospacing="0" w:after="0" w:afterAutospacing="0" w:line="181" w:lineRule="atLeast"/>
        <w:ind w:firstLine="339"/>
        <w:jc w:val="both"/>
        <w:rPr>
          <w:rFonts w:ascii="Arial" w:hAnsi="Arial" w:cs="Arial"/>
          <w:color w:val="auto"/>
          <w:sz w:val="24"/>
          <w:szCs w:val="24"/>
        </w:rPr>
      </w:pPr>
      <w:r w:rsidRPr="00E84C85">
        <w:rPr>
          <w:rFonts w:ascii="Arial" w:hAnsi="Arial" w:cs="Arial"/>
          <w:color w:val="auto"/>
          <w:sz w:val="24"/>
          <w:szCs w:val="24"/>
        </w:rPr>
        <w:lastRenderedPageBreak/>
        <w:t xml:space="preserve">3) по электронной почте; </w:t>
      </w:r>
    </w:p>
    <w:p w14:paraId="1AAA7203" w14:textId="77777777" w:rsidR="009157ED" w:rsidRPr="00E84C85" w:rsidRDefault="009157ED" w:rsidP="009157ED">
      <w:pPr>
        <w:pStyle w:val="ad"/>
        <w:spacing w:before="105" w:beforeAutospacing="0" w:after="0" w:afterAutospacing="0" w:line="181" w:lineRule="atLeast"/>
        <w:ind w:firstLine="339"/>
        <w:jc w:val="both"/>
        <w:rPr>
          <w:rFonts w:ascii="Arial" w:hAnsi="Arial" w:cs="Arial"/>
          <w:color w:val="auto"/>
          <w:sz w:val="24"/>
          <w:szCs w:val="24"/>
        </w:rPr>
      </w:pPr>
      <w:r w:rsidRPr="00E84C85">
        <w:rPr>
          <w:rFonts w:ascii="Arial" w:hAnsi="Arial" w:cs="Arial"/>
          <w:color w:val="auto"/>
          <w:sz w:val="24"/>
          <w:szCs w:val="24"/>
        </w:rPr>
        <w:t xml:space="preserve">4) лично при обращении в администрацию. </w:t>
      </w:r>
    </w:p>
    <w:p w14:paraId="17E48E78" w14:textId="77777777" w:rsidR="009157ED" w:rsidRPr="00E84C85" w:rsidRDefault="009157ED" w:rsidP="009157ED">
      <w:pPr>
        <w:spacing w:before="168" w:after="0" w:line="288" w:lineRule="atLeast"/>
        <w:ind w:firstLine="540"/>
        <w:jc w:val="both"/>
        <w:rPr>
          <w:rFonts w:ascii="Arial" w:hAnsi="Arial" w:cs="Arial"/>
          <w:color w:val="auto"/>
          <w:kern w:val="0"/>
          <w:sz w:val="24"/>
          <w:szCs w:val="24"/>
        </w:rPr>
      </w:pPr>
    </w:p>
    <w:p w14:paraId="363A5FF8" w14:textId="77777777" w:rsidR="00CF6757" w:rsidRPr="00E84C85" w:rsidRDefault="00CF6757" w:rsidP="00CF6757">
      <w:pPr>
        <w:pStyle w:val="ad"/>
        <w:spacing w:before="0" w:beforeAutospacing="0" w:after="0" w:afterAutospacing="0" w:line="181" w:lineRule="atLeast"/>
        <w:jc w:val="right"/>
        <w:rPr>
          <w:rFonts w:ascii="Arial" w:hAnsi="Arial" w:cs="Arial"/>
          <w:color w:val="auto"/>
          <w:sz w:val="24"/>
          <w:szCs w:val="24"/>
        </w:rPr>
      </w:pPr>
      <w:r w:rsidRPr="00E84C85">
        <w:rPr>
          <w:rFonts w:ascii="Arial" w:hAnsi="Arial" w:cs="Arial"/>
          <w:color w:val="auto"/>
          <w:sz w:val="24"/>
          <w:szCs w:val="24"/>
        </w:rPr>
        <w:t>Приложение</w:t>
      </w:r>
    </w:p>
    <w:p w14:paraId="788086C8" w14:textId="77777777" w:rsidR="00CF6757" w:rsidRPr="00E84C85" w:rsidRDefault="00CF6757" w:rsidP="00CF6757">
      <w:pPr>
        <w:pStyle w:val="ad"/>
        <w:spacing w:before="0" w:beforeAutospacing="0" w:after="0" w:afterAutospacing="0" w:line="181" w:lineRule="atLeast"/>
        <w:jc w:val="right"/>
        <w:rPr>
          <w:rFonts w:ascii="Arial" w:hAnsi="Arial" w:cs="Arial"/>
          <w:color w:val="auto"/>
          <w:sz w:val="24"/>
          <w:szCs w:val="24"/>
        </w:rPr>
      </w:pPr>
      <w:r w:rsidRPr="00E84C85">
        <w:rPr>
          <w:rFonts w:ascii="Arial" w:hAnsi="Arial" w:cs="Arial"/>
          <w:color w:val="auto"/>
          <w:sz w:val="24"/>
          <w:szCs w:val="24"/>
        </w:rPr>
        <w:t xml:space="preserve">к административному регламенту, </w:t>
      </w:r>
    </w:p>
    <w:p w14:paraId="75BF90C0" w14:textId="77777777" w:rsidR="00CF6757" w:rsidRPr="00E84C85" w:rsidRDefault="00CF6757" w:rsidP="00CF6757">
      <w:pPr>
        <w:pStyle w:val="ad"/>
        <w:spacing w:before="0" w:beforeAutospacing="0" w:after="0" w:afterAutospacing="0" w:line="181" w:lineRule="atLeast"/>
        <w:jc w:val="right"/>
        <w:rPr>
          <w:rFonts w:ascii="Arial" w:hAnsi="Arial" w:cs="Arial"/>
          <w:color w:val="auto"/>
          <w:sz w:val="24"/>
          <w:szCs w:val="24"/>
        </w:rPr>
      </w:pPr>
      <w:r w:rsidRPr="00E84C85">
        <w:rPr>
          <w:rFonts w:ascii="Arial" w:hAnsi="Arial" w:cs="Arial"/>
          <w:color w:val="auto"/>
          <w:sz w:val="24"/>
          <w:szCs w:val="24"/>
        </w:rPr>
        <w:t>утвержденному постановлением администрации</w:t>
      </w:r>
    </w:p>
    <w:p w14:paraId="51211DBE" w14:textId="77777777" w:rsidR="00CF6757" w:rsidRPr="00E84C85" w:rsidRDefault="00CF6757" w:rsidP="00CF6757">
      <w:pPr>
        <w:pStyle w:val="ad"/>
        <w:spacing w:before="0" w:beforeAutospacing="0" w:after="0" w:afterAutospacing="0" w:line="181" w:lineRule="atLeast"/>
        <w:jc w:val="right"/>
        <w:rPr>
          <w:rFonts w:ascii="Arial" w:hAnsi="Arial" w:cs="Arial"/>
          <w:color w:val="auto"/>
          <w:sz w:val="24"/>
          <w:szCs w:val="24"/>
        </w:rPr>
      </w:pPr>
      <w:r w:rsidRPr="00E84C85">
        <w:rPr>
          <w:rFonts w:ascii="Arial" w:hAnsi="Arial" w:cs="Arial"/>
          <w:color w:val="auto"/>
          <w:sz w:val="24"/>
          <w:szCs w:val="24"/>
        </w:rPr>
        <w:t xml:space="preserve">муниципального образования Ефремовский </w:t>
      </w:r>
    </w:p>
    <w:p w14:paraId="7E7EF5EF" w14:textId="77777777" w:rsidR="00CF6757" w:rsidRPr="00E84C85" w:rsidRDefault="00CF6757" w:rsidP="00CF6757">
      <w:pPr>
        <w:pStyle w:val="ad"/>
        <w:spacing w:before="0" w:beforeAutospacing="0" w:after="0" w:afterAutospacing="0" w:line="181" w:lineRule="atLeast"/>
        <w:jc w:val="right"/>
        <w:rPr>
          <w:rFonts w:ascii="Arial" w:hAnsi="Arial" w:cs="Arial"/>
          <w:color w:val="auto"/>
          <w:sz w:val="24"/>
          <w:szCs w:val="24"/>
        </w:rPr>
      </w:pPr>
      <w:r w:rsidRPr="00E84C85">
        <w:rPr>
          <w:rFonts w:ascii="Arial" w:hAnsi="Arial" w:cs="Arial"/>
          <w:color w:val="auto"/>
          <w:sz w:val="24"/>
          <w:szCs w:val="24"/>
        </w:rPr>
        <w:t>муниципальный округ Тульской области</w:t>
      </w:r>
    </w:p>
    <w:p w14:paraId="67ADD1F3" w14:textId="77777777" w:rsidR="00CF6757" w:rsidRPr="00E84C85" w:rsidRDefault="00CF6757" w:rsidP="00CF6757">
      <w:pPr>
        <w:spacing w:after="0" w:line="288" w:lineRule="atLeast"/>
        <w:jc w:val="right"/>
        <w:rPr>
          <w:rFonts w:ascii="Arial" w:hAnsi="Arial" w:cs="Arial"/>
          <w:color w:val="auto"/>
          <w:kern w:val="0"/>
          <w:sz w:val="24"/>
          <w:szCs w:val="24"/>
        </w:rPr>
      </w:pPr>
      <w:r w:rsidRPr="00E84C85">
        <w:rPr>
          <w:rFonts w:ascii="Arial" w:hAnsi="Arial" w:cs="Arial"/>
          <w:color w:val="auto"/>
          <w:sz w:val="24"/>
          <w:szCs w:val="24"/>
        </w:rPr>
        <w:t>от ____________ №__________</w:t>
      </w:r>
    </w:p>
    <w:p w14:paraId="125C487F" w14:textId="77777777" w:rsidR="00CF6757" w:rsidRPr="00E84C85" w:rsidRDefault="00CF6757" w:rsidP="00CF6757">
      <w:pPr>
        <w:pStyle w:val="ConsPlusNormal"/>
        <w:jc w:val="center"/>
        <w:rPr>
          <w:b/>
          <w:sz w:val="24"/>
          <w:szCs w:val="24"/>
        </w:rPr>
      </w:pPr>
      <w:r w:rsidRPr="00E84C85">
        <w:rPr>
          <w:b/>
          <w:sz w:val="24"/>
          <w:szCs w:val="24"/>
        </w:rPr>
        <w:t>Перечень</w:t>
      </w:r>
    </w:p>
    <w:p w14:paraId="7955F538" w14:textId="77777777" w:rsidR="00CF6757" w:rsidRPr="00E84C85" w:rsidRDefault="00CF6757" w:rsidP="00CF6757">
      <w:pPr>
        <w:pStyle w:val="ConsPlusNormal"/>
        <w:jc w:val="center"/>
        <w:rPr>
          <w:b/>
          <w:sz w:val="24"/>
          <w:szCs w:val="24"/>
        </w:rPr>
      </w:pPr>
      <w:r w:rsidRPr="00E84C85">
        <w:rPr>
          <w:b/>
          <w:sz w:val="24"/>
          <w:szCs w:val="24"/>
        </w:rPr>
        <w:t>условных обозначений и сокращений, иентификаторы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 необходимых для предоставления муниципальной услуги, оснований для предоставления муниципальной услуги или отказа в предоставлении муниципальной услуги, формы запросов о предоставлении муниципальной услуги.</w:t>
      </w:r>
    </w:p>
    <w:p w14:paraId="71AD5150" w14:textId="77777777" w:rsidR="003329FA" w:rsidRPr="00E84C85" w:rsidRDefault="003329FA" w:rsidP="00DD713A">
      <w:pPr>
        <w:pStyle w:val="ConsPlusNormal"/>
        <w:ind w:firstLine="709"/>
        <w:jc w:val="center"/>
        <w:rPr>
          <w:b/>
          <w:sz w:val="24"/>
          <w:szCs w:val="24"/>
        </w:rPr>
      </w:pPr>
    </w:p>
    <w:p w14:paraId="21156087" w14:textId="77777777" w:rsidR="00CF6757" w:rsidRPr="00E84C85" w:rsidRDefault="00CF6757" w:rsidP="00CF6757">
      <w:pPr>
        <w:spacing w:after="0" w:line="240" w:lineRule="auto"/>
        <w:jc w:val="center"/>
        <w:rPr>
          <w:rFonts w:ascii="Arial" w:hAnsi="Arial" w:cs="Arial"/>
          <w:color w:val="auto"/>
          <w:kern w:val="0"/>
          <w:sz w:val="24"/>
          <w:szCs w:val="24"/>
        </w:rPr>
      </w:pPr>
      <w:r w:rsidRPr="00E84C85">
        <w:rPr>
          <w:rFonts w:ascii="Arial" w:hAnsi="Arial" w:cs="Arial"/>
          <w:b/>
          <w:bCs/>
          <w:color w:val="auto"/>
          <w:kern w:val="0"/>
          <w:sz w:val="24"/>
          <w:szCs w:val="24"/>
        </w:rPr>
        <w:t>I. Перечень условных обозначений и сокращений</w:t>
      </w:r>
    </w:p>
    <w:p w14:paraId="4C24D543" w14:textId="77777777" w:rsidR="00CF6757" w:rsidRPr="00E84C85" w:rsidRDefault="00CF6757" w:rsidP="00CF6757">
      <w:pPr>
        <w:spacing w:after="0" w:line="240" w:lineRule="auto"/>
        <w:jc w:val="center"/>
        <w:rPr>
          <w:rFonts w:ascii="Arial" w:hAnsi="Arial" w:cs="Arial"/>
          <w:color w:val="auto"/>
          <w:kern w:val="0"/>
          <w:sz w:val="24"/>
          <w:szCs w:val="24"/>
        </w:rPr>
      </w:pPr>
      <w:r w:rsidRPr="00E84C85">
        <w:rPr>
          <w:rFonts w:ascii="Arial" w:hAnsi="Arial" w:cs="Arial"/>
          <w:color w:val="auto"/>
          <w:kern w:val="0"/>
          <w:sz w:val="24"/>
          <w:szCs w:val="24"/>
        </w:rPr>
        <w:t xml:space="preserve">  </w:t>
      </w:r>
    </w:p>
    <w:p w14:paraId="3C164A59" w14:textId="77777777" w:rsidR="00CF6757" w:rsidRPr="00E84C85" w:rsidRDefault="00CF6757" w:rsidP="00CF6757">
      <w:pPr>
        <w:spacing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Административный регламент -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w:t>
      </w:r>
    </w:p>
    <w:p w14:paraId="3E2F1E76" w14:textId="77777777" w:rsidR="00CF6757" w:rsidRPr="00E84C85" w:rsidRDefault="00CF6757" w:rsidP="00CF6757">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муниципальная услуга - муниципальная услуга «Утверждение схемы расположения земельного участка или земельных участков на кадастровом плане территории»; </w:t>
      </w:r>
    </w:p>
    <w:p w14:paraId="30B05E73" w14:textId="77777777" w:rsidR="00CF6757" w:rsidRPr="00E84C85" w:rsidRDefault="00CF6757" w:rsidP="00CF6757">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Единый портал - </w:t>
      </w:r>
      <w:r w:rsidRPr="00E84C85">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r w:rsidRPr="00E84C85">
        <w:rPr>
          <w:rFonts w:ascii="Arial" w:hAnsi="Arial" w:cs="Arial"/>
          <w:color w:val="auto"/>
          <w:kern w:val="0"/>
          <w:sz w:val="24"/>
          <w:szCs w:val="24"/>
        </w:rPr>
        <w:t xml:space="preserve">; </w:t>
      </w:r>
    </w:p>
    <w:p w14:paraId="7924237C" w14:textId="77777777" w:rsidR="00CF6757" w:rsidRPr="00E84C85" w:rsidRDefault="00CF6757" w:rsidP="00CF6757">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14:paraId="7A7257B6" w14:textId="77777777" w:rsidR="00CF6757" w:rsidRPr="00E84C85" w:rsidRDefault="00CF6757" w:rsidP="00CF6757">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администрация – администрация муниципального образования Ефремовский муниципальный округ Тульской области; </w:t>
      </w:r>
    </w:p>
    <w:p w14:paraId="0F9BD123" w14:textId="77777777" w:rsidR="00CF6757" w:rsidRPr="00E84C85" w:rsidRDefault="00CF6757" w:rsidP="00CF6757">
      <w:pPr>
        <w:spacing w:before="168" w:after="0" w:line="288" w:lineRule="atLeast"/>
        <w:ind w:firstLine="540"/>
        <w:jc w:val="both"/>
        <w:rPr>
          <w:rFonts w:ascii="Arial" w:hAnsi="Arial" w:cs="Arial"/>
          <w:color w:val="auto"/>
          <w:kern w:val="0"/>
          <w:sz w:val="24"/>
          <w:szCs w:val="24"/>
        </w:rPr>
      </w:pPr>
      <w:r w:rsidRPr="00E84C85">
        <w:rPr>
          <w:rFonts w:ascii="Arial" w:hAnsi="Arial" w:cs="Arial"/>
          <w:color w:val="auto"/>
          <w:kern w:val="0"/>
          <w:sz w:val="24"/>
          <w:szCs w:val="24"/>
        </w:rPr>
        <w:t xml:space="preserve">МФЦ - государственное бюджетное учреждение Тульской области «Многофункциональный центр предоставления государственных и муниципальных услуг». </w:t>
      </w:r>
    </w:p>
    <w:p w14:paraId="67B2F478" w14:textId="77777777" w:rsidR="00CF6757" w:rsidRPr="00E84C85" w:rsidRDefault="00CF6757" w:rsidP="00CF6757">
      <w:pPr>
        <w:spacing w:before="168" w:after="0" w:line="288" w:lineRule="atLeast"/>
        <w:ind w:firstLine="540"/>
        <w:jc w:val="both"/>
        <w:rPr>
          <w:rFonts w:ascii="Arial" w:hAnsi="Arial" w:cs="Arial"/>
          <w:color w:val="auto"/>
          <w:kern w:val="0"/>
          <w:sz w:val="24"/>
          <w:szCs w:val="24"/>
        </w:rPr>
      </w:pPr>
    </w:p>
    <w:p w14:paraId="575987BE"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II. Идентификаторы категорий (признаков) заявителей</w:t>
      </w:r>
    </w:p>
    <w:p w14:paraId="20B9704C"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  </w:t>
      </w:r>
    </w:p>
    <w:p w14:paraId="0515D926"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Таблица №1 </w:t>
      </w:r>
    </w:p>
    <w:p w14:paraId="3238297F"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  </w:t>
      </w:r>
    </w:p>
    <w:tbl>
      <w:tblPr>
        <w:tblW w:w="9060" w:type="dxa"/>
        <w:tblInd w:w="15" w:type="dxa"/>
        <w:tblCellMar>
          <w:left w:w="0" w:type="dxa"/>
          <w:right w:w="0" w:type="dxa"/>
        </w:tblCellMar>
        <w:tblLook w:val="04A0" w:firstRow="1" w:lastRow="0" w:firstColumn="1" w:lastColumn="0" w:noHBand="0" w:noVBand="1"/>
      </w:tblPr>
      <w:tblGrid>
        <w:gridCol w:w="662"/>
        <w:gridCol w:w="1951"/>
        <w:gridCol w:w="3253"/>
        <w:gridCol w:w="3194"/>
      </w:tblGrid>
      <w:tr w:rsidR="00CF6757" w:rsidRPr="00E84C85" w14:paraId="31AC3E9F"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2F9CCACC" w14:textId="77777777" w:rsidR="00CF6757" w:rsidRPr="00E84C85" w:rsidRDefault="00CB2F51">
            <w:pPr>
              <w:pStyle w:val="ad"/>
              <w:spacing w:before="0" w:beforeAutospacing="0" w:after="0" w:afterAutospacing="0" w:line="288" w:lineRule="atLeast"/>
              <w:ind w:left="135"/>
              <w:rPr>
                <w:rFonts w:ascii="Arial" w:hAnsi="Arial" w:cs="Arial"/>
                <w:color w:val="auto"/>
                <w:sz w:val="24"/>
                <w:szCs w:val="24"/>
              </w:rPr>
            </w:pPr>
            <w:r w:rsidRPr="00E84C85">
              <w:rPr>
                <w:rFonts w:ascii="Arial" w:hAnsi="Arial" w:cs="Arial"/>
                <w:color w:val="auto"/>
                <w:sz w:val="24"/>
                <w:szCs w:val="24"/>
              </w:rPr>
              <w:t>№</w:t>
            </w:r>
            <w:r w:rsidR="00CF6757" w:rsidRPr="00E84C85">
              <w:rPr>
                <w:rFonts w:ascii="Arial" w:hAnsi="Arial" w:cs="Arial"/>
                <w:color w:val="auto"/>
                <w:sz w:val="24"/>
                <w:szCs w:val="24"/>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2D1CCFE6" w14:textId="77777777" w:rsidR="00CF6757" w:rsidRPr="00E84C85" w:rsidRDefault="00CF6757">
            <w:pPr>
              <w:pStyle w:val="ad"/>
              <w:spacing w:before="0" w:beforeAutospacing="0" w:after="0" w:afterAutospacing="0" w:line="288" w:lineRule="atLeast"/>
              <w:ind w:left="240"/>
              <w:rPr>
                <w:rFonts w:ascii="Arial" w:hAnsi="Arial" w:cs="Arial"/>
                <w:color w:val="auto"/>
                <w:sz w:val="24"/>
                <w:szCs w:val="24"/>
              </w:rPr>
            </w:pPr>
            <w:r w:rsidRPr="00E84C85">
              <w:rPr>
                <w:rFonts w:ascii="Arial" w:hAnsi="Arial" w:cs="Arial"/>
                <w:color w:val="auto"/>
                <w:sz w:val="24"/>
                <w:szCs w:val="24"/>
              </w:rPr>
              <w:t xml:space="preserve">Признак заявителя </w:t>
            </w:r>
          </w:p>
        </w:tc>
        <w:tc>
          <w:tcPr>
            <w:tcW w:w="0" w:type="auto"/>
            <w:tcBorders>
              <w:top w:val="single" w:sz="6" w:space="0" w:color="000000"/>
              <w:left w:val="single" w:sz="6" w:space="0" w:color="000000"/>
              <w:bottom w:val="single" w:sz="6" w:space="0" w:color="000000"/>
              <w:right w:val="single" w:sz="6" w:space="0" w:color="000000"/>
            </w:tcBorders>
            <w:hideMark/>
          </w:tcPr>
          <w:p w14:paraId="45607196"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Значения признака заявителя </w:t>
            </w:r>
          </w:p>
        </w:tc>
        <w:tc>
          <w:tcPr>
            <w:tcW w:w="0" w:type="auto"/>
            <w:tcBorders>
              <w:top w:val="single" w:sz="6" w:space="0" w:color="000000"/>
              <w:left w:val="single" w:sz="6" w:space="0" w:color="000000"/>
              <w:bottom w:val="single" w:sz="6" w:space="0" w:color="000000"/>
              <w:right w:val="single" w:sz="6" w:space="0" w:color="000000"/>
            </w:tcBorders>
            <w:hideMark/>
          </w:tcPr>
          <w:p w14:paraId="1FF268D4"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Идентификаторы категорий (признаков) </w:t>
            </w:r>
          </w:p>
        </w:tc>
      </w:tr>
      <w:tr w:rsidR="00CF6757" w:rsidRPr="00E84C85" w14:paraId="50D1DE89" w14:textId="77777777" w:rsidTr="00CF6757">
        <w:tc>
          <w:tcPr>
            <w:tcW w:w="0" w:type="auto"/>
            <w:gridSpan w:val="4"/>
            <w:tcBorders>
              <w:top w:val="single" w:sz="6" w:space="0" w:color="000000"/>
              <w:left w:val="single" w:sz="6" w:space="0" w:color="000000"/>
              <w:bottom w:val="single" w:sz="6" w:space="0" w:color="000000"/>
              <w:right w:val="single" w:sz="6" w:space="0" w:color="000000"/>
            </w:tcBorders>
            <w:hideMark/>
          </w:tcPr>
          <w:p w14:paraId="37EB16AE" w14:textId="77777777" w:rsidR="00CF6757" w:rsidRPr="00E84C85" w:rsidRDefault="00CF6757" w:rsidP="00CF6757">
            <w:pPr>
              <w:pStyle w:val="ad"/>
              <w:spacing w:before="0" w:beforeAutospacing="0" w:after="0" w:afterAutospacing="0" w:line="288" w:lineRule="atLeast"/>
              <w:ind w:left="15"/>
              <w:rPr>
                <w:rFonts w:ascii="Arial" w:hAnsi="Arial" w:cs="Arial"/>
                <w:color w:val="auto"/>
                <w:sz w:val="24"/>
                <w:szCs w:val="24"/>
              </w:rPr>
            </w:pPr>
            <w:r w:rsidRPr="00E84C85">
              <w:rPr>
                <w:rFonts w:ascii="Arial" w:hAnsi="Arial" w:cs="Arial"/>
                <w:color w:val="auto"/>
                <w:sz w:val="24"/>
                <w:szCs w:val="24"/>
              </w:rPr>
              <w:lastRenderedPageBreak/>
              <w:t xml:space="preserve">Результат муниципальной услуги «Утверждение схемы расположения земельного участка или земельных участков на кадастровом плане территории» </w:t>
            </w:r>
          </w:p>
        </w:tc>
      </w:tr>
      <w:tr w:rsidR="00CF6757" w:rsidRPr="00E84C85" w14:paraId="7722D43E"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1E5318FF" w14:textId="77777777" w:rsidR="00CF6757" w:rsidRPr="00E84C85" w:rsidRDefault="00CF6757">
            <w:pPr>
              <w:pStyle w:val="ad"/>
              <w:spacing w:before="0" w:beforeAutospacing="0" w:after="0" w:afterAutospacing="0" w:line="288" w:lineRule="atLeast"/>
              <w:ind w:left="195"/>
              <w:rPr>
                <w:rFonts w:ascii="Arial" w:hAnsi="Arial" w:cs="Arial"/>
                <w:color w:val="auto"/>
                <w:sz w:val="24"/>
                <w:szCs w:val="24"/>
              </w:rPr>
            </w:pPr>
            <w:r w:rsidRPr="00E84C85">
              <w:rPr>
                <w:rFonts w:ascii="Arial" w:hAnsi="Arial" w:cs="Arial"/>
                <w:color w:val="auto"/>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4F29F56" w14:textId="77777777" w:rsidR="00CF6757" w:rsidRPr="00E84C85" w:rsidRDefault="00CF6757">
            <w:pPr>
              <w:pStyle w:val="ad"/>
              <w:spacing w:before="0" w:beforeAutospacing="0" w:after="0" w:afterAutospacing="0" w:line="288" w:lineRule="atLeast"/>
              <w:ind w:left="15"/>
              <w:rPr>
                <w:rFonts w:ascii="Arial" w:hAnsi="Arial" w:cs="Arial"/>
                <w:color w:val="auto"/>
                <w:sz w:val="24"/>
                <w:szCs w:val="24"/>
              </w:rPr>
            </w:pPr>
            <w:r w:rsidRPr="00E84C85">
              <w:rPr>
                <w:rFonts w:ascii="Arial" w:hAnsi="Arial" w:cs="Arial"/>
                <w:color w:val="auto"/>
                <w:sz w:val="24"/>
                <w:szCs w:val="24"/>
              </w:rPr>
              <w:t xml:space="preserve">Категория заявителя </w:t>
            </w:r>
          </w:p>
        </w:tc>
        <w:tc>
          <w:tcPr>
            <w:tcW w:w="0" w:type="auto"/>
            <w:tcBorders>
              <w:top w:val="single" w:sz="6" w:space="0" w:color="000000"/>
              <w:left w:val="single" w:sz="6" w:space="0" w:color="000000"/>
              <w:bottom w:val="single" w:sz="6" w:space="0" w:color="000000"/>
              <w:right w:val="single" w:sz="6" w:space="0" w:color="000000"/>
            </w:tcBorders>
            <w:hideMark/>
          </w:tcPr>
          <w:p w14:paraId="1AD7A8FF"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1. Физическое лицо. </w:t>
            </w:r>
          </w:p>
          <w:p w14:paraId="5E7AF0C3"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2.Индивидуальные предприниматели. </w:t>
            </w:r>
          </w:p>
          <w:p w14:paraId="2D735689"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3. Юридическое лицо. </w:t>
            </w:r>
          </w:p>
          <w:p w14:paraId="3CCB9C9D"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4.Уполномоченный представитель </w:t>
            </w:r>
          </w:p>
        </w:tc>
        <w:tc>
          <w:tcPr>
            <w:tcW w:w="0" w:type="auto"/>
            <w:tcBorders>
              <w:top w:val="single" w:sz="6" w:space="0" w:color="000000"/>
              <w:left w:val="single" w:sz="6" w:space="0" w:color="000000"/>
              <w:bottom w:val="single" w:sz="6" w:space="0" w:color="000000"/>
              <w:right w:val="single" w:sz="6" w:space="0" w:color="000000"/>
            </w:tcBorders>
            <w:hideMark/>
          </w:tcPr>
          <w:p w14:paraId="6A43FA84"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w:t>
            </w:r>
          </w:p>
          <w:p w14:paraId="4CEE7EBB"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Б </w:t>
            </w:r>
          </w:p>
          <w:p w14:paraId="7480B189"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В </w:t>
            </w:r>
          </w:p>
          <w:p w14:paraId="0827BA4D"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Г </w:t>
            </w:r>
          </w:p>
        </w:tc>
      </w:tr>
    </w:tbl>
    <w:p w14:paraId="0E35382D" w14:textId="77777777" w:rsidR="00CF6757" w:rsidRPr="00E84C85" w:rsidRDefault="00CF6757" w:rsidP="00CF6757">
      <w:pPr>
        <w:pStyle w:val="ad"/>
        <w:spacing w:before="0" w:beforeAutospacing="0" w:after="0" w:afterAutospacing="0" w:line="288" w:lineRule="atLeast"/>
        <w:ind w:left="540"/>
        <w:jc w:val="both"/>
        <w:rPr>
          <w:rFonts w:ascii="Arial" w:hAnsi="Arial" w:cs="Arial"/>
          <w:color w:val="auto"/>
          <w:sz w:val="24"/>
          <w:szCs w:val="24"/>
        </w:rPr>
      </w:pPr>
      <w:r w:rsidRPr="00E84C85">
        <w:rPr>
          <w:rFonts w:ascii="Arial" w:hAnsi="Arial" w:cs="Arial"/>
          <w:color w:val="auto"/>
          <w:sz w:val="24"/>
          <w:szCs w:val="24"/>
        </w:rPr>
        <w:t xml:space="preserve">  </w:t>
      </w:r>
    </w:p>
    <w:p w14:paraId="2AB8CE52"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III. Исчерпывающий перечень документов, необходимых</w:t>
      </w:r>
      <w:r w:rsidRPr="00E84C85">
        <w:rPr>
          <w:rFonts w:ascii="Arial" w:hAnsi="Arial" w:cs="Arial"/>
          <w:color w:val="auto"/>
          <w:sz w:val="24"/>
          <w:szCs w:val="24"/>
        </w:rPr>
        <w:t xml:space="preserve"> </w:t>
      </w:r>
    </w:p>
    <w:p w14:paraId="0ECFED91"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для предоставления услуги</w:t>
      </w:r>
      <w:r w:rsidRPr="00E84C85">
        <w:rPr>
          <w:rFonts w:ascii="Arial" w:hAnsi="Arial" w:cs="Arial"/>
          <w:color w:val="auto"/>
          <w:sz w:val="24"/>
          <w:szCs w:val="24"/>
        </w:rPr>
        <w:t xml:space="preserve"> </w:t>
      </w:r>
    </w:p>
    <w:p w14:paraId="59D99BFB"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  </w:t>
      </w:r>
    </w:p>
    <w:p w14:paraId="0C41D0E4"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Таблица №2 </w:t>
      </w:r>
    </w:p>
    <w:p w14:paraId="53F77319"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  </w:t>
      </w:r>
    </w:p>
    <w:tbl>
      <w:tblPr>
        <w:tblW w:w="8955" w:type="dxa"/>
        <w:tblInd w:w="15" w:type="dxa"/>
        <w:tblCellMar>
          <w:left w:w="0" w:type="dxa"/>
          <w:right w:w="0" w:type="dxa"/>
        </w:tblCellMar>
        <w:tblLook w:val="04A0" w:firstRow="1" w:lastRow="0" w:firstColumn="1" w:lastColumn="0" w:noHBand="0" w:noVBand="1"/>
      </w:tblPr>
      <w:tblGrid>
        <w:gridCol w:w="342"/>
        <w:gridCol w:w="1961"/>
        <w:gridCol w:w="2730"/>
        <w:gridCol w:w="1844"/>
        <w:gridCol w:w="2078"/>
      </w:tblGrid>
      <w:tr w:rsidR="00CF6757" w:rsidRPr="00E84C85" w14:paraId="245237C0"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57076FBB" w14:textId="77777777" w:rsidR="00CF6757" w:rsidRPr="00E84C85" w:rsidRDefault="00CB2F51">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w:t>
            </w:r>
            <w:r w:rsidR="00CF6757" w:rsidRPr="00E84C85">
              <w:rPr>
                <w:rFonts w:ascii="Arial" w:hAnsi="Arial" w:cs="Arial"/>
                <w:color w:val="auto"/>
                <w:sz w:val="24"/>
                <w:szCs w:val="24"/>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5356371E"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14:paraId="2D8D601A" w14:textId="77777777" w:rsidR="00CF6757" w:rsidRPr="00E84C85" w:rsidRDefault="00CF6757" w:rsidP="00C7739C">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Перечень документов, необходимых для предоставления </w:t>
            </w:r>
            <w:r w:rsidR="00C7739C" w:rsidRPr="00E84C85">
              <w:rPr>
                <w:rFonts w:ascii="Arial" w:hAnsi="Arial" w:cs="Arial"/>
                <w:color w:val="auto"/>
                <w:sz w:val="24"/>
                <w:szCs w:val="24"/>
              </w:rPr>
              <w:t>муниципальной</w:t>
            </w:r>
            <w:r w:rsidRPr="00E84C85">
              <w:rPr>
                <w:rFonts w:ascii="Arial" w:hAnsi="Arial" w:cs="Arial"/>
                <w:color w:val="auto"/>
                <w:sz w:val="24"/>
                <w:szCs w:val="24"/>
              </w:rPr>
              <w:t xml:space="preserve"> услуги </w:t>
            </w:r>
          </w:p>
        </w:tc>
        <w:tc>
          <w:tcPr>
            <w:tcW w:w="0" w:type="auto"/>
            <w:tcBorders>
              <w:top w:val="single" w:sz="6" w:space="0" w:color="000000"/>
              <w:left w:val="single" w:sz="6" w:space="0" w:color="000000"/>
              <w:bottom w:val="single" w:sz="6" w:space="0" w:color="000000"/>
              <w:right w:val="single" w:sz="6" w:space="0" w:color="000000"/>
            </w:tcBorders>
            <w:hideMark/>
          </w:tcPr>
          <w:p w14:paraId="23AC95FF"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Способы подачи документов, требования к представлению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14:paraId="2F03153B"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Примечание </w:t>
            </w:r>
          </w:p>
        </w:tc>
      </w:tr>
      <w:tr w:rsidR="00CF6757" w:rsidRPr="00E84C85" w14:paraId="6410668A" w14:textId="77777777" w:rsidTr="00CF6757">
        <w:tc>
          <w:tcPr>
            <w:tcW w:w="0" w:type="auto"/>
            <w:gridSpan w:val="5"/>
            <w:tcBorders>
              <w:top w:val="single" w:sz="6" w:space="0" w:color="000000"/>
              <w:left w:val="single" w:sz="6" w:space="0" w:color="000000"/>
              <w:bottom w:val="single" w:sz="6" w:space="0" w:color="000000"/>
              <w:right w:val="single" w:sz="6" w:space="0" w:color="000000"/>
            </w:tcBorders>
            <w:hideMark/>
          </w:tcPr>
          <w:p w14:paraId="013186E3"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w:t>
            </w:r>
          </w:p>
        </w:tc>
      </w:tr>
      <w:tr w:rsidR="00CF6757" w:rsidRPr="00E84C85" w14:paraId="153C857A"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643A9F30"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7F9DEB0"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 - Г </w:t>
            </w:r>
          </w:p>
        </w:tc>
        <w:tc>
          <w:tcPr>
            <w:tcW w:w="0" w:type="auto"/>
            <w:tcBorders>
              <w:top w:val="single" w:sz="6" w:space="0" w:color="000000"/>
              <w:left w:val="single" w:sz="6" w:space="0" w:color="000000"/>
              <w:bottom w:val="single" w:sz="6" w:space="0" w:color="000000"/>
              <w:right w:val="single" w:sz="6" w:space="0" w:color="000000"/>
            </w:tcBorders>
            <w:hideMark/>
          </w:tcPr>
          <w:p w14:paraId="07E0CF25"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Заявление </w:t>
            </w:r>
          </w:p>
        </w:tc>
        <w:tc>
          <w:tcPr>
            <w:tcW w:w="0" w:type="auto"/>
            <w:tcBorders>
              <w:top w:val="single" w:sz="6" w:space="0" w:color="000000"/>
              <w:left w:val="single" w:sz="6" w:space="0" w:color="000000"/>
              <w:bottom w:val="single" w:sz="6" w:space="0" w:color="000000"/>
              <w:right w:val="single" w:sz="6" w:space="0" w:color="000000"/>
            </w:tcBorders>
            <w:hideMark/>
          </w:tcPr>
          <w:p w14:paraId="567783AD"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Единый портал - интерактивная форма, МФЦ - оригинал,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42035765"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  </w:t>
            </w:r>
          </w:p>
        </w:tc>
      </w:tr>
      <w:tr w:rsidR="00CF6757" w:rsidRPr="00E84C85" w14:paraId="34FB6F4E"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4DD94D3F"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24753F02"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 Г </w:t>
            </w:r>
          </w:p>
        </w:tc>
        <w:tc>
          <w:tcPr>
            <w:tcW w:w="0" w:type="auto"/>
            <w:tcBorders>
              <w:top w:val="single" w:sz="6" w:space="0" w:color="000000"/>
              <w:left w:val="single" w:sz="6" w:space="0" w:color="000000"/>
              <w:bottom w:val="single" w:sz="6" w:space="0" w:color="000000"/>
              <w:right w:val="single" w:sz="6" w:space="0" w:color="000000"/>
            </w:tcBorders>
            <w:hideMark/>
          </w:tcPr>
          <w:p w14:paraId="40FEF064"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Паспорт </w:t>
            </w:r>
          </w:p>
        </w:tc>
        <w:tc>
          <w:tcPr>
            <w:tcW w:w="0" w:type="auto"/>
            <w:tcBorders>
              <w:top w:val="single" w:sz="6" w:space="0" w:color="000000"/>
              <w:left w:val="single" w:sz="6" w:space="0" w:color="000000"/>
              <w:bottom w:val="single" w:sz="6" w:space="0" w:color="000000"/>
              <w:right w:val="single" w:sz="6" w:space="0" w:color="000000"/>
            </w:tcBorders>
            <w:hideMark/>
          </w:tcPr>
          <w:p w14:paraId="0F58FCCE"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63E72175"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  </w:t>
            </w:r>
          </w:p>
        </w:tc>
      </w:tr>
      <w:tr w:rsidR="00CF6757" w:rsidRPr="00E84C85" w14:paraId="7D06083E"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2CE9C918"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1FD47BAE"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Г </w:t>
            </w:r>
          </w:p>
        </w:tc>
        <w:tc>
          <w:tcPr>
            <w:tcW w:w="0" w:type="auto"/>
            <w:tcBorders>
              <w:top w:val="single" w:sz="6" w:space="0" w:color="000000"/>
              <w:left w:val="single" w:sz="6" w:space="0" w:color="000000"/>
              <w:bottom w:val="single" w:sz="6" w:space="0" w:color="000000"/>
              <w:right w:val="single" w:sz="6" w:space="0" w:color="000000"/>
            </w:tcBorders>
            <w:hideMark/>
          </w:tcPr>
          <w:p w14:paraId="35999382"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Доверенность, оформленная в соответствии с требованиями законодательства </w:t>
            </w:r>
          </w:p>
        </w:tc>
        <w:tc>
          <w:tcPr>
            <w:tcW w:w="0" w:type="auto"/>
            <w:tcBorders>
              <w:top w:val="single" w:sz="6" w:space="0" w:color="000000"/>
              <w:left w:val="single" w:sz="6" w:space="0" w:color="000000"/>
              <w:bottom w:val="single" w:sz="6" w:space="0" w:color="000000"/>
              <w:right w:val="single" w:sz="6" w:space="0" w:color="000000"/>
            </w:tcBorders>
            <w:hideMark/>
          </w:tcPr>
          <w:p w14:paraId="5FBCBF23"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Единый портал - скан-образ, </w:t>
            </w:r>
          </w:p>
          <w:p w14:paraId="66FD848B"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26D2B8BE"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В случае подачи документов в электронном виде проверка действительности доверенностей осуществляется через электронный сервис Федеральной нотариальной палаты на основании </w:t>
            </w:r>
            <w:r w:rsidRPr="00E84C85">
              <w:rPr>
                <w:rFonts w:ascii="Arial" w:hAnsi="Arial" w:cs="Arial"/>
                <w:color w:val="auto"/>
                <w:sz w:val="24"/>
                <w:szCs w:val="24"/>
              </w:rPr>
              <w:lastRenderedPageBreak/>
              <w:t xml:space="preserve">данных Единой информационной системы нотариата </w:t>
            </w:r>
          </w:p>
        </w:tc>
      </w:tr>
      <w:tr w:rsidR="00CF6757" w:rsidRPr="00E84C85" w14:paraId="6682A96E"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6B772DB4"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562143E8"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 - Г </w:t>
            </w:r>
          </w:p>
        </w:tc>
        <w:tc>
          <w:tcPr>
            <w:tcW w:w="0" w:type="auto"/>
            <w:tcBorders>
              <w:top w:val="single" w:sz="6" w:space="0" w:color="000000"/>
              <w:left w:val="single" w:sz="6" w:space="0" w:color="000000"/>
              <w:bottom w:val="single" w:sz="6" w:space="0" w:color="000000"/>
              <w:right w:val="single" w:sz="6" w:space="0" w:color="000000"/>
            </w:tcBorders>
            <w:hideMark/>
          </w:tcPr>
          <w:p w14:paraId="5536FC50"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Схема расположения земельного участка на кадастровом плане территории </w:t>
            </w:r>
          </w:p>
        </w:tc>
        <w:tc>
          <w:tcPr>
            <w:tcW w:w="0" w:type="auto"/>
            <w:tcBorders>
              <w:top w:val="single" w:sz="6" w:space="0" w:color="000000"/>
              <w:left w:val="single" w:sz="6" w:space="0" w:color="000000"/>
              <w:bottom w:val="single" w:sz="6" w:space="0" w:color="000000"/>
              <w:right w:val="single" w:sz="6" w:space="0" w:color="000000"/>
            </w:tcBorders>
            <w:hideMark/>
          </w:tcPr>
          <w:p w14:paraId="397A6B85"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Единый портал - скан-образ, </w:t>
            </w:r>
          </w:p>
          <w:p w14:paraId="287B9AB8"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28EB50AC"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tc>
      </w:tr>
      <w:tr w:rsidR="00CF6757" w:rsidRPr="00E84C85" w14:paraId="003693D2"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3DAABDB9"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5A3D3719"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В, Г </w:t>
            </w:r>
          </w:p>
        </w:tc>
        <w:tc>
          <w:tcPr>
            <w:tcW w:w="0" w:type="auto"/>
            <w:tcBorders>
              <w:top w:val="single" w:sz="6" w:space="0" w:color="000000"/>
              <w:left w:val="single" w:sz="6" w:space="0" w:color="000000"/>
              <w:bottom w:val="single" w:sz="6" w:space="0" w:color="000000"/>
              <w:right w:val="single" w:sz="6" w:space="0" w:color="000000"/>
            </w:tcBorders>
            <w:hideMark/>
          </w:tcPr>
          <w:p w14:paraId="7977B290"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tc>
        <w:tc>
          <w:tcPr>
            <w:tcW w:w="0" w:type="auto"/>
            <w:tcBorders>
              <w:top w:val="single" w:sz="6" w:space="0" w:color="000000"/>
              <w:left w:val="single" w:sz="6" w:space="0" w:color="000000"/>
              <w:bottom w:val="single" w:sz="6" w:space="0" w:color="000000"/>
              <w:right w:val="single" w:sz="6" w:space="0" w:color="000000"/>
            </w:tcBorders>
            <w:hideMark/>
          </w:tcPr>
          <w:p w14:paraId="000A4184"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Единый портал - скан-образ, </w:t>
            </w:r>
          </w:p>
          <w:p w14:paraId="24801A87"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61868203"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  </w:t>
            </w:r>
          </w:p>
        </w:tc>
      </w:tr>
      <w:tr w:rsidR="00CF6757" w:rsidRPr="00E84C85" w14:paraId="2E36668D"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48D193E3"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14:paraId="2B2358F0"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 - Г </w:t>
            </w:r>
          </w:p>
        </w:tc>
        <w:tc>
          <w:tcPr>
            <w:tcW w:w="0" w:type="auto"/>
            <w:tcBorders>
              <w:top w:val="single" w:sz="6" w:space="0" w:color="000000"/>
              <w:left w:val="single" w:sz="6" w:space="0" w:color="000000"/>
              <w:bottom w:val="single" w:sz="6" w:space="0" w:color="000000"/>
              <w:right w:val="single" w:sz="6" w:space="0" w:color="000000"/>
            </w:tcBorders>
            <w:hideMark/>
          </w:tcPr>
          <w:p w14:paraId="0617BF84"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 </w:t>
            </w:r>
          </w:p>
        </w:tc>
        <w:tc>
          <w:tcPr>
            <w:tcW w:w="0" w:type="auto"/>
            <w:tcBorders>
              <w:top w:val="single" w:sz="6" w:space="0" w:color="000000"/>
              <w:left w:val="single" w:sz="6" w:space="0" w:color="000000"/>
              <w:bottom w:val="single" w:sz="6" w:space="0" w:color="000000"/>
              <w:right w:val="single" w:sz="6" w:space="0" w:color="000000"/>
            </w:tcBorders>
            <w:hideMark/>
          </w:tcPr>
          <w:p w14:paraId="581AD3A3"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Единый портал - скан-образ, </w:t>
            </w:r>
          </w:p>
          <w:p w14:paraId="18360642"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6B9AD6FC"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  </w:t>
            </w:r>
          </w:p>
        </w:tc>
      </w:tr>
      <w:tr w:rsidR="00CF6757" w:rsidRPr="00E84C85" w14:paraId="0CD30651" w14:textId="77777777" w:rsidTr="00CF6757">
        <w:tc>
          <w:tcPr>
            <w:tcW w:w="0" w:type="auto"/>
            <w:gridSpan w:val="5"/>
            <w:tcBorders>
              <w:top w:val="single" w:sz="6" w:space="0" w:color="000000"/>
              <w:left w:val="single" w:sz="6" w:space="0" w:color="000000"/>
              <w:bottom w:val="single" w:sz="6" w:space="0" w:color="000000"/>
              <w:right w:val="single" w:sz="6" w:space="0" w:color="000000"/>
            </w:tcBorders>
            <w:hideMark/>
          </w:tcPr>
          <w:p w14:paraId="7809035D"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CF6757" w:rsidRPr="00E84C85" w14:paraId="5FD08F5D"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16A60AE6"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AFCD93E"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В, Г </w:t>
            </w:r>
          </w:p>
        </w:tc>
        <w:tc>
          <w:tcPr>
            <w:tcW w:w="0" w:type="auto"/>
            <w:tcBorders>
              <w:top w:val="single" w:sz="6" w:space="0" w:color="000000"/>
              <w:left w:val="single" w:sz="6" w:space="0" w:color="000000"/>
              <w:bottom w:val="single" w:sz="6" w:space="0" w:color="000000"/>
              <w:right w:val="single" w:sz="6" w:space="0" w:color="000000"/>
            </w:tcBorders>
            <w:hideMark/>
          </w:tcPr>
          <w:p w14:paraId="5127087F"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Выписка из Единого государственного реестра юридических лиц, выданная регистрирующим </w:t>
            </w:r>
            <w:r w:rsidRPr="00E84C85">
              <w:rPr>
                <w:rFonts w:ascii="Arial" w:hAnsi="Arial" w:cs="Arial"/>
                <w:color w:val="auto"/>
                <w:sz w:val="24"/>
                <w:szCs w:val="24"/>
              </w:rPr>
              <w:lastRenderedPageBreak/>
              <w:t xml:space="preserve">органом </w:t>
            </w:r>
          </w:p>
        </w:tc>
        <w:tc>
          <w:tcPr>
            <w:tcW w:w="0" w:type="auto"/>
            <w:tcBorders>
              <w:top w:val="single" w:sz="6" w:space="0" w:color="000000"/>
              <w:left w:val="single" w:sz="6" w:space="0" w:color="000000"/>
              <w:bottom w:val="single" w:sz="6" w:space="0" w:color="000000"/>
              <w:right w:val="single" w:sz="6" w:space="0" w:color="000000"/>
            </w:tcBorders>
            <w:hideMark/>
          </w:tcPr>
          <w:p w14:paraId="617DDC68"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lastRenderedPageBreak/>
              <w:t xml:space="preserve">Единый портал - скан-образ, </w:t>
            </w:r>
          </w:p>
          <w:p w14:paraId="347D6DAE"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w:t>
            </w:r>
            <w:r w:rsidRPr="00E84C85">
              <w:rPr>
                <w:rFonts w:ascii="Arial" w:hAnsi="Arial" w:cs="Arial"/>
                <w:color w:val="auto"/>
                <w:sz w:val="24"/>
                <w:szCs w:val="24"/>
              </w:rPr>
              <w:lastRenderedPageBreak/>
              <w:t xml:space="preserve">-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4AE57544"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lastRenderedPageBreak/>
              <w:t xml:space="preserve">  </w:t>
            </w:r>
          </w:p>
        </w:tc>
      </w:tr>
      <w:tr w:rsidR="00CF6757" w:rsidRPr="00E84C85" w14:paraId="0DBAF7E4"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5F18BE92"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5353D46F"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Б, Г </w:t>
            </w:r>
          </w:p>
        </w:tc>
        <w:tc>
          <w:tcPr>
            <w:tcW w:w="0" w:type="auto"/>
            <w:tcBorders>
              <w:top w:val="single" w:sz="6" w:space="0" w:color="000000"/>
              <w:left w:val="single" w:sz="6" w:space="0" w:color="000000"/>
              <w:bottom w:val="single" w:sz="6" w:space="0" w:color="000000"/>
              <w:right w:val="single" w:sz="6" w:space="0" w:color="000000"/>
            </w:tcBorders>
            <w:hideMark/>
          </w:tcPr>
          <w:p w14:paraId="520987A8"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Выписка из Единого государственного реестра индивидуальных предпринимателей, выданная регистрирующим органом </w:t>
            </w:r>
          </w:p>
        </w:tc>
        <w:tc>
          <w:tcPr>
            <w:tcW w:w="0" w:type="auto"/>
            <w:tcBorders>
              <w:top w:val="single" w:sz="6" w:space="0" w:color="000000"/>
              <w:left w:val="single" w:sz="6" w:space="0" w:color="000000"/>
              <w:bottom w:val="single" w:sz="6" w:space="0" w:color="000000"/>
              <w:right w:val="single" w:sz="6" w:space="0" w:color="000000"/>
            </w:tcBorders>
            <w:hideMark/>
          </w:tcPr>
          <w:p w14:paraId="52A60FFF"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Единый портал - скан-образ, </w:t>
            </w:r>
          </w:p>
          <w:p w14:paraId="47C08CEB"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40EAE0B3"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  </w:t>
            </w:r>
          </w:p>
        </w:tc>
      </w:tr>
      <w:tr w:rsidR="00CF6757" w:rsidRPr="00E84C85" w14:paraId="171B9B27"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58C49688"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08CFBBCC"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 - Г </w:t>
            </w:r>
          </w:p>
        </w:tc>
        <w:tc>
          <w:tcPr>
            <w:tcW w:w="0" w:type="auto"/>
            <w:tcBorders>
              <w:top w:val="single" w:sz="6" w:space="0" w:color="000000"/>
              <w:left w:val="single" w:sz="6" w:space="0" w:color="000000"/>
              <w:bottom w:val="single" w:sz="6" w:space="0" w:color="000000"/>
              <w:right w:val="single" w:sz="6" w:space="0" w:color="000000"/>
            </w:tcBorders>
            <w:hideMark/>
          </w:tcPr>
          <w:p w14:paraId="2464332A"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Выписка из Единого государственного реестра недвижимости о земельном участке, выданная органом регистрации прав </w:t>
            </w:r>
          </w:p>
        </w:tc>
        <w:tc>
          <w:tcPr>
            <w:tcW w:w="0" w:type="auto"/>
            <w:tcBorders>
              <w:top w:val="single" w:sz="6" w:space="0" w:color="000000"/>
              <w:left w:val="single" w:sz="6" w:space="0" w:color="000000"/>
              <w:bottom w:val="single" w:sz="6" w:space="0" w:color="000000"/>
              <w:right w:val="single" w:sz="6" w:space="0" w:color="000000"/>
            </w:tcBorders>
            <w:hideMark/>
          </w:tcPr>
          <w:p w14:paraId="330B929F"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Единый портал - скан-образ, </w:t>
            </w:r>
          </w:p>
          <w:p w14:paraId="5E04B8B9"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762F7EAD"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  </w:t>
            </w:r>
          </w:p>
        </w:tc>
      </w:tr>
      <w:tr w:rsidR="00CF6757" w:rsidRPr="00E84C85" w14:paraId="60278B2F"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191BD4A7"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5BB9C7F5"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 - Г </w:t>
            </w:r>
          </w:p>
        </w:tc>
        <w:tc>
          <w:tcPr>
            <w:tcW w:w="0" w:type="auto"/>
            <w:tcBorders>
              <w:top w:val="single" w:sz="6" w:space="0" w:color="000000"/>
              <w:left w:val="single" w:sz="6" w:space="0" w:color="000000"/>
              <w:bottom w:val="single" w:sz="6" w:space="0" w:color="000000"/>
              <w:right w:val="single" w:sz="6" w:space="0" w:color="000000"/>
            </w:tcBorders>
            <w:hideMark/>
          </w:tcPr>
          <w:p w14:paraId="0138F22D"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Выписка из Единого государственного реестра недвижимости об объекте недвижимости (о здании и (или) сооружении либо помещении в здании и (или) сооружении, расположенном(ых) на испрашиваемом земельном участке) </w:t>
            </w:r>
          </w:p>
        </w:tc>
        <w:tc>
          <w:tcPr>
            <w:tcW w:w="0" w:type="auto"/>
            <w:tcBorders>
              <w:top w:val="single" w:sz="6" w:space="0" w:color="000000"/>
              <w:left w:val="single" w:sz="6" w:space="0" w:color="000000"/>
              <w:bottom w:val="single" w:sz="6" w:space="0" w:color="000000"/>
              <w:right w:val="single" w:sz="6" w:space="0" w:color="000000"/>
            </w:tcBorders>
            <w:hideMark/>
          </w:tcPr>
          <w:p w14:paraId="00AF589B"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Единый портал - скан-образ, </w:t>
            </w:r>
          </w:p>
          <w:p w14:paraId="61E6E4E2"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МФЦ - оригинал,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14:paraId="71E7AEBD"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  </w:t>
            </w:r>
          </w:p>
        </w:tc>
      </w:tr>
    </w:tbl>
    <w:p w14:paraId="68137418" w14:textId="77777777" w:rsidR="00CF6757" w:rsidRPr="00E84C85" w:rsidRDefault="00CF6757" w:rsidP="00CF6757">
      <w:pPr>
        <w:pStyle w:val="ad"/>
        <w:spacing w:before="0" w:beforeAutospacing="0" w:after="0" w:afterAutospacing="0" w:line="288" w:lineRule="atLeast"/>
        <w:ind w:left="540" w:firstLine="540"/>
        <w:jc w:val="both"/>
        <w:rPr>
          <w:rFonts w:ascii="Arial" w:hAnsi="Arial" w:cs="Arial"/>
          <w:color w:val="auto"/>
          <w:sz w:val="24"/>
          <w:szCs w:val="24"/>
        </w:rPr>
      </w:pPr>
      <w:r w:rsidRPr="00E84C85">
        <w:rPr>
          <w:rFonts w:ascii="Arial" w:hAnsi="Arial" w:cs="Arial"/>
          <w:color w:val="auto"/>
          <w:sz w:val="24"/>
          <w:szCs w:val="24"/>
        </w:rPr>
        <w:t xml:space="preserve">  </w:t>
      </w:r>
    </w:p>
    <w:p w14:paraId="4D59BDBF"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IV. Исчерпывающий перечень оснований для отказа в приеме</w:t>
      </w:r>
      <w:r w:rsidRPr="00E84C85">
        <w:rPr>
          <w:rFonts w:ascii="Arial" w:hAnsi="Arial" w:cs="Arial"/>
          <w:color w:val="auto"/>
          <w:sz w:val="24"/>
          <w:szCs w:val="24"/>
        </w:rPr>
        <w:t xml:space="preserve"> </w:t>
      </w:r>
    </w:p>
    <w:p w14:paraId="06D119FD"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заявления и документов, необходимых для предоставления</w:t>
      </w:r>
      <w:r w:rsidRPr="00E84C85">
        <w:rPr>
          <w:rFonts w:ascii="Arial" w:hAnsi="Arial" w:cs="Arial"/>
          <w:color w:val="auto"/>
          <w:sz w:val="24"/>
          <w:szCs w:val="24"/>
        </w:rPr>
        <w:t xml:space="preserve"> </w:t>
      </w:r>
    </w:p>
    <w:p w14:paraId="1EDEAAF8"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муниципальной услуги, оснований для приостановления</w:t>
      </w:r>
      <w:r w:rsidRPr="00E84C85">
        <w:rPr>
          <w:rFonts w:ascii="Arial" w:hAnsi="Arial" w:cs="Arial"/>
          <w:color w:val="auto"/>
          <w:sz w:val="24"/>
          <w:szCs w:val="24"/>
        </w:rPr>
        <w:t xml:space="preserve"> </w:t>
      </w:r>
    </w:p>
    <w:p w14:paraId="5F51BE70"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предоставления муниципальной услуги или отказа</w:t>
      </w:r>
      <w:r w:rsidRPr="00E84C85">
        <w:rPr>
          <w:rFonts w:ascii="Arial" w:hAnsi="Arial" w:cs="Arial"/>
          <w:color w:val="auto"/>
          <w:sz w:val="24"/>
          <w:szCs w:val="24"/>
        </w:rPr>
        <w:t xml:space="preserve"> </w:t>
      </w:r>
    </w:p>
    <w:p w14:paraId="5E03C06D"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в предоставлении муниципальной услуги</w:t>
      </w:r>
      <w:r w:rsidRPr="00E84C85">
        <w:rPr>
          <w:rFonts w:ascii="Arial" w:hAnsi="Arial" w:cs="Arial"/>
          <w:color w:val="auto"/>
          <w:sz w:val="24"/>
          <w:szCs w:val="24"/>
        </w:rPr>
        <w:t xml:space="preserve"> </w:t>
      </w:r>
    </w:p>
    <w:p w14:paraId="50FA0B76"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  </w:t>
      </w:r>
    </w:p>
    <w:p w14:paraId="23967CFE"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Таблица №3 </w:t>
      </w:r>
    </w:p>
    <w:p w14:paraId="5F45EEEB" w14:textId="77777777" w:rsidR="00CF6757" w:rsidRPr="00E84C85" w:rsidRDefault="00CF6757" w:rsidP="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  </w:t>
      </w:r>
    </w:p>
    <w:tbl>
      <w:tblPr>
        <w:tblW w:w="9030" w:type="dxa"/>
        <w:tblInd w:w="15" w:type="dxa"/>
        <w:tblCellMar>
          <w:left w:w="0" w:type="dxa"/>
          <w:right w:w="0" w:type="dxa"/>
        </w:tblCellMar>
        <w:tblLook w:val="04A0" w:firstRow="1" w:lastRow="0" w:firstColumn="1" w:lastColumn="0" w:noHBand="0" w:noVBand="1"/>
      </w:tblPr>
      <w:tblGrid>
        <w:gridCol w:w="375"/>
        <w:gridCol w:w="6344"/>
        <w:gridCol w:w="2311"/>
      </w:tblGrid>
      <w:tr w:rsidR="00CF6757" w:rsidRPr="00E84C85" w14:paraId="1C4723F4"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18EB94A0"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14:paraId="20B17D24"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Перечень оснований </w:t>
            </w:r>
          </w:p>
        </w:tc>
        <w:tc>
          <w:tcPr>
            <w:tcW w:w="0" w:type="auto"/>
            <w:tcBorders>
              <w:top w:val="single" w:sz="6" w:space="0" w:color="000000"/>
              <w:left w:val="single" w:sz="6" w:space="0" w:color="000000"/>
              <w:bottom w:val="single" w:sz="6" w:space="0" w:color="000000"/>
              <w:right w:val="single" w:sz="6" w:space="0" w:color="000000"/>
            </w:tcBorders>
            <w:hideMark/>
          </w:tcPr>
          <w:p w14:paraId="541A9EB3"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Идентификатор категорий (признаков) заявителей </w:t>
            </w:r>
          </w:p>
        </w:tc>
      </w:tr>
      <w:tr w:rsidR="00CF6757" w:rsidRPr="00E84C85" w14:paraId="22E89240" w14:textId="77777777" w:rsidTr="00CF6757">
        <w:tc>
          <w:tcPr>
            <w:tcW w:w="0" w:type="auto"/>
            <w:gridSpan w:val="3"/>
            <w:tcBorders>
              <w:top w:val="single" w:sz="6" w:space="0" w:color="000000"/>
              <w:left w:val="single" w:sz="6" w:space="0" w:color="000000"/>
              <w:bottom w:val="single" w:sz="6" w:space="0" w:color="000000"/>
              <w:right w:val="single" w:sz="6" w:space="0" w:color="000000"/>
            </w:tcBorders>
            <w:hideMark/>
          </w:tcPr>
          <w:p w14:paraId="703B02D5"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Исчерпывающий перечень оснований для отказа в приеме заявления и документов, необходимых для предоставления муниципальной услуги </w:t>
            </w:r>
          </w:p>
        </w:tc>
      </w:tr>
      <w:tr w:rsidR="00CF6757" w:rsidRPr="00E84C85" w14:paraId="0535B359"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4F3F783E"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0F4B7F1"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14:paraId="57417516"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074DB438"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782E1573"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1AF9DEDB"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w:t>
            </w:r>
            <w:r w:rsidRPr="00E84C85">
              <w:rPr>
                <w:rFonts w:ascii="Arial" w:hAnsi="Arial" w:cs="Arial"/>
                <w:color w:val="auto"/>
                <w:sz w:val="24"/>
                <w:szCs w:val="24"/>
              </w:rPr>
              <w:lastRenderedPageBreak/>
              <w:t xml:space="preserve">предоставления услуги </w:t>
            </w:r>
          </w:p>
        </w:tc>
        <w:tc>
          <w:tcPr>
            <w:tcW w:w="0" w:type="auto"/>
            <w:tcBorders>
              <w:top w:val="single" w:sz="6" w:space="0" w:color="000000"/>
              <w:left w:val="single" w:sz="6" w:space="0" w:color="000000"/>
              <w:bottom w:val="single" w:sz="6" w:space="0" w:color="000000"/>
              <w:right w:val="single" w:sz="6" w:space="0" w:color="000000"/>
            </w:tcBorders>
            <w:hideMark/>
          </w:tcPr>
          <w:p w14:paraId="7EE7379E"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lastRenderedPageBreak/>
              <w:t xml:space="preserve">А-Г </w:t>
            </w:r>
          </w:p>
        </w:tc>
      </w:tr>
      <w:tr w:rsidR="00CF6757" w:rsidRPr="00E84C85" w14:paraId="2FCBF11A"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4B0779B9"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78D57C94"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Представленные документы или сведения утратили силу на момент обращения за муниципальной услугой </w:t>
            </w:r>
          </w:p>
        </w:tc>
        <w:tc>
          <w:tcPr>
            <w:tcW w:w="0" w:type="auto"/>
            <w:tcBorders>
              <w:top w:val="single" w:sz="6" w:space="0" w:color="000000"/>
              <w:left w:val="single" w:sz="6" w:space="0" w:color="000000"/>
              <w:bottom w:val="single" w:sz="6" w:space="0" w:color="000000"/>
              <w:right w:val="single" w:sz="6" w:space="0" w:color="000000"/>
            </w:tcBorders>
            <w:hideMark/>
          </w:tcPr>
          <w:p w14:paraId="311939D2"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2CAD1128"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3DED34AF"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500AE6EE"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0" w:type="auto"/>
            <w:tcBorders>
              <w:top w:val="single" w:sz="6" w:space="0" w:color="000000"/>
              <w:left w:val="single" w:sz="6" w:space="0" w:color="000000"/>
              <w:bottom w:val="single" w:sz="6" w:space="0" w:color="000000"/>
              <w:right w:val="single" w:sz="6" w:space="0" w:color="000000"/>
            </w:tcBorders>
            <w:hideMark/>
          </w:tcPr>
          <w:p w14:paraId="4D4A0BA1"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22282F9E"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0677F411"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42DADD0F"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Неполное и (или) некорректное заполнение обязательных полей заявления </w:t>
            </w:r>
          </w:p>
        </w:tc>
        <w:tc>
          <w:tcPr>
            <w:tcW w:w="0" w:type="auto"/>
            <w:tcBorders>
              <w:top w:val="single" w:sz="6" w:space="0" w:color="000000"/>
              <w:left w:val="single" w:sz="6" w:space="0" w:color="000000"/>
              <w:bottom w:val="single" w:sz="6" w:space="0" w:color="000000"/>
              <w:right w:val="single" w:sz="6" w:space="0" w:color="000000"/>
            </w:tcBorders>
            <w:hideMark/>
          </w:tcPr>
          <w:p w14:paraId="615F5AB8"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6FB65290" w14:textId="77777777" w:rsidTr="00CF6757">
        <w:tc>
          <w:tcPr>
            <w:tcW w:w="0" w:type="auto"/>
            <w:gridSpan w:val="3"/>
            <w:tcBorders>
              <w:top w:val="single" w:sz="6" w:space="0" w:color="000000"/>
              <w:left w:val="single" w:sz="6" w:space="0" w:color="000000"/>
              <w:bottom w:val="single" w:sz="6" w:space="0" w:color="000000"/>
              <w:right w:val="single" w:sz="6" w:space="0" w:color="000000"/>
            </w:tcBorders>
            <w:hideMark/>
          </w:tcPr>
          <w:p w14:paraId="7AB79404" w14:textId="77777777" w:rsidR="00CF6757" w:rsidRPr="00E84C85" w:rsidRDefault="00CF6757" w:rsidP="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Исчерпывающий перечень оснований для отказа в предоставлении муниципальной услуги </w:t>
            </w:r>
          </w:p>
        </w:tc>
      </w:tr>
      <w:tr w:rsidR="00CF6757" w:rsidRPr="00E84C85" w14:paraId="197B9457"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408A5AEB"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6CEC5E9"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20" w:history="1">
              <w:r w:rsidRPr="00E84C85">
                <w:rPr>
                  <w:rStyle w:val="a7"/>
                  <w:rFonts w:ascii="Arial" w:hAnsi="Arial" w:cs="Arial"/>
                  <w:color w:val="auto"/>
                  <w:sz w:val="24"/>
                  <w:szCs w:val="24"/>
                  <w:u w:val="none"/>
                </w:rPr>
                <w:t>пунктом 12 статьи 11.10</w:t>
              </w:r>
            </w:hyperlink>
            <w:r w:rsidRPr="00E84C85">
              <w:rPr>
                <w:rFonts w:ascii="Arial" w:hAnsi="Arial" w:cs="Arial"/>
                <w:color w:val="auto"/>
                <w:sz w:val="24"/>
                <w:szCs w:val="24"/>
              </w:rPr>
              <w:t xml:space="preserve"> Земельного кодекса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14:paraId="158B3BA3"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2698FE3B"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34F682F5"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700AB111"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tc>
        <w:tc>
          <w:tcPr>
            <w:tcW w:w="0" w:type="auto"/>
            <w:tcBorders>
              <w:top w:val="single" w:sz="6" w:space="0" w:color="000000"/>
              <w:left w:val="single" w:sz="6" w:space="0" w:color="000000"/>
              <w:bottom w:val="single" w:sz="6" w:space="0" w:color="000000"/>
              <w:right w:val="single" w:sz="6" w:space="0" w:color="000000"/>
            </w:tcBorders>
            <w:hideMark/>
          </w:tcPr>
          <w:p w14:paraId="6537BEA0"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0D47D0F3"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565DEBCF"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6C2C3DE3"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Разработка схемы расположения земельного участка с нарушением предусмотренных </w:t>
            </w:r>
            <w:hyperlink r:id="rId21" w:history="1">
              <w:r w:rsidRPr="00E84C85">
                <w:rPr>
                  <w:rStyle w:val="a7"/>
                  <w:rFonts w:ascii="Arial" w:hAnsi="Arial" w:cs="Arial"/>
                  <w:color w:val="auto"/>
                  <w:sz w:val="24"/>
                  <w:szCs w:val="24"/>
                  <w:u w:val="none"/>
                </w:rPr>
                <w:t>статьей 11.9</w:t>
              </w:r>
            </w:hyperlink>
            <w:r w:rsidRPr="00E84C85">
              <w:rPr>
                <w:rFonts w:ascii="Arial" w:hAnsi="Arial" w:cs="Arial"/>
                <w:color w:val="auto"/>
                <w:sz w:val="24"/>
                <w:szCs w:val="24"/>
              </w:rPr>
              <w:t xml:space="preserve"> Земельного кодекса Российской Федерации требований к образуемым земельным участкам </w:t>
            </w:r>
          </w:p>
        </w:tc>
        <w:tc>
          <w:tcPr>
            <w:tcW w:w="0" w:type="auto"/>
            <w:tcBorders>
              <w:top w:val="single" w:sz="6" w:space="0" w:color="000000"/>
              <w:left w:val="single" w:sz="6" w:space="0" w:color="000000"/>
              <w:bottom w:val="single" w:sz="6" w:space="0" w:color="000000"/>
              <w:right w:val="single" w:sz="6" w:space="0" w:color="000000"/>
            </w:tcBorders>
            <w:hideMark/>
          </w:tcPr>
          <w:p w14:paraId="784F178F"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6EE2071D"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1727A178"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666A2BFE"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tc>
        <w:tc>
          <w:tcPr>
            <w:tcW w:w="0" w:type="auto"/>
            <w:tcBorders>
              <w:top w:val="single" w:sz="6" w:space="0" w:color="000000"/>
              <w:left w:val="single" w:sz="6" w:space="0" w:color="000000"/>
              <w:bottom w:val="single" w:sz="6" w:space="0" w:color="000000"/>
              <w:right w:val="single" w:sz="6" w:space="0" w:color="000000"/>
            </w:tcBorders>
            <w:hideMark/>
          </w:tcPr>
          <w:p w14:paraId="1226A058"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208E7F9D"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7037D7BF"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295CB01A"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 </w:t>
            </w:r>
          </w:p>
        </w:tc>
        <w:tc>
          <w:tcPr>
            <w:tcW w:w="0" w:type="auto"/>
            <w:tcBorders>
              <w:top w:val="single" w:sz="6" w:space="0" w:color="000000"/>
              <w:left w:val="single" w:sz="6" w:space="0" w:color="000000"/>
              <w:bottom w:val="single" w:sz="6" w:space="0" w:color="000000"/>
              <w:right w:val="single" w:sz="6" w:space="0" w:color="000000"/>
            </w:tcBorders>
            <w:hideMark/>
          </w:tcPr>
          <w:p w14:paraId="63DC96B5"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F6757" w:rsidRPr="00E84C85" w14:paraId="4AFC1E46" w14:textId="77777777" w:rsidTr="00CF6757">
        <w:tc>
          <w:tcPr>
            <w:tcW w:w="0" w:type="auto"/>
            <w:tcBorders>
              <w:top w:val="single" w:sz="6" w:space="0" w:color="000000"/>
              <w:left w:val="single" w:sz="6" w:space="0" w:color="000000"/>
              <w:bottom w:val="single" w:sz="6" w:space="0" w:color="000000"/>
              <w:right w:val="single" w:sz="6" w:space="0" w:color="000000"/>
            </w:tcBorders>
            <w:hideMark/>
          </w:tcPr>
          <w:p w14:paraId="15C2660E"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14:paraId="5DD1ED84"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 </w:t>
            </w:r>
          </w:p>
        </w:tc>
        <w:tc>
          <w:tcPr>
            <w:tcW w:w="0" w:type="auto"/>
            <w:tcBorders>
              <w:top w:val="single" w:sz="6" w:space="0" w:color="000000"/>
              <w:left w:val="single" w:sz="6" w:space="0" w:color="000000"/>
              <w:bottom w:val="single" w:sz="6" w:space="0" w:color="000000"/>
              <w:right w:val="single" w:sz="6" w:space="0" w:color="000000"/>
            </w:tcBorders>
            <w:hideMark/>
          </w:tcPr>
          <w:p w14:paraId="5991D743"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А - Г </w:t>
            </w:r>
          </w:p>
        </w:tc>
      </w:tr>
      <w:tr w:rsidR="00CB2F51" w:rsidRPr="00E84C85" w14:paraId="4E8C869E" w14:textId="77777777" w:rsidTr="00AB6D3E">
        <w:tc>
          <w:tcPr>
            <w:tcW w:w="0" w:type="auto"/>
            <w:gridSpan w:val="3"/>
            <w:tcBorders>
              <w:top w:val="single" w:sz="6" w:space="0" w:color="000000"/>
              <w:left w:val="single" w:sz="6" w:space="0" w:color="000000"/>
              <w:bottom w:val="single" w:sz="6" w:space="0" w:color="000000"/>
              <w:right w:val="single" w:sz="6" w:space="0" w:color="000000"/>
            </w:tcBorders>
          </w:tcPr>
          <w:p w14:paraId="452243B6" w14:textId="77777777" w:rsidR="00CB2F51" w:rsidRPr="00E84C85" w:rsidRDefault="00CB2F51">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Исчерпывающий перечень оснований для приостановления предоставления услуги</w:t>
            </w:r>
          </w:p>
        </w:tc>
      </w:tr>
      <w:tr w:rsidR="00CB2F51" w:rsidRPr="00E84C85" w14:paraId="7F4DE179" w14:textId="77777777" w:rsidTr="00CF6757">
        <w:tc>
          <w:tcPr>
            <w:tcW w:w="0" w:type="auto"/>
            <w:tcBorders>
              <w:top w:val="single" w:sz="6" w:space="0" w:color="000000"/>
              <w:left w:val="single" w:sz="6" w:space="0" w:color="000000"/>
              <w:bottom w:val="single" w:sz="6" w:space="0" w:color="000000"/>
              <w:right w:val="single" w:sz="6" w:space="0" w:color="000000"/>
            </w:tcBorders>
          </w:tcPr>
          <w:p w14:paraId="00152BA7" w14:textId="77777777" w:rsidR="00CB2F51" w:rsidRPr="00E84C85" w:rsidRDefault="00CB2F51">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1</w:t>
            </w:r>
          </w:p>
        </w:tc>
        <w:tc>
          <w:tcPr>
            <w:tcW w:w="0" w:type="auto"/>
            <w:tcBorders>
              <w:top w:val="single" w:sz="6" w:space="0" w:color="000000"/>
              <w:left w:val="single" w:sz="6" w:space="0" w:color="000000"/>
              <w:bottom w:val="single" w:sz="6" w:space="0" w:color="000000"/>
              <w:right w:val="single" w:sz="6" w:space="0" w:color="000000"/>
            </w:tcBorders>
          </w:tcPr>
          <w:p w14:paraId="47384763" w14:textId="77777777" w:rsidR="00CB2F51" w:rsidRPr="00E84C85" w:rsidRDefault="00CB2F51" w:rsidP="00D57D11">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Если на момент поступления в </w:t>
            </w:r>
            <w:r w:rsidR="00D57D11" w:rsidRPr="00E84C85">
              <w:rPr>
                <w:rFonts w:ascii="Arial" w:hAnsi="Arial" w:cs="Arial"/>
                <w:color w:val="auto"/>
                <w:sz w:val="24"/>
                <w:szCs w:val="24"/>
              </w:rPr>
              <w:t>администрацию</w:t>
            </w:r>
            <w:r w:rsidRPr="00E84C85">
              <w:rPr>
                <w:rFonts w:ascii="Arial" w:hAnsi="Arial" w:cs="Arial"/>
                <w:color w:val="auto"/>
                <w:sz w:val="24"/>
                <w:szCs w:val="24"/>
              </w:rPr>
              <w:t xml:space="preserve"> заявления об утверждении схемы расположения земельного участка, на рассмотрении уполномоченного органа находится представленная ранее другим лицом </w:t>
            </w:r>
            <w:r w:rsidRPr="00E84C85">
              <w:rPr>
                <w:rFonts w:ascii="Arial" w:hAnsi="Arial" w:cs="Arial"/>
                <w:color w:val="auto"/>
                <w:sz w:val="24"/>
                <w:szCs w:val="24"/>
              </w:rPr>
              <w:lastRenderedPageBreak/>
              <w:t>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0" w:type="auto"/>
            <w:tcBorders>
              <w:top w:val="single" w:sz="6" w:space="0" w:color="000000"/>
              <w:left w:val="single" w:sz="6" w:space="0" w:color="000000"/>
              <w:bottom w:val="single" w:sz="6" w:space="0" w:color="000000"/>
              <w:right w:val="single" w:sz="6" w:space="0" w:color="000000"/>
            </w:tcBorders>
          </w:tcPr>
          <w:p w14:paraId="551770C4" w14:textId="77777777" w:rsidR="00CB2F51" w:rsidRPr="00E84C85" w:rsidRDefault="00CB2F51">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lastRenderedPageBreak/>
              <w:t>А - Г</w:t>
            </w:r>
          </w:p>
        </w:tc>
      </w:tr>
    </w:tbl>
    <w:p w14:paraId="69CFC9BA" w14:textId="77777777" w:rsidR="00CF6757" w:rsidRPr="00E84C85" w:rsidRDefault="00CF6757" w:rsidP="00DD713A">
      <w:pPr>
        <w:pStyle w:val="ConsPlusNormal"/>
        <w:ind w:firstLine="709"/>
        <w:jc w:val="center"/>
        <w:rPr>
          <w:b/>
          <w:color w:val="auto"/>
          <w:sz w:val="24"/>
          <w:szCs w:val="24"/>
        </w:rPr>
      </w:pPr>
    </w:p>
    <w:p w14:paraId="637ADEA0" w14:textId="77777777" w:rsidR="00CF6757" w:rsidRPr="00E84C85" w:rsidRDefault="00CF6757" w:rsidP="00CF6757">
      <w:pPr>
        <w:pStyle w:val="ad"/>
        <w:spacing w:before="0" w:beforeAutospacing="0" w:after="0" w:afterAutospacing="0"/>
        <w:jc w:val="center"/>
        <w:rPr>
          <w:rFonts w:ascii="Arial" w:hAnsi="Arial" w:cs="Arial"/>
          <w:color w:val="auto"/>
          <w:sz w:val="24"/>
          <w:szCs w:val="24"/>
        </w:rPr>
      </w:pPr>
      <w:r w:rsidRPr="00E84C85">
        <w:rPr>
          <w:rFonts w:ascii="Arial" w:hAnsi="Arial" w:cs="Arial"/>
          <w:b/>
          <w:bCs/>
          <w:color w:val="auto"/>
          <w:sz w:val="24"/>
          <w:szCs w:val="24"/>
        </w:rPr>
        <w:t>V. Формы заявления для предоставления услуги</w:t>
      </w:r>
    </w:p>
    <w:p w14:paraId="7BBB9C34"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  </w:t>
      </w:r>
    </w:p>
    <w:p w14:paraId="67646F4C"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ФОРМА </w:t>
      </w:r>
    </w:p>
    <w:p w14:paraId="130EB2EB" w14:textId="77777777" w:rsidR="00CF6757" w:rsidRPr="00E84C85" w:rsidRDefault="00CF6757" w:rsidP="00CF6757">
      <w:pPr>
        <w:pStyle w:val="ad"/>
        <w:spacing w:before="0" w:beforeAutospacing="0" w:after="0" w:afterAutospacing="0" w:line="288" w:lineRule="atLeast"/>
        <w:jc w:val="right"/>
        <w:rPr>
          <w:rFonts w:ascii="Arial" w:hAnsi="Arial" w:cs="Arial"/>
          <w:color w:val="auto"/>
          <w:sz w:val="24"/>
          <w:szCs w:val="24"/>
        </w:rPr>
      </w:pPr>
      <w:r w:rsidRPr="00E84C85">
        <w:rPr>
          <w:rFonts w:ascii="Arial" w:hAnsi="Arial" w:cs="Arial"/>
          <w:color w:val="auto"/>
          <w:sz w:val="24"/>
          <w:szCs w:val="24"/>
        </w:rPr>
        <w:t xml:space="preserve">  </w:t>
      </w:r>
    </w:p>
    <w:tbl>
      <w:tblPr>
        <w:tblW w:w="9015" w:type="dxa"/>
        <w:tblInd w:w="15" w:type="dxa"/>
        <w:tblCellMar>
          <w:left w:w="0" w:type="dxa"/>
          <w:right w:w="0" w:type="dxa"/>
        </w:tblCellMar>
        <w:tblLook w:val="04A0" w:firstRow="1" w:lastRow="0" w:firstColumn="1" w:lastColumn="0" w:noHBand="0" w:noVBand="1"/>
      </w:tblPr>
      <w:tblGrid>
        <w:gridCol w:w="2901"/>
        <w:gridCol w:w="6114"/>
      </w:tblGrid>
      <w:tr w:rsidR="00CF6757" w:rsidRPr="00E84C85" w14:paraId="0772EB13" w14:textId="77777777" w:rsidTr="00CF6757">
        <w:tc>
          <w:tcPr>
            <w:tcW w:w="0" w:type="auto"/>
            <w:hideMark/>
          </w:tcPr>
          <w:p w14:paraId="35F2A1F6"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  </w:t>
            </w:r>
          </w:p>
        </w:tc>
        <w:tc>
          <w:tcPr>
            <w:tcW w:w="0" w:type="auto"/>
            <w:hideMark/>
          </w:tcPr>
          <w:p w14:paraId="383C23DF"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_______________________________ </w:t>
            </w:r>
          </w:p>
          <w:p w14:paraId="7639031E"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(наименование органа, предоставляющего услугу) </w:t>
            </w:r>
          </w:p>
          <w:p w14:paraId="04397F54"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_______________________________ </w:t>
            </w:r>
          </w:p>
          <w:p w14:paraId="2CD65C82"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адрес: __________________________ </w:t>
            </w:r>
          </w:p>
          <w:p w14:paraId="36A7BA66"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от _____________________________ </w:t>
            </w:r>
          </w:p>
          <w:p w14:paraId="5BA6A65B"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(наименование или Ф.И.О. заявителя) </w:t>
            </w:r>
          </w:p>
          <w:p w14:paraId="2348DFF4"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адрес:__________________________, </w:t>
            </w:r>
          </w:p>
          <w:p w14:paraId="3DC466E3"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телефон: _________ факс: _________, </w:t>
            </w:r>
          </w:p>
          <w:p w14:paraId="32ABE4BD"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адрес электронной почты: __________ </w:t>
            </w:r>
          </w:p>
        </w:tc>
      </w:tr>
      <w:tr w:rsidR="00CF6757" w:rsidRPr="00E84C85" w14:paraId="435424A5" w14:textId="77777777" w:rsidTr="00CF6757">
        <w:tc>
          <w:tcPr>
            <w:tcW w:w="0" w:type="auto"/>
            <w:gridSpan w:val="2"/>
            <w:hideMark/>
          </w:tcPr>
          <w:p w14:paraId="5EB0E528"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  </w:t>
            </w:r>
          </w:p>
        </w:tc>
      </w:tr>
      <w:tr w:rsidR="00CF6757" w:rsidRPr="00E84C85" w14:paraId="2BF2AC44" w14:textId="77777777" w:rsidTr="00CF6757">
        <w:tc>
          <w:tcPr>
            <w:tcW w:w="0" w:type="auto"/>
            <w:gridSpan w:val="2"/>
            <w:hideMark/>
          </w:tcPr>
          <w:p w14:paraId="0E0EA41D"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Заявление </w:t>
            </w:r>
          </w:p>
          <w:p w14:paraId="62BA9BAA"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об утверждении схемы расположения земельного участка </w:t>
            </w:r>
          </w:p>
        </w:tc>
      </w:tr>
      <w:tr w:rsidR="00CF6757" w:rsidRPr="00E84C85" w14:paraId="580387E6" w14:textId="77777777" w:rsidTr="00CF6757">
        <w:tc>
          <w:tcPr>
            <w:tcW w:w="0" w:type="auto"/>
            <w:gridSpan w:val="2"/>
            <w:hideMark/>
          </w:tcPr>
          <w:p w14:paraId="17C76893"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  </w:t>
            </w:r>
          </w:p>
        </w:tc>
      </w:tr>
      <w:tr w:rsidR="00CF6757" w:rsidRPr="00E84C85" w14:paraId="64DAC79F" w14:textId="77777777" w:rsidTr="00CF6757">
        <w:tc>
          <w:tcPr>
            <w:tcW w:w="0" w:type="auto"/>
            <w:gridSpan w:val="2"/>
            <w:hideMark/>
          </w:tcPr>
          <w:p w14:paraId="1A815ABF" w14:textId="77777777" w:rsidR="00CF6757" w:rsidRPr="00E84C85" w:rsidRDefault="00CF6757">
            <w:pPr>
              <w:pStyle w:val="ad"/>
              <w:spacing w:before="0" w:beforeAutospacing="0" w:after="0" w:afterAutospacing="0" w:line="288" w:lineRule="atLeast"/>
              <w:ind w:firstLine="285"/>
              <w:jc w:val="both"/>
              <w:rPr>
                <w:rFonts w:ascii="Arial" w:hAnsi="Arial" w:cs="Arial"/>
                <w:color w:val="auto"/>
                <w:sz w:val="24"/>
                <w:szCs w:val="24"/>
              </w:rPr>
            </w:pPr>
            <w:r w:rsidRPr="00E84C85">
              <w:rPr>
                <w:rFonts w:ascii="Arial" w:hAnsi="Arial" w:cs="Arial"/>
                <w:color w:val="auto"/>
                <w:sz w:val="24"/>
                <w:szCs w:val="24"/>
              </w:rPr>
              <w:t xml:space="preserve">В соответствии со </w:t>
            </w:r>
            <w:hyperlink r:id="rId22" w:history="1">
              <w:r w:rsidRPr="00E84C85">
                <w:rPr>
                  <w:rStyle w:val="a7"/>
                  <w:rFonts w:ascii="Arial" w:hAnsi="Arial" w:cs="Arial"/>
                  <w:color w:val="auto"/>
                  <w:sz w:val="24"/>
                  <w:szCs w:val="24"/>
                  <w:u w:val="none"/>
                </w:rPr>
                <w:t>ст. 11.10</w:t>
              </w:r>
            </w:hyperlink>
            <w:r w:rsidRPr="00E84C85">
              <w:rPr>
                <w:rFonts w:ascii="Arial" w:hAnsi="Arial" w:cs="Arial"/>
                <w:color w:val="auto"/>
                <w:sz w:val="24"/>
                <w:szCs w:val="24"/>
              </w:rPr>
              <w:t xml:space="preserve"> Земельного кодекса Российской Федерации прошу утвердить схему расположения земельного участка на кадастровом плане территории: </w:t>
            </w:r>
          </w:p>
          <w:p w14:paraId="6F832335" w14:textId="77777777" w:rsidR="00CF6757" w:rsidRPr="00E84C85" w:rsidRDefault="00CF6757">
            <w:pPr>
              <w:pStyle w:val="ad"/>
              <w:spacing w:before="0" w:beforeAutospacing="0" w:after="0" w:afterAutospacing="0" w:line="288" w:lineRule="atLeast"/>
              <w:ind w:firstLine="285"/>
              <w:jc w:val="both"/>
              <w:rPr>
                <w:rFonts w:ascii="Arial" w:hAnsi="Arial" w:cs="Arial"/>
                <w:color w:val="auto"/>
                <w:sz w:val="24"/>
                <w:szCs w:val="24"/>
              </w:rPr>
            </w:pPr>
            <w:r w:rsidRPr="00E84C85">
              <w:rPr>
                <w:rFonts w:ascii="Arial" w:hAnsi="Arial" w:cs="Arial"/>
                <w:color w:val="auto"/>
                <w:sz w:val="24"/>
                <w:szCs w:val="24"/>
              </w:rPr>
              <w:t xml:space="preserve">- площадь земельного участка, образуемого в соответствии со схемой расположения земельного участка, - ____________________________________; </w:t>
            </w:r>
          </w:p>
          <w:p w14:paraId="14EA8F95" w14:textId="77777777" w:rsidR="00CF6757" w:rsidRPr="00E84C85" w:rsidRDefault="00CF6757">
            <w:pPr>
              <w:pStyle w:val="ad"/>
              <w:spacing w:before="0" w:beforeAutospacing="0" w:after="0" w:afterAutospacing="0" w:line="288" w:lineRule="atLeast"/>
              <w:ind w:firstLine="285"/>
              <w:jc w:val="both"/>
              <w:rPr>
                <w:rFonts w:ascii="Arial" w:hAnsi="Arial" w:cs="Arial"/>
                <w:color w:val="auto"/>
                <w:sz w:val="24"/>
                <w:szCs w:val="24"/>
              </w:rPr>
            </w:pPr>
            <w:r w:rsidRPr="00E84C85">
              <w:rPr>
                <w:rFonts w:ascii="Arial" w:hAnsi="Arial" w:cs="Arial"/>
                <w:color w:val="auto"/>
                <w:sz w:val="24"/>
                <w:szCs w:val="24"/>
              </w:rPr>
              <w:t xml:space="preserve">- адрес земельного участка (или: при отсутствии адреса земельного участка иное описание местоположения земельного участка) - ______________________; </w:t>
            </w:r>
          </w:p>
          <w:p w14:paraId="05930D31" w14:textId="77777777" w:rsidR="00CF6757" w:rsidRPr="00E84C85" w:rsidRDefault="00CF6757">
            <w:pPr>
              <w:pStyle w:val="ad"/>
              <w:spacing w:before="0" w:beforeAutospacing="0" w:after="0" w:afterAutospacing="0" w:line="288" w:lineRule="atLeast"/>
              <w:ind w:firstLine="285"/>
              <w:jc w:val="both"/>
              <w:rPr>
                <w:rFonts w:ascii="Arial" w:hAnsi="Arial" w:cs="Arial"/>
                <w:color w:val="auto"/>
                <w:sz w:val="24"/>
                <w:szCs w:val="24"/>
              </w:rPr>
            </w:pPr>
            <w:r w:rsidRPr="00E84C85">
              <w:rPr>
                <w:rFonts w:ascii="Arial" w:hAnsi="Arial" w:cs="Arial"/>
                <w:color w:val="auto"/>
                <w:sz w:val="24"/>
                <w:szCs w:val="24"/>
              </w:rPr>
              <w:t xml:space="preserve">-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 _________________________________________________________________ </w:t>
            </w:r>
          </w:p>
          <w:p w14:paraId="756DBDE8" w14:textId="77777777" w:rsidR="00CF6757" w:rsidRPr="00E84C85" w:rsidRDefault="00CF6757">
            <w:pPr>
              <w:pStyle w:val="ad"/>
              <w:spacing w:before="0" w:beforeAutospacing="0" w:after="0" w:afterAutospacing="0" w:line="288" w:lineRule="atLeast"/>
              <w:ind w:firstLine="285"/>
              <w:jc w:val="both"/>
              <w:rPr>
                <w:rFonts w:ascii="Arial" w:hAnsi="Arial" w:cs="Arial"/>
                <w:color w:val="auto"/>
                <w:sz w:val="24"/>
                <w:szCs w:val="24"/>
              </w:rPr>
            </w:pPr>
            <w:r w:rsidRPr="00E84C85">
              <w:rPr>
                <w:rFonts w:ascii="Arial" w:hAnsi="Arial" w:cs="Arial"/>
                <w:color w:val="auto"/>
                <w:sz w:val="24"/>
                <w:szCs w:val="24"/>
              </w:rPr>
              <w:t xml:space="preserve">- территориальная зона, в границах которой образуется земельный участок (или: вид разрешенного использования образуемого земельного участка) </w:t>
            </w:r>
          </w:p>
          <w:p w14:paraId="0E1B5476" w14:textId="77777777" w:rsidR="00CF6757" w:rsidRPr="00E84C85" w:rsidRDefault="00CF6757">
            <w:pPr>
              <w:pStyle w:val="ad"/>
              <w:spacing w:before="0" w:beforeAutospacing="0" w:after="0" w:afterAutospacing="0" w:line="288" w:lineRule="atLeast"/>
              <w:ind w:firstLine="285"/>
              <w:jc w:val="both"/>
              <w:rPr>
                <w:rFonts w:ascii="Arial" w:hAnsi="Arial" w:cs="Arial"/>
                <w:color w:val="auto"/>
                <w:sz w:val="24"/>
                <w:szCs w:val="24"/>
              </w:rPr>
            </w:pPr>
            <w:r w:rsidRPr="00E84C85">
              <w:rPr>
                <w:rFonts w:ascii="Arial" w:hAnsi="Arial" w:cs="Arial"/>
                <w:color w:val="auto"/>
                <w:sz w:val="24"/>
                <w:szCs w:val="24"/>
              </w:rPr>
              <w:t xml:space="preserve">- категория земель, к которой относится образуемый земельный участок - </w:t>
            </w:r>
          </w:p>
          <w:p w14:paraId="4983EAFD" w14:textId="77777777" w:rsidR="00CF6757" w:rsidRPr="00E84C85" w:rsidRDefault="00CF6757">
            <w:pPr>
              <w:pStyle w:val="ad"/>
              <w:spacing w:before="0" w:beforeAutospacing="0" w:after="0" w:afterAutospacing="0" w:line="288" w:lineRule="atLeast"/>
              <w:rPr>
                <w:rFonts w:ascii="Arial" w:hAnsi="Arial" w:cs="Arial"/>
                <w:color w:val="auto"/>
                <w:sz w:val="24"/>
                <w:szCs w:val="24"/>
              </w:rPr>
            </w:pPr>
            <w:r w:rsidRPr="00E84C85">
              <w:rPr>
                <w:rFonts w:ascii="Arial" w:hAnsi="Arial" w:cs="Arial"/>
                <w:color w:val="auto"/>
                <w:sz w:val="24"/>
                <w:szCs w:val="24"/>
              </w:rPr>
              <w:t xml:space="preserve">_________________________________________________________________ </w:t>
            </w:r>
          </w:p>
        </w:tc>
      </w:tr>
      <w:tr w:rsidR="00CF6757" w:rsidRPr="00E84C85" w14:paraId="6211DB4F" w14:textId="77777777" w:rsidTr="00CF6757">
        <w:tc>
          <w:tcPr>
            <w:tcW w:w="0" w:type="auto"/>
            <w:gridSpan w:val="2"/>
            <w:hideMark/>
          </w:tcPr>
          <w:p w14:paraId="38290531" w14:textId="77777777" w:rsidR="00CF6757" w:rsidRPr="00E84C85" w:rsidRDefault="00CF6757">
            <w:pPr>
              <w:pStyle w:val="ad"/>
              <w:spacing w:before="0" w:beforeAutospacing="0" w:after="0" w:afterAutospacing="0" w:line="288" w:lineRule="atLeast"/>
              <w:ind w:firstLine="285"/>
              <w:jc w:val="both"/>
              <w:rPr>
                <w:rFonts w:ascii="Arial" w:hAnsi="Arial" w:cs="Arial"/>
                <w:color w:val="auto"/>
                <w:sz w:val="24"/>
                <w:szCs w:val="24"/>
              </w:rPr>
            </w:pPr>
            <w:r w:rsidRPr="00E84C85">
              <w:rPr>
                <w:rFonts w:ascii="Arial" w:hAnsi="Arial" w:cs="Arial"/>
                <w:color w:val="auto"/>
                <w:sz w:val="24"/>
                <w:szCs w:val="24"/>
              </w:rPr>
              <w:t xml:space="preserve">Приложение: </w:t>
            </w:r>
          </w:p>
          <w:p w14:paraId="18B8E7E5"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_________________________________________________________________ </w:t>
            </w:r>
          </w:p>
          <w:p w14:paraId="08A4ED6C"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_________________________________________________________________ </w:t>
            </w:r>
          </w:p>
          <w:p w14:paraId="3A3508AC"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_________________________________________________________________ </w:t>
            </w:r>
          </w:p>
          <w:p w14:paraId="1F9A906B"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_________________________________________________________________ </w:t>
            </w:r>
          </w:p>
          <w:p w14:paraId="07A31BDC"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_________________________________________________________________ </w:t>
            </w:r>
          </w:p>
          <w:p w14:paraId="1770893C"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_________________________________________________________________ </w:t>
            </w:r>
          </w:p>
          <w:p w14:paraId="534D931F"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t xml:space="preserve">_________________________________________________________________ </w:t>
            </w:r>
          </w:p>
        </w:tc>
      </w:tr>
      <w:tr w:rsidR="00CF6757" w:rsidRPr="00E84C85" w14:paraId="130F708D" w14:textId="77777777" w:rsidTr="00CF6757">
        <w:tc>
          <w:tcPr>
            <w:tcW w:w="0" w:type="auto"/>
            <w:hideMark/>
          </w:tcPr>
          <w:p w14:paraId="621757BD" w14:textId="77777777" w:rsidR="00CF6757" w:rsidRPr="00E84C85" w:rsidRDefault="00CF6757">
            <w:pPr>
              <w:pStyle w:val="ad"/>
              <w:spacing w:before="0" w:beforeAutospacing="0" w:after="0" w:afterAutospacing="0" w:line="288" w:lineRule="atLeast"/>
              <w:jc w:val="both"/>
              <w:rPr>
                <w:rFonts w:ascii="Arial" w:hAnsi="Arial" w:cs="Arial"/>
                <w:color w:val="auto"/>
                <w:sz w:val="24"/>
                <w:szCs w:val="24"/>
              </w:rPr>
            </w:pPr>
            <w:r w:rsidRPr="00E84C85">
              <w:rPr>
                <w:rFonts w:ascii="Arial" w:hAnsi="Arial" w:cs="Arial"/>
                <w:color w:val="auto"/>
                <w:sz w:val="24"/>
                <w:szCs w:val="24"/>
              </w:rPr>
              <w:lastRenderedPageBreak/>
              <w:t xml:space="preserve">"__" ____________ 20__ г. </w:t>
            </w:r>
          </w:p>
          <w:p w14:paraId="348DD909" w14:textId="77777777" w:rsidR="00CF6757" w:rsidRPr="00E84C85" w:rsidRDefault="00CF6757">
            <w:pPr>
              <w:pStyle w:val="ad"/>
              <w:spacing w:before="0" w:beforeAutospacing="0" w:after="0" w:afterAutospacing="0" w:line="288" w:lineRule="atLeast"/>
              <w:ind w:left="1125"/>
              <w:rPr>
                <w:rFonts w:ascii="Arial" w:hAnsi="Arial" w:cs="Arial"/>
                <w:color w:val="auto"/>
                <w:sz w:val="24"/>
                <w:szCs w:val="24"/>
              </w:rPr>
            </w:pPr>
            <w:r w:rsidRPr="00E84C85">
              <w:rPr>
                <w:rFonts w:ascii="Arial" w:hAnsi="Arial" w:cs="Arial"/>
                <w:color w:val="auto"/>
                <w:sz w:val="24"/>
                <w:szCs w:val="24"/>
              </w:rPr>
              <w:t xml:space="preserve">(дата) </w:t>
            </w:r>
          </w:p>
        </w:tc>
        <w:tc>
          <w:tcPr>
            <w:tcW w:w="0" w:type="auto"/>
            <w:hideMark/>
          </w:tcPr>
          <w:p w14:paraId="40CBECE9" w14:textId="77777777" w:rsidR="00CF6757" w:rsidRPr="00E84C85" w:rsidRDefault="00CF6757">
            <w:pPr>
              <w:pStyle w:val="ad"/>
              <w:spacing w:before="0" w:beforeAutospacing="0" w:after="0" w:afterAutospacing="0"/>
              <w:jc w:val="center"/>
              <w:rPr>
                <w:rFonts w:ascii="Arial" w:hAnsi="Arial" w:cs="Arial"/>
                <w:color w:val="auto"/>
                <w:sz w:val="24"/>
                <w:szCs w:val="24"/>
              </w:rPr>
            </w:pPr>
            <w:r w:rsidRPr="00E84C85">
              <w:rPr>
                <w:rFonts w:ascii="Arial" w:hAnsi="Arial" w:cs="Arial"/>
                <w:color w:val="auto"/>
                <w:sz w:val="24"/>
                <w:szCs w:val="24"/>
              </w:rPr>
              <w:t xml:space="preserve">_________/____________________ </w:t>
            </w:r>
          </w:p>
          <w:p w14:paraId="6A4C7AC9" w14:textId="77777777" w:rsidR="00CF6757" w:rsidRPr="00E84C85" w:rsidRDefault="00CF6757">
            <w:pPr>
              <w:pStyle w:val="ad"/>
              <w:spacing w:before="0" w:beforeAutospacing="0" w:after="0" w:afterAutospacing="0" w:line="288" w:lineRule="atLeast"/>
              <w:ind w:firstLine="285"/>
              <w:jc w:val="both"/>
              <w:rPr>
                <w:rFonts w:ascii="Arial" w:hAnsi="Arial" w:cs="Arial"/>
                <w:color w:val="auto"/>
                <w:sz w:val="24"/>
                <w:szCs w:val="24"/>
              </w:rPr>
            </w:pPr>
            <w:r w:rsidRPr="00E84C85">
              <w:rPr>
                <w:rFonts w:ascii="Arial" w:hAnsi="Arial" w:cs="Arial"/>
                <w:color w:val="auto"/>
                <w:sz w:val="24"/>
                <w:szCs w:val="24"/>
              </w:rPr>
              <w:t xml:space="preserve">(подпись) (инициалы и фамилия) </w:t>
            </w:r>
          </w:p>
        </w:tc>
      </w:tr>
    </w:tbl>
    <w:p w14:paraId="525D8A8B" w14:textId="77777777" w:rsidR="00CF6757" w:rsidRPr="00E84C85" w:rsidRDefault="00CF6757" w:rsidP="00DD713A">
      <w:pPr>
        <w:pStyle w:val="ConsPlusNormal"/>
        <w:ind w:firstLine="709"/>
        <w:jc w:val="center"/>
        <w:rPr>
          <w:b/>
          <w:color w:val="auto"/>
          <w:sz w:val="24"/>
          <w:szCs w:val="24"/>
        </w:rPr>
      </w:pPr>
    </w:p>
    <w:sectPr w:rsidR="00CF6757" w:rsidRPr="00E84C85" w:rsidSect="00784A0E">
      <w:headerReference w:type="default" r:id="rId23"/>
      <w:pgSz w:w="11906" w:h="16838"/>
      <w:pgMar w:top="1134" w:right="567"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4487D" w14:textId="77777777" w:rsidR="00CD68C4" w:rsidRDefault="00CD68C4" w:rsidP="00E42B34">
      <w:pPr>
        <w:spacing w:after="0" w:line="240" w:lineRule="auto"/>
      </w:pPr>
      <w:r>
        <w:separator/>
      </w:r>
    </w:p>
  </w:endnote>
  <w:endnote w:type="continuationSeparator" w:id="0">
    <w:p w14:paraId="343FB8D5" w14:textId="77777777" w:rsidR="00CD68C4" w:rsidRDefault="00CD68C4" w:rsidP="00E4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DL"/>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Ps??c???"/>
    <w:panose1 w:val="02010601000101010101"/>
    <w:charset w:val="88"/>
    <w:family w:val="roman"/>
    <w:pitch w:val="variable"/>
    <w:sig w:usb0="A00002FF" w:usb1="28CFFCFA" w:usb2="00000016" w:usb3="00000000" w:csb0="001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altName w:val="Plotter"/>
    <w:panose1 w:val="020B0604030504040204"/>
    <w:charset w:val="CC"/>
    <w:family w:val="swiss"/>
    <w:pitch w:val="variable"/>
    <w:sig w:usb0="E1002EFF" w:usb1="C000605B" w:usb2="00000029" w:usb3="00000000" w:csb0="000101FF" w:csb1="00000000"/>
  </w:font>
  <w:font w:name="Batang">
    <w:altName w:val="???????????????????????????????"/>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alibri">
    <w:altName w:val="Century Gothic"/>
    <w:panose1 w:val="020F0502020204030204"/>
    <w:charset w:val="CC"/>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82FDD" w14:textId="77777777" w:rsidR="00CD68C4" w:rsidRDefault="00CD68C4" w:rsidP="00E42B34">
      <w:pPr>
        <w:spacing w:after="0" w:line="240" w:lineRule="auto"/>
      </w:pPr>
      <w:r>
        <w:separator/>
      </w:r>
    </w:p>
  </w:footnote>
  <w:footnote w:type="continuationSeparator" w:id="0">
    <w:p w14:paraId="4C0E4365" w14:textId="77777777" w:rsidR="00CD68C4" w:rsidRDefault="00CD68C4" w:rsidP="00E42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21F0D" w14:textId="77777777" w:rsidR="00916EFD" w:rsidRPr="00F83E1C" w:rsidRDefault="00916EFD">
    <w:pPr>
      <w:pStyle w:val="af1"/>
      <w:jc w:val="center"/>
      <w:rPr>
        <w:rFonts w:ascii="Times New Roman" w:hAnsi="Times New Roman"/>
      </w:rPr>
    </w:pPr>
    <w:r w:rsidRPr="00F83E1C">
      <w:rPr>
        <w:rFonts w:ascii="Times New Roman" w:hAnsi="Times New Roman"/>
      </w:rPr>
      <w:fldChar w:fldCharType="begin"/>
    </w:r>
    <w:r w:rsidRPr="00F83E1C">
      <w:rPr>
        <w:rFonts w:ascii="Times New Roman" w:hAnsi="Times New Roman"/>
      </w:rPr>
      <w:instrText>PAGE   \* MERGEFORMAT</w:instrText>
    </w:r>
    <w:r w:rsidRPr="00F83E1C">
      <w:rPr>
        <w:rFonts w:ascii="Times New Roman" w:hAnsi="Times New Roman"/>
      </w:rPr>
      <w:fldChar w:fldCharType="separate"/>
    </w:r>
    <w:r w:rsidR="00C17533">
      <w:rPr>
        <w:rFonts w:ascii="Times New Roman" w:hAnsi="Times New Roman"/>
        <w:noProof/>
      </w:rPr>
      <w:t>2</w:t>
    </w:r>
    <w:r w:rsidRPr="00F83E1C">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44B757D"/>
    <w:multiLevelType w:val="hybridMultilevel"/>
    <w:tmpl w:val="E3E936C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57076A2"/>
    <w:multiLevelType w:val="hybridMultilevel"/>
    <w:tmpl w:val="5D44B24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96CC5AC2"/>
    <w:multiLevelType w:val="hybridMultilevel"/>
    <w:tmpl w:val="666F0DD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9BBC7822"/>
    <w:multiLevelType w:val="hybridMultilevel"/>
    <w:tmpl w:val="FC10B05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19147D2"/>
    <w:multiLevelType w:val="hybridMultilevel"/>
    <w:tmpl w:val="CF86415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57AE223"/>
    <w:multiLevelType w:val="hybridMultilevel"/>
    <w:tmpl w:val="6C5B716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D7859A6D"/>
    <w:multiLevelType w:val="hybridMultilevel"/>
    <w:tmpl w:val="380572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D8F4B5FE"/>
    <w:multiLevelType w:val="hybridMultilevel"/>
    <w:tmpl w:val="9B25D97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6E00977"/>
    <w:multiLevelType w:val="hybridMultilevel"/>
    <w:tmpl w:val="0BFD6E8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0" w15:restartNumberingAfterBreak="0">
    <w:nsid w:val="00000003"/>
    <w:multiLevelType w:val="multilevel"/>
    <w:tmpl w:val="00000002"/>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1" w15:restartNumberingAfterBreak="0">
    <w:nsid w:val="01611C0D"/>
    <w:multiLevelType w:val="hybridMultilevel"/>
    <w:tmpl w:val="1CB00CAE"/>
    <w:lvl w:ilvl="0" w:tplc="AE4AE89A">
      <w:start w:val="50"/>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2" w15:restartNumberingAfterBreak="0">
    <w:nsid w:val="049B4C86"/>
    <w:multiLevelType w:val="multilevel"/>
    <w:tmpl w:val="93FE1D36"/>
    <w:lvl w:ilvl="0">
      <w:start w:val="39"/>
      <w:numFmt w:val="decimal"/>
      <w:lvlText w:val="%1."/>
      <w:lvlJc w:val="left"/>
      <w:pPr>
        <w:ind w:left="1303" w:hanging="375"/>
      </w:pPr>
      <w:rPr>
        <w:rFonts w:cs="Times New Roman" w:hint="default"/>
      </w:rPr>
    </w:lvl>
    <w:lvl w:ilvl="1">
      <w:start w:val="1"/>
      <w:numFmt w:val="decimal"/>
      <w:isLgl/>
      <w:lvlText w:val="%1.%2"/>
      <w:lvlJc w:val="left"/>
      <w:pPr>
        <w:ind w:left="1453" w:hanging="525"/>
      </w:pPr>
      <w:rPr>
        <w:rFonts w:cs="Times New Roman" w:hint="default"/>
      </w:rPr>
    </w:lvl>
    <w:lvl w:ilvl="2">
      <w:start w:val="1"/>
      <w:numFmt w:val="decimal"/>
      <w:isLgl/>
      <w:lvlText w:val="%1.%2.%3"/>
      <w:lvlJc w:val="left"/>
      <w:pPr>
        <w:ind w:left="1648" w:hanging="720"/>
      </w:pPr>
      <w:rPr>
        <w:rFonts w:cs="Times New Roman" w:hint="default"/>
      </w:rPr>
    </w:lvl>
    <w:lvl w:ilvl="3">
      <w:start w:val="1"/>
      <w:numFmt w:val="decimal"/>
      <w:isLgl/>
      <w:lvlText w:val="%1.%2.%3.%4"/>
      <w:lvlJc w:val="left"/>
      <w:pPr>
        <w:ind w:left="2008" w:hanging="1080"/>
      </w:pPr>
      <w:rPr>
        <w:rFonts w:cs="Times New Roman" w:hint="default"/>
      </w:rPr>
    </w:lvl>
    <w:lvl w:ilvl="4">
      <w:start w:val="1"/>
      <w:numFmt w:val="decimal"/>
      <w:isLgl/>
      <w:lvlText w:val="%1.%2.%3.%4.%5"/>
      <w:lvlJc w:val="left"/>
      <w:pPr>
        <w:ind w:left="2008" w:hanging="1080"/>
      </w:pPr>
      <w:rPr>
        <w:rFonts w:cs="Times New Roman" w:hint="default"/>
      </w:rPr>
    </w:lvl>
    <w:lvl w:ilvl="5">
      <w:start w:val="1"/>
      <w:numFmt w:val="decimal"/>
      <w:isLgl/>
      <w:lvlText w:val="%1.%2.%3.%4.%5.%6"/>
      <w:lvlJc w:val="left"/>
      <w:pPr>
        <w:ind w:left="2368" w:hanging="1440"/>
      </w:pPr>
      <w:rPr>
        <w:rFonts w:cs="Times New Roman" w:hint="default"/>
      </w:rPr>
    </w:lvl>
    <w:lvl w:ilvl="6">
      <w:start w:val="1"/>
      <w:numFmt w:val="decimal"/>
      <w:isLgl/>
      <w:lvlText w:val="%1.%2.%3.%4.%5.%6.%7"/>
      <w:lvlJc w:val="left"/>
      <w:pPr>
        <w:ind w:left="2368" w:hanging="1440"/>
      </w:pPr>
      <w:rPr>
        <w:rFonts w:cs="Times New Roman" w:hint="default"/>
      </w:rPr>
    </w:lvl>
    <w:lvl w:ilvl="7">
      <w:start w:val="1"/>
      <w:numFmt w:val="decimal"/>
      <w:isLgl/>
      <w:lvlText w:val="%1.%2.%3.%4.%5.%6.%7.%8"/>
      <w:lvlJc w:val="left"/>
      <w:pPr>
        <w:ind w:left="2728" w:hanging="1800"/>
      </w:pPr>
      <w:rPr>
        <w:rFonts w:cs="Times New Roman" w:hint="default"/>
      </w:rPr>
    </w:lvl>
    <w:lvl w:ilvl="8">
      <w:start w:val="1"/>
      <w:numFmt w:val="decimal"/>
      <w:isLgl/>
      <w:lvlText w:val="%1.%2.%3.%4.%5.%6.%7.%8.%9"/>
      <w:lvlJc w:val="left"/>
      <w:pPr>
        <w:ind w:left="3088" w:hanging="2160"/>
      </w:pPr>
      <w:rPr>
        <w:rFonts w:cs="Times New Roman" w:hint="default"/>
      </w:rPr>
    </w:lvl>
  </w:abstractNum>
  <w:abstractNum w:abstractNumId="13" w15:restartNumberingAfterBreak="0">
    <w:nsid w:val="04BE1376"/>
    <w:multiLevelType w:val="multilevel"/>
    <w:tmpl w:val="FB6C1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CFE1D0B"/>
    <w:multiLevelType w:val="hybridMultilevel"/>
    <w:tmpl w:val="E7B81F1E"/>
    <w:lvl w:ilvl="0" w:tplc="D13CA4B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15:restartNumberingAfterBreak="0">
    <w:nsid w:val="12AA416F"/>
    <w:multiLevelType w:val="multilevel"/>
    <w:tmpl w:val="1BA607FA"/>
    <w:lvl w:ilvl="0">
      <w:start w:val="57"/>
      <w:numFmt w:val="decimal"/>
      <w:lvlText w:val="%1."/>
      <w:lvlJc w:val="left"/>
      <w:pPr>
        <w:ind w:left="810" w:hanging="810"/>
      </w:pPr>
      <w:rPr>
        <w:rFonts w:cs="Times New Roman" w:hint="default"/>
      </w:rPr>
    </w:lvl>
    <w:lvl w:ilvl="1">
      <w:start w:val="3"/>
      <w:numFmt w:val="decimal"/>
      <w:lvlText w:val="%1.%2."/>
      <w:lvlJc w:val="left"/>
      <w:pPr>
        <w:ind w:left="1597" w:hanging="810"/>
      </w:pPr>
      <w:rPr>
        <w:rFonts w:cs="Times New Roman" w:hint="default"/>
      </w:rPr>
    </w:lvl>
    <w:lvl w:ilvl="2">
      <w:start w:val="3"/>
      <w:numFmt w:val="decimal"/>
      <w:lvlText w:val="%1.%2.%3."/>
      <w:lvlJc w:val="left"/>
      <w:pPr>
        <w:ind w:left="2384" w:hanging="810"/>
      </w:pPr>
      <w:rPr>
        <w:rFonts w:cs="Times New Roman" w:hint="default"/>
      </w:rPr>
    </w:lvl>
    <w:lvl w:ilvl="3">
      <w:start w:val="1"/>
      <w:numFmt w:val="decimal"/>
      <w:lvlText w:val="%1.%2.%3.%4."/>
      <w:lvlJc w:val="left"/>
      <w:pPr>
        <w:ind w:left="3441" w:hanging="1080"/>
      </w:pPr>
      <w:rPr>
        <w:rFonts w:cs="Times New Roman" w:hint="default"/>
      </w:rPr>
    </w:lvl>
    <w:lvl w:ilvl="4">
      <w:start w:val="1"/>
      <w:numFmt w:val="decimal"/>
      <w:lvlText w:val="%1.%2.%3.%4.%5."/>
      <w:lvlJc w:val="left"/>
      <w:pPr>
        <w:ind w:left="4228" w:hanging="1080"/>
      </w:pPr>
      <w:rPr>
        <w:rFonts w:cs="Times New Roman" w:hint="default"/>
      </w:rPr>
    </w:lvl>
    <w:lvl w:ilvl="5">
      <w:start w:val="1"/>
      <w:numFmt w:val="decimal"/>
      <w:lvlText w:val="%1.%2.%3.%4.%5.%6."/>
      <w:lvlJc w:val="left"/>
      <w:pPr>
        <w:ind w:left="5375" w:hanging="1440"/>
      </w:pPr>
      <w:rPr>
        <w:rFonts w:cs="Times New Roman" w:hint="default"/>
      </w:rPr>
    </w:lvl>
    <w:lvl w:ilvl="6">
      <w:start w:val="1"/>
      <w:numFmt w:val="decimal"/>
      <w:lvlText w:val="%1.%2.%3.%4.%5.%6.%7."/>
      <w:lvlJc w:val="left"/>
      <w:pPr>
        <w:ind w:left="6522" w:hanging="1800"/>
      </w:pPr>
      <w:rPr>
        <w:rFonts w:cs="Times New Roman" w:hint="default"/>
      </w:rPr>
    </w:lvl>
    <w:lvl w:ilvl="7">
      <w:start w:val="1"/>
      <w:numFmt w:val="decimal"/>
      <w:lvlText w:val="%1.%2.%3.%4.%5.%6.%7.%8."/>
      <w:lvlJc w:val="left"/>
      <w:pPr>
        <w:ind w:left="7309" w:hanging="1800"/>
      </w:pPr>
      <w:rPr>
        <w:rFonts w:cs="Times New Roman" w:hint="default"/>
      </w:rPr>
    </w:lvl>
    <w:lvl w:ilvl="8">
      <w:start w:val="1"/>
      <w:numFmt w:val="decimal"/>
      <w:lvlText w:val="%1.%2.%3.%4.%5.%6.%7.%8.%9."/>
      <w:lvlJc w:val="left"/>
      <w:pPr>
        <w:ind w:left="8456" w:hanging="2160"/>
      </w:pPr>
      <w:rPr>
        <w:rFonts w:cs="Times New Roman" w:hint="default"/>
      </w:rPr>
    </w:lvl>
  </w:abstractNum>
  <w:abstractNum w:abstractNumId="16" w15:restartNumberingAfterBreak="0">
    <w:nsid w:val="12F6EBFE"/>
    <w:multiLevelType w:val="hybridMultilevel"/>
    <w:tmpl w:val="B197FBC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1DAC04C2"/>
    <w:multiLevelType w:val="hybridMultilevel"/>
    <w:tmpl w:val="B8F078BA"/>
    <w:lvl w:ilvl="0" w:tplc="6C080762">
      <w:start w:val="42"/>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8" w15:restartNumberingAfterBreak="0">
    <w:nsid w:val="1EB66623"/>
    <w:multiLevelType w:val="hybridMultilevel"/>
    <w:tmpl w:val="38F6C1D0"/>
    <w:lvl w:ilvl="0" w:tplc="2D6E53F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15:restartNumberingAfterBreak="0">
    <w:nsid w:val="22C57D7F"/>
    <w:multiLevelType w:val="hybridMultilevel"/>
    <w:tmpl w:val="9782246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2F95123D"/>
    <w:multiLevelType w:val="hybridMultilevel"/>
    <w:tmpl w:val="6D886074"/>
    <w:lvl w:ilvl="0" w:tplc="BEEA9ED2">
      <w:start w:val="1"/>
      <w:numFmt w:val="decimal"/>
      <w:lvlText w:val="%1."/>
      <w:lvlJc w:val="left"/>
      <w:pPr>
        <w:tabs>
          <w:tab w:val="num" w:pos="1304"/>
        </w:tabs>
        <w:ind w:firstLine="851"/>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24DD4A7"/>
    <w:multiLevelType w:val="hybridMultilevel"/>
    <w:tmpl w:val="87DEC0D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38152E4A"/>
    <w:multiLevelType w:val="multilevel"/>
    <w:tmpl w:val="10B07EDC"/>
    <w:lvl w:ilvl="0">
      <w:start w:val="56"/>
      <w:numFmt w:val="decimal"/>
      <w:lvlText w:val="%1."/>
      <w:lvlJc w:val="left"/>
      <w:pPr>
        <w:ind w:left="810" w:hanging="810"/>
      </w:pPr>
      <w:rPr>
        <w:rFonts w:cs="Times New Roman" w:hint="default"/>
      </w:rPr>
    </w:lvl>
    <w:lvl w:ilvl="1">
      <w:start w:val="2"/>
      <w:numFmt w:val="decimal"/>
      <w:lvlText w:val="%1.%2."/>
      <w:lvlJc w:val="left"/>
      <w:pPr>
        <w:ind w:left="810" w:hanging="810"/>
      </w:pPr>
      <w:rPr>
        <w:rFonts w:cs="Times New Roman" w:hint="default"/>
      </w:rPr>
    </w:lvl>
    <w:lvl w:ilvl="2">
      <w:start w:val="1"/>
      <w:numFmt w:val="decimal"/>
      <w:lvlText w:val="%1.%2.%3."/>
      <w:lvlJc w:val="left"/>
      <w:pPr>
        <w:ind w:left="810" w:hanging="81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38E20E13"/>
    <w:multiLevelType w:val="hybridMultilevel"/>
    <w:tmpl w:val="1449229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3B765C57"/>
    <w:multiLevelType w:val="hybridMultilevel"/>
    <w:tmpl w:val="C11E408E"/>
    <w:lvl w:ilvl="0" w:tplc="5EF67EEC">
      <w:start w:val="55"/>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5" w15:restartNumberingAfterBreak="0">
    <w:nsid w:val="3CBA6F85"/>
    <w:multiLevelType w:val="hybridMultilevel"/>
    <w:tmpl w:val="6026F4B6"/>
    <w:lvl w:ilvl="0" w:tplc="ACE68824">
      <w:start w:val="92"/>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26" w15:restartNumberingAfterBreak="0">
    <w:nsid w:val="487C78A4"/>
    <w:multiLevelType w:val="multilevel"/>
    <w:tmpl w:val="E8165460"/>
    <w:lvl w:ilvl="0">
      <w:start w:val="56"/>
      <w:numFmt w:val="decimal"/>
      <w:lvlText w:val="%1"/>
      <w:lvlJc w:val="left"/>
      <w:pPr>
        <w:ind w:left="960" w:hanging="960"/>
      </w:pPr>
      <w:rPr>
        <w:rFonts w:cs="Times New Roman" w:hint="default"/>
      </w:rPr>
    </w:lvl>
    <w:lvl w:ilvl="1">
      <w:start w:val="2"/>
      <w:numFmt w:val="decimal"/>
      <w:lvlText w:val="%1.%2"/>
      <w:lvlJc w:val="left"/>
      <w:pPr>
        <w:ind w:left="960" w:hanging="960"/>
      </w:pPr>
      <w:rPr>
        <w:rFonts w:cs="Times New Roman" w:hint="default"/>
      </w:rPr>
    </w:lvl>
    <w:lvl w:ilvl="2">
      <w:start w:val="4"/>
      <w:numFmt w:val="decimal"/>
      <w:lvlText w:val="%1.%2.%3"/>
      <w:lvlJc w:val="left"/>
      <w:pPr>
        <w:ind w:left="960" w:hanging="960"/>
      </w:pPr>
      <w:rPr>
        <w:rFonts w:cs="Times New Roman" w:hint="default"/>
      </w:rPr>
    </w:lvl>
    <w:lvl w:ilvl="3">
      <w:start w:val="2"/>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4C133D53"/>
    <w:multiLevelType w:val="multilevel"/>
    <w:tmpl w:val="CF6610EE"/>
    <w:lvl w:ilvl="0">
      <w:start w:val="50"/>
      <w:numFmt w:val="decimal"/>
      <w:lvlText w:val="%1."/>
      <w:lvlJc w:val="left"/>
      <w:pPr>
        <w:ind w:left="576" w:hanging="576"/>
      </w:pPr>
      <w:rPr>
        <w:rFonts w:cs="Times New Roman" w:hint="default"/>
      </w:rPr>
    </w:lvl>
    <w:lvl w:ilvl="1">
      <w:start w:val="1"/>
      <w:numFmt w:val="decimal"/>
      <w:lvlText w:val="%1.%2."/>
      <w:lvlJc w:val="left"/>
      <w:pPr>
        <w:ind w:left="2137" w:hanging="720"/>
      </w:pPr>
      <w:rPr>
        <w:rFonts w:cs="Times New Roman" w:hint="default"/>
      </w:rPr>
    </w:lvl>
    <w:lvl w:ilvl="2">
      <w:start w:val="1"/>
      <w:numFmt w:val="decimal"/>
      <w:lvlText w:val="%1.%2.%3."/>
      <w:lvlJc w:val="left"/>
      <w:pPr>
        <w:ind w:left="3554" w:hanging="720"/>
      </w:pPr>
      <w:rPr>
        <w:rFonts w:cs="Times New Roman" w:hint="default"/>
      </w:rPr>
    </w:lvl>
    <w:lvl w:ilvl="3">
      <w:start w:val="1"/>
      <w:numFmt w:val="decimal"/>
      <w:lvlText w:val="%1.%2.%3.%4."/>
      <w:lvlJc w:val="left"/>
      <w:pPr>
        <w:ind w:left="5331" w:hanging="1080"/>
      </w:pPr>
      <w:rPr>
        <w:rFonts w:cs="Times New Roman" w:hint="default"/>
      </w:rPr>
    </w:lvl>
    <w:lvl w:ilvl="4">
      <w:start w:val="1"/>
      <w:numFmt w:val="decimal"/>
      <w:lvlText w:val="%1.%2.%3.%4.%5."/>
      <w:lvlJc w:val="left"/>
      <w:pPr>
        <w:ind w:left="6748" w:hanging="1080"/>
      </w:pPr>
      <w:rPr>
        <w:rFonts w:cs="Times New Roman" w:hint="default"/>
      </w:rPr>
    </w:lvl>
    <w:lvl w:ilvl="5">
      <w:start w:val="1"/>
      <w:numFmt w:val="decimal"/>
      <w:lvlText w:val="%1.%2.%3.%4.%5.%6."/>
      <w:lvlJc w:val="left"/>
      <w:pPr>
        <w:ind w:left="8525" w:hanging="1440"/>
      </w:pPr>
      <w:rPr>
        <w:rFonts w:cs="Times New Roman" w:hint="default"/>
      </w:rPr>
    </w:lvl>
    <w:lvl w:ilvl="6">
      <w:start w:val="1"/>
      <w:numFmt w:val="decimal"/>
      <w:lvlText w:val="%1.%2.%3.%4.%5.%6.%7."/>
      <w:lvlJc w:val="left"/>
      <w:pPr>
        <w:ind w:left="10302" w:hanging="1800"/>
      </w:pPr>
      <w:rPr>
        <w:rFonts w:cs="Times New Roman" w:hint="default"/>
      </w:rPr>
    </w:lvl>
    <w:lvl w:ilvl="7">
      <w:start w:val="1"/>
      <w:numFmt w:val="decimal"/>
      <w:lvlText w:val="%1.%2.%3.%4.%5.%6.%7.%8."/>
      <w:lvlJc w:val="left"/>
      <w:pPr>
        <w:ind w:left="11719" w:hanging="1800"/>
      </w:pPr>
      <w:rPr>
        <w:rFonts w:cs="Times New Roman" w:hint="default"/>
      </w:rPr>
    </w:lvl>
    <w:lvl w:ilvl="8">
      <w:start w:val="1"/>
      <w:numFmt w:val="decimal"/>
      <w:lvlText w:val="%1.%2.%3.%4.%5.%6.%7.%8.%9."/>
      <w:lvlJc w:val="left"/>
      <w:pPr>
        <w:ind w:left="13496" w:hanging="2160"/>
      </w:pPr>
      <w:rPr>
        <w:rFonts w:cs="Times New Roman" w:hint="default"/>
      </w:rPr>
    </w:lvl>
  </w:abstractNum>
  <w:abstractNum w:abstractNumId="28" w15:restartNumberingAfterBreak="0">
    <w:nsid w:val="539A72B3"/>
    <w:multiLevelType w:val="hybridMultilevel"/>
    <w:tmpl w:val="F6CEC2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AF47B7E"/>
    <w:multiLevelType w:val="multilevel"/>
    <w:tmpl w:val="89422018"/>
    <w:lvl w:ilvl="0">
      <w:start w:val="46"/>
      <w:numFmt w:val="decimal"/>
      <w:lvlText w:val="%1."/>
      <w:lvlJc w:val="left"/>
      <w:pPr>
        <w:tabs>
          <w:tab w:val="num" w:pos="1276"/>
        </w:tabs>
        <w:ind w:firstLine="709"/>
      </w:pPr>
      <w:rPr>
        <w:rFonts w:cs="Times New Roman" w:hint="default"/>
        <w:b w:val="0"/>
        <w:i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0" w15:restartNumberingAfterBreak="0">
    <w:nsid w:val="5B1D3F51"/>
    <w:multiLevelType w:val="hybridMultilevel"/>
    <w:tmpl w:val="9CBA0590"/>
    <w:lvl w:ilvl="0" w:tplc="F65242C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DAD7473"/>
    <w:multiLevelType w:val="multilevel"/>
    <w:tmpl w:val="C8D049EA"/>
    <w:lvl w:ilvl="0">
      <w:start w:val="46"/>
      <w:numFmt w:val="decimal"/>
      <w:lvlText w:val="%1."/>
      <w:lvlJc w:val="left"/>
      <w:pPr>
        <w:ind w:left="825" w:hanging="825"/>
      </w:pPr>
      <w:rPr>
        <w:rFonts w:cs="Times New Roman" w:hint="default"/>
      </w:rPr>
    </w:lvl>
    <w:lvl w:ilvl="1">
      <w:start w:val="1"/>
      <w:numFmt w:val="decimal"/>
      <w:lvlText w:val="%1.%2."/>
      <w:lvlJc w:val="left"/>
      <w:pPr>
        <w:ind w:left="1180" w:hanging="825"/>
      </w:pPr>
      <w:rPr>
        <w:rFonts w:cs="Times New Roman" w:hint="default"/>
      </w:rPr>
    </w:lvl>
    <w:lvl w:ilvl="2">
      <w:start w:val="7"/>
      <w:numFmt w:val="decimal"/>
      <w:lvlText w:val="%1.%2.%3."/>
      <w:lvlJc w:val="left"/>
      <w:pPr>
        <w:ind w:left="1393" w:hanging="825"/>
      </w:pPr>
      <w:rPr>
        <w:rFonts w:cs="Times New Roman" w:hint="default"/>
        <w:color w:val="auto"/>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2" w15:restartNumberingAfterBreak="0">
    <w:nsid w:val="5F78445E"/>
    <w:multiLevelType w:val="hybridMultilevel"/>
    <w:tmpl w:val="C964B96E"/>
    <w:lvl w:ilvl="0" w:tplc="DCC4F5B6">
      <w:start w:val="131"/>
      <w:numFmt w:val="decimal"/>
      <w:lvlText w:val="%1."/>
      <w:lvlJc w:val="left"/>
      <w:pPr>
        <w:tabs>
          <w:tab w:val="num" w:pos="990"/>
        </w:tabs>
        <w:ind w:left="990" w:hanging="480"/>
      </w:pPr>
      <w:rPr>
        <w:rFonts w:cs="Times New Roman" w:hint="default"/>
      </w:rPr>
    </w:lvl>
    <w:lvl w:ilvl="1" w:tplc="04190019">
      <w:start w:val="1"/>
      <w:numFmt w:val="lowerLetter"/>
      <w:lvlText w:val="%2."/>
      <w:lvlJc w:val="left"/>
      <w:pPr>
        <w:tabs>
          <w:tab w:val="num" w:pos="1590"/>
        </w:tabs>
        <w:ind w:left="1590" w:hanging="360"/>
      </w:pPr>
      <w:rPr>
        <w:rFonts w:cs="Times New Roman"/>
      </w:rPr>
    </w:lvl>
    <w:lvl w:ilvl="2" w:tplc="0419001B">
      <w:start w:val="1"/>
      <w:numFmt w:val="lowerRoman"/>
      <w:lvlText w:val="%3."/>
      <w:lvlJc w:val="right"/>
      <w:pPr>
        <w:tabs>
          <w:tab w:val="num" w:pos="2310"/>
        </w:tabs>
        <w:ind w:left="2310" w:hanging="180"/>
      </w:pPr>
      <w:rPr>
        <w:rFonts w:cs="Times New Roman"/>
      </w:rPr>
    </w:lvl>
    <w:lvl w:ilvl="3" w:tplc="0419000F">
      <w:start w:val="1"/>
      <w:numFmt w:val="decimal"/>
      <w:lvlText w:val="%4."/>
      <w:lvlJc w:val="left"/>
      <w:pPr>
        <w:tabs>
          <w:tab w:val="num" w:pos="3030"/>
        </w:tabs>
        <w:ind w:left="3030" w:hanging="360"/>
      </w:pPr>
      <w:rPr>
        <w:rFonts w:cs="Times New Roman"/>
      </w:rPr>
    </w:lvl>
    <w:lvl w:ilvl="4" w:tplc="04190019">
      <w:start w:val="1"/>
      <w:numFmt w:val="lowerLetter"/>
      <w:lvlText w:val="%5."/>
      <w:lvlJc w:val="left"/>
      <w:pPr>
        <w:tabs>
          <w:tab w:val="num" w:pos="3750"/>
        </w:tabs>
        <w:ind w:left="3750" w:hanging="360"/>
      </w:pPr>
      <w:rPr>
        <w:rFonts w:cs="Times New Roman"/>
      </w:rPr>
    </w:lvl>
    <w:lvl w:ilvl="5" w:tplc="0419001B">
      <w:start w:val="1"/>
      <w:numFmt w:val="lowerRoman"/>
      <w:lvlText w:val="%6."/>
      <w:lvlJc w:val="right"/>
      <w:pPr>
        <w:tabs>
          <w:tab w:val="num" w:pos="4470"/>
        </w:tabs>
        <w:ind w:left="4470" w:hanging="180"/>
      </w:pPr>
      <w:rPr>
        <w:rFonts w:cs="Times New Roman"/>
      </w:rPr>
    </w:lvl>
    <w:lvl w:ilvl="6" w:tplc="0419000F">
      <w:start w:val="1"/>
      <w:numFmt w:val="decimal"/>
      <w:lvlText w:val="%7."/>
      <w:lvlJc w:val="left"/>
      <w:pPr>
        <w:tabs>
          <w:tab w:val="num" w:pos="5190"/>
        </w:tabs>
        <w:ind w:left="5190" w:hanging="360"/>
      </w:pPr>
      <w:rPr>
        <w:rFonts w:cs="Times New Roman"/>
      </w:rPr>
    </w:lvl>
    <w:lvl w:ilvl="7" w:tplc="04190019">
      <w:start w:val="1"/>
      <w:numFmt w:val="lowerLetter"/>
      <w:lvlText w:val="%8."/>
      <w:lvlJc w:val="left"/>
      <w:pPr>
        <w:tabs>
          <w:tab w:val="num" w:pos="5910"/>
        </w:tabs>
        <w:ind w:left="5910" w:hanging="360"/>
      </w:pPr>
      <w:rPr>
        <w:rFonts w:cs="Times New Roman"/>
      </w:rPr>
    </w:lvl>
    <w:lvl w:ilvl="8" w:tplc="0419001B">
      <w:start w:val="1"/>
      <w:numFmt w:val="lowerRoman"/>
      <w:lvlText w:val="%9."/>
      <w:lvlJc w:val="right"/>
      <w:pPr>
        <w:tabs>
          <w:tab w:val="num" w:pos="6630"/>
        </w:tabs>
        <w:ind w:left="6630" w:hanging="180"/>
      </w:pPr>
      <w:rPr>
        <w:rFonts w:cs="Times New Roman"/>
      </w:rPr>
    </w:lvl>
  </w:abstractNum>
  <w:abstractNum w:abstractNumId="33" w15:restartNumberingAfterBreak="0">
    <w:nsid w:val="65B811CC"/>
    <w:multiLevelType w:val="hybridMultilevel"/>
    <w:tmpl w:val="BA1075D4"/>
    <w:lvl w:ilvl="0" w:tplc="C0E49F92">
      <w:start w:val="1"/>
      <w:numFmt w:val="decimal"/>
      <w:lvlText w:val="%1."/>
      <w:lvlJc w:val="left"/>
      <w:pPr>
        <w:tabs>
          <w:tab w:val="num" w:pos="1276"/>
        </w:tabs>
        <w:ind w:firstLine="709"/>
      </w:pPr>
      <w:rPr>
        <w:rFonts w:cs="Times New Roman" w:hint="default"/>
        <w:b w:val="0"/>
        <w:bCs w:val="0"/>
        <w:color w:val="auto"/>
      </w:rPr>
    </w:lvl>
    <w:lvl w:ilvl="1" w:tplc="D1BA47B8">
      <w:start w:val="75"/>
      <w:numFmt w:val="decimal"/>
      <w:lvlText w:val="%2"/>
      <w:lvlJc w:val="left"/>
      <w:pPr>
        <w:tabs>
          <w:tab w:val="num" w:pos="1789"/>
        </w:tabs>
        <w:ind w:left="1789" w:hanging="360"/>
      </w:pPr>
      <w:rPr>
        <w:rFonts w:cs="Times New Roman"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34" w15:restartNumberingAfterBreak="0">
    <w:nsid w:val="6D96709B"/>
    <w:multiLevelType w:val="multilevel"/>
    <w:tmpl w:val="8DE03A5E"/>
    <w:lvl w:ilvl="0">
      <w:start w:val="36"/>
      <w:numFmt w:val="decimal"/>
      <w:lvlText w:val="%1"/>
      <w:lvlJc w:val="left"/>
      <w:pPr>
        <w:ind w:left="504" w:hanging="504"/>
      </w:pPr>
      <w:rPr>
        <w:rFonts w:ascii="Liberation Serif" w:hAnsi="Liberation Serif" w:cs="Liberation Serif" w:hint="default"/>
        <w:color w:val="auto"/>
      </w:rPr>
    </w:lvl>
    <w:lvl w:ilvl="1">
      <w:start w:val="1"/>
      <w:numFmt w:val="decimal"/>
      <w:lvlText w:val="%1.%2"/>
      <w:lvlJc w:val="left"/>
      <w:pPr>
        <w:ind w:left="1296" w:hanging="504"/>
      </w:pPr>
      <w:rPr>
        <w:rFonts w:ascii="Liberation Serif" w:hAnsi="Liberation Serif" w:cs="Liberation Serif" w:hint="default"/>
        <w:color w:val="auto"/>
      </w:rPr>
    </w:lvl>
    <w:lvl w:ilvl="2">
      <w:start w:val="1"/>
      <w:numFmt w:val="decimal"/>
      <w:lvlText w:val="%1.%2.%3"/>
      <w:lvlJc w:val="left"/>
      <w:pPr>
        <w:ind w:left="2304" w:hanging="720"/>
      </w:pPr>
      <w:rPr>
        <w:rFonts w:ascii="Liberation Serif" w:hAnsi="Liberation Serif" w:cs="Liberation Serif" w:hint="default"/>
        <w:color w:val="auto"/>
      </w:rPr>
    </w:lvl>
    <w:lvl w:ilvl="3">
      <w:start w:val="1"/>
      <w:numFmt w:val="decimal"/>
      <w:lvlText w:val="%1.%2.%3.%4"/>
      <w:lvlJc w:val="left"/>
      <w:pPr>
        <w:ind w:left="3456" w:hanging="1080"/>
      </w:pPr>
      <w:rPr>
        <w:rFonts w:ascii="Liberation Serif" w:hAnsi="Liberation Serif" w:cs="Liberation Serif" w:hint="default"/>
        <w:color w:val="auto"/>
      </w:rPr>
    </w:lvl>
    <w:lvl w:ilvl="4">
      <w:start w:val="1"/>
      <w:numFmt w:val="decimal"/>
      <w:lvlText w:val="%1.%2.%3.%4.%5"/>
      <w:lvlJc w:val="left"/>
      <w:pPr>
        <w:ind w:left="4248" w:hanging="1080"/>
      </w:pPr>
      <w:rPr>
        <w:rFonts w:ascii="Liberation Serif" w:hAnsi="Liberation Serif" w:cs="Liberation Serif" w:hint="default"/>
        <w:color w:val="auto"/>
      </w:rPr>
    </w:lvl>
    <w:lvl w:ilvl="5">
      <w:start w:val="1"/>
      <w:numFmt w:val="decimal"/>
      <w:lvlText w:val="%1.%2.%3.%4.%5.%6"/>
      <w:lvlJc w:val="left"/>
      <w:pPr>
        <w:ind w:left="5400" w:hanging="1440"/>
      </w:pPr>
      <w:rPr>
        <w:rFonts w:ascii="Liberation Serif" w:hAnsi="Liberation Serif" w:cs="Liberation Serif" w:hint="default"/>
        <w:color w:val="auto"/>
      </w:rPr>
    </w:lvl>
    <w:lvl w:ilvl="6">
      <w:start w:val="1"/>
      <w:numFmt w:val="decimal"/>
      <w:lvlText w:val="%1.%2.%3.%4.%5.%6.%7"/>
      <w:lvlJc w:val="left"/>
      <w:pPr>
        <w:ind w:left="6192" w:hanging="1440"/>
      </w:pPr>
      <w:rPr>
        <w:rFonts w:ascii="Liberation Serif" w:hAnsi="Liberation Serif" w:cs="Liberation Serif" w:hint="default"/>
        <w:color w:val="auto"/>
      </w:rPr>
    </w:lvl>
    <w:lvl w:ilvl="7">
      <w:start w:val="1"/>
      <w:numFmt w:val="decimal"/>
      <w:lvlText w:val="%1.%2.%3.%4.%5.%6.%7.%8"/>
      <w:lvlJc w:val="left"/>
      <w:pPr>
        <w:ind w:left="7344" w:hanging="1800"/>
      </w:pPr>
      <w:rPr>
        <w:rFonts w:ascii="Liberation Serif" w:hAnsi="Liberation Serif" w:cs="Liberation Serif" w:hint="default"/>
        <w:color w:val="auto"/>
      </w:rPr>
    </w:lvl>
    <w:lvl w:ilvl="8">
      <w:start w:val="1"/>
      <w:numFmt w:val="decimal"/>
      <w:lvlText w:val="%1.%2.%3.%4.%5.%6.%7.%8.%9"/>
      <w:lvlJc w:val="left"/>
      <w:pPr>
        <w:ind w:left="8496" w:hanging="2160"/>
      </w:pPr>
      <w:rPr>
        <w:rFonts w:ascii="Liberation Serif" w:hAnsi="Liberation Serif" w:cs="Liberation Serif" w:hint="default"/>
        <w:color w:val="auto"/>
      </w:rPr>
    </w:lvl>
  </w:abstractNum>
  <w:abstractNum w:abstractNumId="35" w15:restartNumberingAfterBreak="0">
    <w:nsid w:val="6DDF5AD9"/>
    <w:multiLevelType w:val="hybridMultilevel"/>
    <w:tmpl w:val="4DDEC816"/>
    <w:lvl w:ilvl="0" w:tplc="64F0B6B2">
      <w:start w:val="5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36" w15:restartNumberingAfterBreak="0">
    <w:nsid w:val="72AAA164"/>
    <w:multiLevelType w:val="hybridMultilevel"/>
    <w:tmpl w:val="A5FDD81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72F02DC9"/>
    <w:multiLevelType w:val="hybridMultilevel"/>
    <w:tmpl w:val="88022AEE"/>
    <w:lvl w:ilvl="0" w:tplc="54A0DAB8">
      <w:start w:val="53"/>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33"/>
  </w:num>
  <w:num w:numId="2">
    <w:abstractNumId w:val="35"/>
  </w:num>
  <w:num w:numId="3">
    <w:abstractNumId w:val="17"/>
  </w:num>
  <w:num w:numId="4">
    <w:abstractNumId w:val="11"/>
  </w:num>
  <w:num w:numId="5">
    <w:abstractNumId w:val="37"/>
  </w:num>
  <w:num w:numId="6">
    <w:abstractNumId w:val="24"/>
  </w:num>
  <w:num w:numId="7">
    <w:abstractNumId w:val="25"/>
  </w:num>
  <w:num w:numId="8">
    <w:abstractNumId w:val="32"/>
  </w:num>
  <w:num w:numId="9">
    <w:abstractNumId w:val="20"/>
  </w:num>
  <w:num w:numId="10">
    <w:abstractNumId w:val="30"/>
  </w:num>
  <w:num w:numId="11">
    <w:abstractNumId w:val="18"/>
  </w:num>
  <w:num w:numId="12">
    <w:abstractNumId w:val="28"/>
  </w:num>
  <w:num w:numId="13">
    <w:abstractNumId w:val="14"/>
  </w:num>
  <w:num w:numId="14">
    <w:abstractNumId w:val="4"/>
  </w:num>
  <w:num w:numId="15">
    <w:abstractNumId w:val="2"/>
  </w:num>
  <w:num w:numId="16">
    <w:abstractNumId w:val="23"/>
  </w:num>
  <w:num w:numId="17">
    <w:abstractNumId w:val="1"/>
  </w:num>
  <w:num w:numId="18">
    <w:abstractNumId w:val="7"/>
  </w:num>
  <w:num w:numId="19">
    <w:abstractNumId w:val="36"/>
  </w:num>
  <w:num w:numId="20">
    <w:abstractNumId w:val="19"/>
  </w:num>
  <w:num w:numId="21">
    <w:abstractNumId w:val="6"/>
  </w:num>
  <w:num w:numId="22">
    <w:abstractNumId w:val="8"/>
  </w:num>
  <w:num w:numId="23">
    <w:abstractNumId w:val="5"/>
  </w:num>
  <w:num w:numId="24">
    <w:abstractNumId w:val="16"/>
  </w:num>
  <w:num w:numId="25">
    <w:abstractNumId w:val="21"/>
  </w:num>
  <w:num w:numId="26">
    <w:abstractNumId w:val="0"/>
  </w:num>
  <w:num w:numId="27">
    <w:abstractNumId w:val="3"/>
  </w:num>
  <w:num w:numId="28">
    <w:abstractNumId w:val="9"/>
  </w:num>
  <w:num w:numId="29">
    <w:abstractNumId w:val="27"/>
  </w:num>
  <w:num w:numId="30">
    <w:abstractNumId w:val="12"/>
  </w:num>
  <w:num w:numId="31">
    <w:abstractNumId w:val="22"/>
  </w:num>
  <w:num w:numId="32">
    <w:abstractNumId w:val="26"/>
  </w:num>
  <w:num w:numId="33">
    <w:abstractNumId w:val="34"/>
  </w:num>
  <w:num w:numId="34">
    <w:abstractNumId w:val="31"/>
  </w:num>
  <w:num w:numId="35">
    <w:abstractNumId w:val="15"/>
  </w:num>
  <w:num w:numId="36">
    <w:abstractNumId w:val="29"/>
  </w:num>
  <w:num w:numId="37">
    <w:abstractNumId w:val="10"/>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12"/>
    <w:rsid w:val="000001AB"/>
    <w:rsid w:val="00002A12"/>
    <w:rsid w:val="00003988"/>
    <w:rsid w:val="00004006"/>
    <w:rsid w:val="000057C4"/>
    <w:rsid w:val="00007686"/>
    <w:rsid w:val="00007AA4"/>
    <w:rsid w:val="00007DE9"/>
    <w:rsid w:val="00010DAA"/>
    <w:rsid w:val="00010E8D"/>
    <w:rsid w:val="0001138A"/>
    <w:rsid w:val="00011B2C"/>
    <w:rsid w:val="000133D5"/>
    <w:rsid w:val="00013EA6"/>
    <w:rsid w:val="00014C49"/>
    <w:rsid w:val="000201C7"/>
    <w:rsid w:val="0002037A"/>
    <w:rsid w:val="0002418C"/>
    <w:rsid w:val="00025688"/>
    <w:rsid w:val="00026753"/>
    <w:rsid w:val="00026B94"/>
    <w:rsid w:val="00030AB8"/>
    <w:rsid w:val="00031C48"/>
    <w:rsid w:val="00033470"/>
    <w:rsid w:val="000343EF"/>
    <w:rsid w:val="00035D41"/>
    <w:rsid w:val="0003651F"/>
    <w:rsid w:val="00037E7A"/>
    <w:rsid w:val="000401FC"/>
    <w:rsid w:val="00042C52"/>
    <w:rsid w:val="00042C5E"/>
    <w:rsid w:val="00043513"/>
    <w:rsid w:val="00043848"/>
    <w:rsid w:val="00043992"/>
    <w:rsid w:val="00044446"/>
    <w:rsid w:val="00052032"/>
    <w:rsid w:val="00052706"/>
    <w:rsid w:val="000536CA"/>
    <w:rsid w:val="00054A05"/>
    <w:rsid w:val="00055050"/>
    <w:rsid w:val="00063F2E"/>
    <w:rsid w:val="00072515"/>
    <w:rsid w:val="00073129"/>
    <w:rsid w:val="00081157"/>
    <w:rsid w:val="00082938"/>
    <w:rsid w:val="00087887"/>
    <w:rsid w:val="00087988"/>
    <w:rsid w:val="00092A07"/>
    <w:rsid w:val="0009360C"/>
    <w:rsid w:val="00095F52"/>
    <w:rsid w:val="000969A4"/>
    <w:rsid w:val="000A09F4"/>
    <w:rsid w:val="000A1DA1"/>
    <w:rsid w:val="000A6C3B"/>
    <w:rsid w:val="000B11B7"/>
    <w:rsid w:val="000B5465"/>
    <w:rsid w:val="000B550E"/>
    <w:rsid w:val="000B6084"/>
    <w:rsid w:val="000B6DE7"/>
    <w:rsid w:val="000B7C58"/>
    <w:rsid w:val="000B7DD1"/>
    <w:rsid w:val="000C0B4A"/>
    <w:rsid w:val="000C29E5"/>
    <w:rsid w:val="000C391C"/>
    <w:rsid w:val="000C6956"/>
    <w:rsid w:val="000C7B2D"/>
    <w:rsid w:val="000D1C62"/>
    <w:rsid w:val="000D1E1F"/>
    <w:rsid w:val="000D2B4F"/>
    <w:rsid w:val="000D383F"/>
    <w:rsid w:val="000D6868"/>
    <w:rsid w:val="000D7CB5"/>
    <w:rsid w:val="000E10FA"/>
    <w:rsid w:val="000E238C"/>
    <w:rsid w:val="000E3FE5"/>
    <w:rsid w:val="000E5D4A"/>
    <w:rsid w:val="000F23F5"/>
    <w:rsid w:val="000F345A"/>
    <w:rsid w:val="000F3755"/>
    <w:rsid w:val="000F3F0E"/>
    <w:rsid w:val="000F47EB"/>
    <w:rsid w:val="000F5581"/>
    <w:rsid w:val="001037BA"/>
    <w:rsid w:val="00103BD8"/>
    <w:rsid w:val="00104DC1"/>
    <w:rsid w:val="0010517A"/>
    <w:rsid w:val="0010615B"/>
    <w:rsid w:val="00106CC9"/>
    <w:rsid w:val="00107222"/>
    <w:rsid w:val="00115AF6"/>
    <w:rsid w:val="0012096A"/>
    <w:rsid w:val="00122035"/>
    <w:rsid w:val="0012355D"/>
    <w:rsid w:val="00123783"/>
    <w:rsid w:val="00123ABB"/>
    <w:rsid w:val="00132082"/>
    <w:rsid w:val="00134193"/>
    <w:rsid w:val="00134585"/>
    <w:rsid w:val="0013514D"/>
    <w:rsid w:val="00136903"/>
    <w:rsid w:val="00137744"/>
    <w:rsid w:val="00141FC0"/>
    <w:rsid w:val="00144A75"/>
    <w:rsid w:val="00144C4F"/>
    <w:rsid w:val="00155A74"/>
    <w:rsid w:val="001566BB"/>
    <w:rsid w:val="001566E1"/>
    <w:rsid w:val="001575F8"/>
    <w:rsid w:val="00161EFF"/>
    <w:rsid w:val="00164FE3"/>
    <w:rsid w:val="00165521"/>
    <w:rsid w:val="00165D93"/>
    <w:rsid w:val="0016663A"/>
    <w:rsid w:val="00166C82"/>
    <w:rsid w:val="001679CE"/>
    <w:rsid w:val="00167E5D"/>
    <w:rsid w:val="001709C3"/>
    <w:rsid w:val="00176F76"/>
    <w:rsid w:val="00181B7A"/>
    <w:rsid w:val="00181BEF"/>
    <w:rsid w:val="001842BD"/>
    <w:rsid w:val="00187EBF"/>
    <w:rsid w:val="001943A2"/>
    <w:rsid w:val="00194C86"/>
    <w:rsid w:val="00194FA2"/>
    <w:rsid w:val="001968A9"/>
    <w:rsid w:val="001969A4"/>
    <w:rsid w:val="00196BD1"/>
    <w:rsid w:val="00196FB6"/>
    <w:rsid w:val="001971D6"/>
    <w:rsid w:val="00197F24"/>
    <w:rsid w:val="001A168A"/>
    <w:rsid w:val="001A32C6"/>
    <w:rsid w:val="001A3EF1"/>
    <w:rsid w:val="001A46BF"/>
    <w:rsid w:val="001A4925"/>
    <w:rsid w:val="001A4E4E"/>
    <w:rsid w:val="001A4E96"/>
    <w:rsid w:val="001B0EE5"/>
    <w:rsid w:val="001B2DD9"/>
    <w:rsid w:val="001B5776"/>
    <w:rsid w:val="001B655F"/>
    <w:rsid w:val="001B763C"/>
    <w:rsid w:val="001C0D15"/>
    <w:rsid w:val="001C1412"/>
    <w:rsid w:val="001C3B35"/>
    <w:rsid w:val="001C6A51"/>
    <w:rsid w:val="001D0183"/>
    <w:rsid w:val="001D16D1"/>
    <w:rsid w:val="001D2465"/>
    <w:rsid w:val="001D2D6D"/>
    <w:rsid w:val="001D409C"/>
    <w:rsid w:val="001D49B8"/>
    <w:rsid w:val="001D4FBD"/>
    <w:rsid w:val="001D78B6"/>
    <w:rsid w:val="001E0889"/>
    <w:rsid w:val="001E2BBE"/>
    <w:rsid w:val="001E3D55"/>
    <w:rsid w:val="001E4CD8"/>
    <w:rsid w:val="001E6209"/>
    <w:rsid w:val="001E6996"/>
    <w:rsid w:val="001F08B8"/>
    <w:rsid w:val="001F297D"/>
    <w:rsid w:val="001F3343"/>
    <w:rsid w:val="001F446A"/>
    <w:rsid w:val="001F5060"/>
    <w:rsid w:val="001F656F"/>
    <w:rsid w:val="001F6D8E"/>
    <w:rsid w:val="001F7E18"/>
    <w:rsid w:val="002010A2"/>
    <w:rsid w:val="00202D5C"/>
    <w:rsid w:val="00204229"/>
    <w:rsid w:val="00205A96"/>
    <w:rsid w:val="002100B9"/>
    <w:rsid w:val="00214EFB"/>
    <w:rsid w:val="00215CA3"/>
    <w:rsid w:val="002167DC"/>
    <w:rsid w:val="00216D66"/>
    <w:rsid w:val="00217046"/>
    <w:rsid w:val="002215C7"/>
    <w:rsid w:val="002218DD"/>
    <w:rsid w:val="00222F53"/>
    <w:rsid w:val="0022518B"/>
    <w:rsid w:val="00226AE5"/>
    <w:rsid w:val="00226EA1"/>
    <w:rsid w:val="00226EFE"/>
    <w:rsid w:val="00227289"/>
    <w:rsid w:val="00233959"/>
    <w:rsid w:val="0023465E"/>
    <w:rsid w:val="00235092"/>
    <w:rsid w:val="00235891"/>
    <w:rsid w:val="002379BF"/>
    <w:rsid w:val="002405EA"/>
    <w:rsid w:val="0024387E"/>
    <w:rsid w:val="0024685C"/>
    <w:rsid w:val="0025000C"/>
    <w:rsid w:val="002505CA"/>
    <w:rsid w:val="00254817"/>
    <w:rsid w:val="00255471"/>
    <w:rsid w:val="00256D99"/>
    <w:rsid w:val="00257DDB"/>
    <w:rsid w:val="00261014"/>
    <w:rsid w:val="002626AF"/>
    <w:rsid w:val="00263260"/>
    <w:rsid w:val="00266644"/>
    <w:rsid w:val="00267C6D"/>
    <w:rsid w:val="002706B3"/>
    <w:rsid w:val="00272153"/>
    <w:rsid w:val="00273C57"/>
    <w:rsid w:val="0027432F"/>
    <w:rsid w:val="00274A68"/>
    <w:rsid w:val="002825C2"/>
    <w:rsid w:val="002839A4"/>
    <w:rsid w:val="00284DB8"/>
    <w:rsid w:val="00286003"/>
    <w:rsid w:val="00287AF8"/>
    <w:rsid w:val="00292589"/>
    <w:rsid w:val="002929B2"/>
    <w:rsid w:val="00292C8B"/>
    <w:rsid w:val="00293D7B"/>
    <w:rsid w:val="0029518A"/>
    <w:rsid w:val="00295929"/>
    <w:rsid w:val="002A52E5"/>
    <w:rsid w:val="002A6D0D"/>
    <w:rsid w:val="002A71B5"/>
    <w:rsid w:val="002A7E73"/>
    <w:rsid w:val="002B03CF"/>
    <w:rsid w:val="002B1BB4"/>
    <w:rsid w:val="002B4548"/>
    <w:rsid w:val="002B5089"/>
    <w:rsid w:val="002B7FA1"/>
    <w:rsid w:val="002C250F"/>
    <w:rsid w:val="002C2564"/>
    <w:rsid w:val="002C5DCC"/>
    <w:rsid w:val="002C608C"/>
    <w:rsid w:val="002C63D7"/>
    <w:rsid w:val="002C6855"/>
    <w:rsid w:val="002C6DB7"/>
    <w:rsid w:val="002C6E40"/>
    <w:rsid w:val="002C7803"/>
    <w:rsid w:val="002C7B01"/>
    <w:rsid w:val="002D0A59"/>
    <w:rsid w:val="002D0C9B"/>
    <w:rsid w:val="002D0F1D"/>
    <w:rsid w:val="002D29B9"/>
    <w:rsid w:val="002D6727"/>
    <w:rsid w:val="002E109E"/>
    <w:rsid w:val="002E5B44"/>
    <w:rsid w:val="002E7AB6"/>
    <w:rsid w:val="002F08E9"/>
    <w:rsid w:val="002F103A"/>
    <w:rsid w:val="002F2653"/>
    <w:rsid w:val="002F2689"/>
    <w:rsid w:val="002F2AA3"/>
    <w:rsid w:val="002F2F04"/>
    <w:rsid w:val="002F33F2"/>
    <w:rsid w:val="002F526E"/>
    <w:rsid w:val="002F5CB1"/>
    <w:rsid w:val="002F5ED8"/>
    <w:rsid w:val="002F7CBB"/>
    <w:rsid w:val="003038D6"/>
    <w:rsid w:val="00303DDB"/>
    <w:rsid w:val="00305790"/>
    <w:rsid w:val="003057A2"/>
    <w:rsid w:val="00306E34"/>
    <w:rsid w:val="00307BBD"/>
    <w:rsid w:val="0031026A"/>
    <w:rsid w:val="00311C58"/>
    <w:rsid w:val="00311E3D"/>
    <w:rsid w:val="00313259"/>
    <w:rsid w:val="003141D6"/>
    <w:rsid w:val="00314BE4"/>
    <w:rsid w:val="00314E92"/>
    <w:rsid w:val="0031668B"/>
    <w:rsid w:val="00316FE0"/>
    <w:rsid w:val="0031714F"/>
    <w:rsid w:val="003207E1"/>
    <w:rsid w:val="00321566"/>
    <w:rsid w:val="003222D5"/>
    <w:rsid w:val="0032699A"/>
    <w:rsid w:val="00326FA0"/>
    <w:rsid w:val="00327DC9"/>
    <w:rsid w:val="003329FA"/>
    <w:rsid w:val="00333459"/>
    <w:rsid w:val="00333971"/>
    <w:rsid w:val="003372FC"/>
    <w:rsid w:val="0034298F"/>
    <w:rsid w:val="00344636"/>
    <w:rsid w:val="00344B01"/>
    <w:rsid w:val="00345EC9"/>
    <w:rsid w:val="003502B2"/>
    <w:rsid w:val="00351654"/>
    <w:rsid w:val="0035575E"/>
    <w:rsid w:val="0035721A"/>
    <w:rsid w:val="00357AB1"/>
    <w:rsid w:val="00361C88"/>
    <w:rsid w:val="00362B86"/>
    <w:rsid w:val="00364434"/>
    <w:rsid w:val="00367548"/>
    <w:rsid w:val="00367DE3"/>
    <w:rsid w:val="0037052C"/>
    <w:rsid w:val="003711C2"/>
    <w:rsid w:val="00374164"/>
    <w:rsid w:val="003766C3"/>
    <w:rsid w:val="00377076"/>
    <w:rsid w:val="00381DAE"/>
    <w:rsid w:val="003839D1"/>
    <w:rsid w:val="00383E4C"/>
    <w:rsid w:val="00387120"/>
    <w:rsid w:val="00387A81"/>
    <w:rsid w:val="0039089A"/>
    <w:rsid w:val="003934DC"/>
    <w:rsid w:val="0039585F"/>
    <w:rsid w:val="00396661"/>
    <w:rsid w:val="00396B46"/>
    <w:rsid w:val="00397646"/>
    <w:rsid w:val="003979E3"/>
    <w:rsid w:val="003A2751"/>
    <w:rsid w:val="003A50FA"/>
    <w:rsid w:val="003A74AD"/>
    <w:rsid w:val="003B11E2"/>
    <w:rsid w:val="003B1767"/>
    <w:rsid w:val="003B3337"/>
    <w:rsid w:val="003B4A18"/>
    <w:rsid w:val="003B6225"/>
    <w:rsid w:val="003B702A"/>
    <w:rsid w:val="003B7690"/>
    <w:rsid w:val="003B7BA2"/>
    <w:rsid w:val="003C002B"/>
    <w:rsid w:val="003C1986"/>
    <w:rsid w:val="003C3BD6"/>
    <w:rsid w:val="003C5EA4"/>
    <w:rsid w:val="003C6526"/>
    <w:rsid w:val="003C6669"/>
    <w:rsid w:val="003C74D4"/>
    <w:rsid w:val="003D1D8F"/>
    <w:rsid w:val="003D283B"/>
    <w:rsid w:val="003D43EC"/>
    <w:rsid w:val="003D4E7D"/>
    <w:rsid w:val="003D56C9"/>
    <w:rsid w:val="003E05B1"/>
    <w:rsid w:val="003E0F52"/>
    <w:rsid w:val="003E179D"/>
    <w:rsid w:val="003E23DC"/>
    <w:rsid w:val="003E24FF"/>
    <w:rsid w:val="003E3134"/>
    <w:rsid w:val="003E551B"/>
    <w:rsid w:val="003E6115"/>
    <w:rsid w:val="003E67E2"/>
    <w:rsid w:val="003E774B"/>
    <w:rsid w:val="003F004E"/>
    <w:rsid w:val="003F0D9D"/>
    <w:rsid w:val="003F14DD"/>
    <w:rsid w:val="003F3A81"/>
    <w:rsid w:val="003F6811"/>
    <w:rsid w:val="003F7205"/>
    <w:rsid w:val="00402B86"/>
    <w:rsid w:val="0040300C"/>
    <w:rsid w:val="00403051"/>
    <w:rsid w:val="00406DBF"/>
    <w:rsid w:val="004114BB"/>
    <w:rsid w:val="00411B46"/>
    <w:rsid w:val="00412B47"/>
    <w:rsid w:val="00413BBE"/>
    <w:rsid w:val="0041474A"/>
    <w:rsid w:val="00414AF4"/>
    <w:rsid w:val="00414D94"/>
    <w:rsid w:val="00414E3F"/>
    <w:rsid w:val="004159AD"/>
    <w:rsid w:val="00416566"/>
    <w:rsid w:val="00416CED"/>
    <w:rsid w:val="00420D56"/>
    <w:rsid w:val="00422DAF"/>
    <w:rsid w:val="00424C45"/>
    <w:rsid w:val="00425A13"/>
    <w:rsid w:val="004272D2"/>
    <w:rsid w:val="0043094A"/>
    <w:rsid w:val="00431C89"/>
    <w:rsid w:val="00431D47"/>
    <w:rsid w:val="00434D1D"/>
    <w:rsid w:val="00435B19"/>
    <w:rsid w:val="00440591"/>
    <w:rsid w:val="0044097A"/>
    <w:rsid w:val="004413BB"/>
    <w:rsid w:val="00441517"/>
    <w:rsid w:val="00441D6F"/>
    <w:rsid w:val="004433E7"/>
    <w:rsid w:val="00444249"/>
    <w:rsid w:val="004457C0"/>
    <w:rsid w:val="00446231"/>
    <w:rsid w:val="004466C7"/>
    <w:rsid w:val="00446823"/>
    <w:rsid w:val="0045067C"/>
    <w:rsid w:val="004518C9"/>
    <w:rsid w:val="00451F77"/>
    <w:rsid w:val="00452CEB"/>
    <w:rsid w:val="00453BAB"/>
    <w:rsid w:val="004555FE"/>
    <w:rsid w:val="0046034E"/>
    <w:rsid w:val="00460B95"/>
    <w:rsid w:val="00461BAC"/>
    <w:rsid w:val="00470B5E"/>
    <w:rsid w:val="00470C5B"/>
    <w:rsid w:val="004774EA"/>
    <w:rsid w:val="00480AFC"/>
    <w:rsid w:val="00481087"/>
    <w:rsid w:val="00481239"/>
    <w:rsid w:val="00483A76"/>
    <w:rsid w:val="004869AC"/>
    <w:rsid w:val="00486D54"/>
    <w:rsid w:val="00491284"/>
    <w:rsid w:val="00494539"/>
    <w:rsid w:val="0049606E"/>
    <w:rsid w:val="00497725"/>
    <w:rsid w:val="004A1A67"/>
    <w:rsid w:val="004A35CA"/>
    <w:rsid w:val="004A4470"/>
    <w:rsid w:val="004A45DB"/>
    <w:rsid w:val="004A4C41"/>
    <w:rsid w:val="004A6FD5"/>
    <w:rsid w:val="004B2DCD"/>
    <w:rsid w:val="004B3295"/>
    <w:rsid w:val="004B407B"/>
    <w:rsid w:val="004C22AE"/>
    <w:rsid w:val="004C22D9"/>
    <w:rsid w:val="004C57E7"/>
    <w:rsid w:val="004C5DA8"/>
    <w:rsid w:val="004C642A"/>
    <w:rsid w:val="004C64DA"/>
    <w:rsid w:val="004D07A2"/>
    <w:rsid w:val="004D0EA8"/>
    <w:rsid w:val="004D370E"/>
    <w:rsid w:val="004D4857"/>
    <w:rsid w:val="004D4CCF"/>
    <w:rsid w:val="004D752B"/>
    <w:rsid w:val="004E0C76"/>
    <w:rsid w:val="004E1873"/>
    <w:rsid w:val="004E1AF3"/>
    <w:rsid w:val="004E7530"/>
    <w:rsid w:val="004E7609"/>
    <w:rsid w:val="004E7B94"/>
    <w:rsid w:val="004F016F"/>
    <w:rsid w:val="005013A7"/>
    <w:rsid w:val="00502E3A"/>
    <w:rsid w:val="00511D0A"/>
    <w:rsid w:val="00516215"/>
    <w:rsid w:val="00516291"/>
    <w:rsid w:val="005167DB"/>
    <w:rsid w:val="00516EB2"/>
    <w:rsid w:val="005173D3"/>
    <w:rsid w:val="00517E11"/>
    <w:rsid w:val="00521743"/>
    <w:rsid w:val="00522AB4"/>
    <w:rsid w:val="00523272"/>
    <w:rsid w:val="00523721"/>
    <w:rsid w:val="00523C95"/>
    <w:rsid w:val="00523D0C"/>
    <w:rsid w:val="0052694D"/>
    <w:rsid w:val="005324F4"/>
    <w:rsid w:val="005354B8"/>
    <w:rsid w:val="00537253"/>
    <w:rsid w:val="00540DD8"/>
    <w:rsid w:val="00543815"/>
    <w:rsid w:val="005439F8"/>
    <w:rsid w:val="00543C7C"/>
    <w:rsid w:val="00543F08"/>
    <w:rsid w:val="00545571"/>
    <w:rsid w:val="005456DD"/>
    <w:rsid w:val="00547CAF"/>
    <w:rsid w:val="00550150"/>
    <w:rsid w:val="005534A6"/>
    <w:rsid w:val="005550EA"/>
    <w:rsid w:val="00555747"/>
    <w:rsid w:val="00555ADF"/>
    <w:rsid w:val="00555B2A"/>
    <w:rsid w:val="00557F74"/>
    <w:rsid w:val="005639CF"/>
    <w:rsid w:val="00570B89"/>
    <w:rsid w:val="005725A9"/>
    <w:rsid w:val="00574340"/>
    <w:rsid w:val="005770C2"/>
    <w:rsid w:val="00584C1F"/>
    <w:rsid w:val="005851B6"/>
    <w:rsid w:val="0058625A"/>
    <w:rsid w:val="005906A7"/>
    <w:rsid w:val="00591DD2"/>
    <w:rsid w:val="0059301D"/>
    <w:rsid w:val="005940EF"/>
    <w:rsid w:val="0059526A"/>
    <w:rsid w:val="005A0DD0"/>
    <w:rsid w:val="005A371C"/>
    <w:rsid w:val="005A6711"/>
    <w:rsid w:val="005A6F86"/>
    <w:rsid w:val="005B02E8"/>
    <w:rsid w:val="005B052C"/>
    <w:rsid w:val="005B0C71"/>
    <w:rsid w:val="005B0D29"/>
    <w:rsid w:val="005B2E27"/>
    <w:rsid w:val="005B6A48"/>
    <w:rsid w:val="005B72A2"/>
    <w:rsid w:val="005C0039"/>
    <w:rsid w:val="005C0B06"/>
    <w:rsid w:val="005C206E"/>
    <w:rsid w:val="005C4410"/>
    <w:rsid w:val="005C4F14"/>
    <w:rsid w:val="005C6B1D"/>
    <w:rsid w:val="005D043B"/>
    <w:rsid w:val="005D1EC7"/>
    <w:rsid w:val="005D6347"/>
    <w:rsid w:val="005D6528"/>
    <w:rsid w:val="005E0077"/>
    <w:rsid w:val="005E0929"/>
    <w:rsid w:val="005E32DD"/>
    <w:rsid w:val="005E4A14"/>
    <w:rsid w:val="005E78E2"/>
    <w:rsid w:val="005F2D64"/>
    <w:rsid w:val="005F4D99"/>
    <w:rsid w:val="005F535A"/>
    <w:rsid w:val="005F774B"/>
    <w:rsid w:val="005F7922"/>
    <w:rsid w:val="0060031D"/>
    <w:rsid w:val="006019E4"/>
    <w:rsid w:val="00602432"/>
    <w:rsid w:val="00605B2F"/>
    <w:rsid w:val="00605BA9"/>
    <w:rsid w:val="006064FF"/>
    <w:rsid w:val="00613579"/>
    <w:rsid w:val="00614425"/>
    <w:rsid w:val="006144DA"/>
    <w:rsid w:val="00615B02"/>
    <w:rsid w:val="006162EE"/>
    <w:rsid w:val="006206B6"/>
    <w:rsid w:val="00621BDA"/>
    <w:rsid w:val="006223F6"/>
    <w:rsid w:val="006250F5"/>
    <w:rsid w:val="006250FF"/>
    <w:rsid w:val="0062584B"/>
    <w:rsid w:val="00625FAE"/>
    <w:rsid w:val="00627427"/>
    <w:rsid w:val="00630185"/>
    <w:rsid w:val="00631F6E"/>
    <w:rsid w:val="00632F96"/>
    <w:rsid w:val="00634EBD"/>
    <w:rsid w:val="006359CA"/>
    <w:rsid w:val="00635AD3"/>
    <w:rsid w:val="00635D7D"/>
    <w:rsid w:val="00635EAE"/>
    <w:rsid w:val="00636838"/>
    <w:rsid w:val="006374F2"/>
    <w:rsid w:val="0064027E"/>
    <w:rsid w:val="006434FB"/>
    <w:rsid w:val="00643AD6"/>
    <w:rsid w:val="00643F40"/>
    <w:rsid w:val="00644200"/>
    <w:rsid w:val="00650C66"/>
    <w:rsid w:val="00651834"/>
    <w:rsid w:val="00651910"/>
    <w:rsid w:val="00651BE7"/>
    <w:rsid w:val="006551F6"/>
    <w:rsid w:val="00655FBA"/>
    <w:rsid w:val="00656D4E"/>
    <w:rsid w:val="00657656"/>
    <w:rsid w:val="00657910"/>
    <w:rsid w:val="00657D0F"/>
    <w:rsid w:val="00661117"/>
    <w:rsid w:val="006616AC"/>
    <w:rsid w:val="0066185C"/>
    <w:rsid w:val="006626B4"/>
    <w:rsid w:val="00662C39"/>
    <w:rsid w:val="00663966"/>
    <w:rsid w:val="0066531A"/>
    <w:rsid w:val="006659C4"/>
    <w:rsid w:val="00665BF7"/>
    <w:rsid w:val="006707B0"/>
    <w:rsid w:val="00673E91"/>
    <w:rsid w:val="00676155"/>
    <w:rsid w:val="00677B8A"/>
    <w:rsid w:val="00682823"/>
    <w:rsid w:val="00682E21"/>
    <w:rsid w:val="00683983"/>
    <w:rsid w:val="006864D4"/>
    <w:rsid w:val="00686C83"/>
    <w:rsid w:val="006875C6"/>
    <w:rsid w:val="00691F1D"/>
    <w:rsid w:val="006926BF"/>
    <w:rsid w:val="006926EC"/>
    <w:rsid w:val="00693F8E"/>
    <w:rsid w:val="006941DE"/>
    <w:rsid w:val="006942F6"/>
    <w:rsid w:val="00696531"/>
    <w:rsid w:val="006A0239"/>
    <w:rsid w:val="006A0F43"/>
    <w:rsid w:val="006A3593"/>
    <w:rsid w:val="006A5635"/>
    <w:rsid w:val="006A5766"/>
    <w:rsid w:val="006A7A49"/>
    <w:rsid w:val="006B02C3"/>
    <w:rsid w:val="006B4669"/>
    <w:rsid w:val="006B539D"/>
    <w:rsid w:val="006B6B9F"/>
    <w:rsid w:val="006C063A"/>
    <w:rsid w:val="006C49DB"/>
    <w:rsid w:val="006C6815"/>
    <w:rsid w:val="006C6C34"/>
    <w:rsid w:val="006C7E6A"/>
    <w:rsid w:val="006D1F1C"/>
    <w:rsid w:val="006D1F7E"/>
    <w:rsid w:val="006D47B4"/>
    <w:rsid w:val="006D6383"/>
    <w:rsid w:val="006E015D"/>
    <w:rsid w:val="006E1361"/>
    <w:rsid w:val="006E3DCF"/>
    <w:rsid w:val="006E3E89"/>
    <w:rsid w:val="006E3F87"/>
    <w:rsid w:val="006E57A9"/>
    <w:rsid w:val="006E66B4"/>
    <w:rsid w:val="006F0588"/>
    <w:rsid w:val="006F0611"/>
    <w:rsid w:val="006F157D"/>
    <w:rsid w:val="006F186F"/>
    <w:rsid w:val="006F4F7A"/>
    <w:rsid w:val="006F5903"/>
    <w:rsid w:val="007000E3"/>
    <w:rsid w:val="0070046C"/>
    <w:rsid w:val="00700960"/>
    <w:rsid w:val="007039B5"/>
    <w:rsid w:val="007063B4"/>
    <w:rsid w:val="00706A9B"/>
    <w:rsid w:val="00712A4E"/>
    <w:rsid w:val="00712B8E"/>
    <w:rsid w:val="0071405D"/>
    <w:rsid w:val="007143DC"/>
    <w:rsid w:val="0071444C"/>
    <w:rsid w:val="00716949"/>
    <w:rsid w:val="007175B7"/>
    <w:rsid w:val="0072035F"/>
    <w:rsid w:val="00720767"/>
    <w:rsid w:val="007207D4"/>
    <w:rsid w:val="007237C9"/>
    <w:rsid w:val="00724E55"/>
    <w:rsid w:val="0072640C"/>
    <w:rsid w:val="007320A7"/>
    <w:rsid w:val="00732DCA"/>
    <w:rsid w:val="00733686"/>
    <w:rsid w:val="00733F06"/>
    <w:rsid w:val="007358C5"/>
    <w:rsid w:val="007409C1"/>
    <w:rsid w:val="00741A87"/>
    <w:rsid w:val="00743E2E"/>
    <w:rsid w:val="00744476"/>
    <w:rsid w:val="0075087E"/>
    <w:rsid w:val="007534A4"/>
    <w:rsid w:val="00757321"/>
    <w:rsid w:val="00764995"/>
    <w:rsid w:val="00765668"/>
    <w:rsid w:val="00766502"/>
    <w:rsid w:val="00766C50"/>
    <w:rsid w:val="00774326"/>
    <w:rsid w:val="00784A0E"/>
    <w:rsid w:val="007852AA"/>
    <w:rsid w:val="0078565B"/>
    <w:rsid w:val="0078687E"/>
    <w:rsid w:val="00786B42"/>
    <w:rsid w:val="007906F8"/>
    <w:rsid w:val="00790A11"/>
    <w:rsid w:val="00790AB0"/>
    <w:rsid w:val="00791F44"/>
    <w:rsid w:val="007926CC"/>
    <w:rsid w:val="00796901"/>
    <w:rsid w:val="00797419"/>
    <w:rsid w:val="007A2A66"/>
    <w:rsid w:val="007A448D"/>
    <w:rsid w:val="007A560B"/>
    <w:rsid w:val="007A591D"/>
    <w:rsid w:val="007A6CCC"/>
    <w:rsid w:val="007A7580"/>
    <w:rsid w:val="007B5BF6"/>
    <w:rsid w:val="007B6E0D"/>
    <w:rsid w:val="007B76F4"/>
    <w:rsid w:val="007C08CA"/>
    <w:rsid w:val="007C3C2C"/>
    <w:rsid w:val="007C4286"/>
    <w:rsid w:val="007C43CC"/>
    <w:rsid w:val="007C75E8"/>
    <w:rsid w:val="007C780F"/>
    <w:rsid w:val="007C7FEE"/>
    <w:rsid w:val="007D1C7B"/>
    <w:rsid w:val="007D1F7A"/>
    <w:rsid w:val="007D2B18"/>
    <w:rsid w:val="007D3248"/>
    <w:rsid w:val="007D5376"/>
    <w:rsid w:val="007D5925"/>
    <w:rsid w:val="007D5E05"/>
    <w:rsid w:val="007D6B94"/>
    <w:rsid w:val="007E1E06"/>
    <w:rsid w:val="007E4540"/>
    <w:rsid w:val="007E492B"/>
    <w:rsid w:val="007E60E1"/>
    <w:rsid w:val="007E798D"/>
    <w:rsid w:val="007F1275"/>
    <w:rsid w:val="007F1D25"/>
    <w:rsid w:val="007F7146"/>
    <w:rsid w:val="007F754E"/>
    <w:rsid w:val="00800C13"/>
    <w:rsid w:val="00801234"/>
    <w:rsid w:val="00806C73"/>
    <w:rsid w:val="008076FB"/>
    <w:rsid w:val="008103A1"/>
    <w:rsid w:val="008109C9"/>
    <w:rsid w:val="00810CB0"/>
    <w:rsid w:val="0081284B"/>
    <w:rsid w:val="008133BE"/>
    <w:rsid w:val="008172D8"/>
    <w:rsid w:val="008214B1"/>
    <w:rsid w:val="00822109"/>
    <w:rsid w:val="0082693A"/>
    <w:rsid w:val="008326F5"/>
    <w:rsid w:val="00833FAC"/>
    <w:rsid w:val="008346DF"/>
    <w:rsid w:val="00835176"/>
    <w:rsid w:val="00835B22"/>
    <w:rsid w:val="008416D8"/>
    <w:rsid w:val="008431D9"/>
    <w:rsid w:val="00844ABE"/>
    <w:rsid w:val="00844BA5"/>
    <w:rsid w:val="008464A6"/>
    <w:rsid w:val="00853882"/>
    <w:rsid w:val="00854217"/>
    <w:rsid w:val="008577E6"/>
    <w:rsid w:val="0086069A"/>
    <w:rsid w:val="00862FE5"/>
    <w:rsid w:val="0086398E"/>
    <w:rsid w:val="008659C9"/>
    <w:rsid w:val="0086743B"/>
    <w:rsid w:val="00871675"/>
    <w:rsid w:val="00873F2E"/>
    <w:rsid w:val="00874431"/>
    <w:rsid w:val="008748E3"/>
    <w:rsid w:val="00880475"/>
    <w:rsid w:val="00880B1B"/>
    <w:rsid w:val="00881F20"/>
    <w:rsid w:val="00882AC5"/>
    <w:rsid w:val="0088413A"/>
    <w:rsid w:val="00885E63"/>
    <w:rsid w:val="008879D0"/>
    <w:rsid w:val="00890676"/>
    <w:rsid w:val="008916E9"/>
    <w:rsid w:val="00892298"/>
    <w:rsid w:val="0089235F"/>
    <w:rsid w:val="00893D19"/>
    <w:rsid w:val="00894514"/>
    <w:rsid w:val="00894CC0"/>
    <w:rsid w:val="00896239"/>
    <w:rsid w:val="008A0DB2"/>
    <w:rsid w:val="008A4C6A"/>
    <w:rsid w:val="008A4DF3"/>
    <w:rsid w:val="008A5E5C"/>
    <w:rsid w:val="008A5F48"/>
    <w:rsid w:val="008A6388"/>
    <w:rsid w:val="008A66C7"/>
    <w:rsid w:val="008A6968"/>
    <w:rsid w:val="008A6AF0"/>
    <w:rsid w:val="008B20AE"/>
    <w:rsid w:val="008B2481"/>
    <w:rsid w:val="008B32E7"/>
    <w:rsid w:val="008B38D6"/>
    <w:rsid w:val="008B4299"/>
    <w:rsid w:val="008B614A"/>
    <w:rsid w:val="008B6C89"/>
    <w:rsid w:val="008B7B57"/>
    <w:rsid w:val="008C00D4"/>
    <w:rsid w:val="008C3E7E"/>
    <w:rsid w:val="008C53F9"/>
    <w:rsid w:val="008C5A8B"/>
    <w:rsid w:val="008C6B20"/>
    <w:rsid w:val="008C7E1B"/>
    <w:rsid w:val="008D6FA6"/>
    <w:rsid w:val="008E0A31"/>
    <w:rsid w:val="008E1788"/>
    <w:rsid w:val="008E2560"/>
    <w:rsid w:val="008E2B6B"/>
    <w:rsid w:val="008E7227"/>
    <w:rsid w:val="008E75E8"/>
    <w:rsid w:val="008E7CFA"/>
    <w:rsid w:val="008F47D6"/>
    <w:rsid w:val="008F4C86"/>
    <w:rsid w:val="008F5767"/>
    <w:rsid w:val="00900254"/>
    <w:rsid w:val="00902CC7"/>
    <w:rsid w:val="0091366D"/>
    <w:rsid w:val="009146F9"/>
    <w:rsid w:val="009157ED"/>
    <w:rsid w:val="00916EFD"/>
    <w:rsid w:val="009170DE"/>
    <w:rsid w:val="009174B0"/>
    <w:rsid w:val="009200E2"/>
    <w:rsid w:val="00921B26"/>
    <w:rsid w:val="00923539"/>
    <w:rsid w:val="00932507"/>
    <w:rsid w:val="00933BA6"/>
    <w:rsid w:val="009346B7"/>
    <w:rsid w:val="00936D67"/>
    <w:rsid w:val="00937089"/>
    <w:rsid w:val="00944A77"/>
    <w:rsid w:val="009504EF"/>
    <w:rsid w:val="00950E8F"/>
    <w:rsid w:val="00951169"/>
    <w:rsid w:val="009511F9"/>
    <w:rsid w:val="00951CBA"/>
    <w:rsid w:val="0095578D"/>
    <w:rsid w:val="00956A3D"/>
    <w:rsid w:val="00957BD6"/>
    <w:rsid w:val="009617BB"/>
    <w:rsid w:val="00962A45"/>
    <w:rsid w:val="00963E9C"/>
    <w:rsid w:val="00970D3F"/>
    <w:rsid w:val="00973478"/>
    <w:rsid w:val="00973868"/>
    <w:rsid w:val="00974B24"/>
    <w:rsid w:val="00977EA2"/>
    <w:rsid w:val="0098523B"/>
    <w:rsid w:val="009853D2"/>
    <w:rsid w:val="00987FF3"/>
    <w:rsid w:val="0099078D"/>
    <w:rsid w:val="00991068"/>
    <w:rsid w:val="00992BC6"/>
    <w:rsid w:val="0099503E"/>
    <w:rsid w:val="00995888"/>
    <w:rsid w:val="00995B05"/>
    <w:rsid w:val="00996188"/>
    <w:rsid w:val="00996C98"/>
    <w:rsid w:val="00997661"/>
    <w:rsid w:val="009A3F69"/>
    <w:rsid w:val="009A40D0"/>
    <w:rsid w:val="009A62A9"/>
    <w:rsid w:val="009B23B7"/>
    <w:rsid w:val="009B49FE"/>
    <w:rsid w:val="009B4E73"/>
    <w:rsid w:val="009B53CB"/>
    <w:rsid w:val="009B54C9"/>
    <w:rsid w:val="009C0170"/>
    <w:rsid w:val="009C08F5"/>
    <w:rsid w:val="009C43AD"/>
    <w:rsid w:val="009C4C74"/>
    <w:rsid w:val="009C54FC"/>
    <w:rsid w:val="009C604B"/>
    <w:rsid w:val="009C62E8"/>
    <w:rsid w:val="009C6CBD"/>
    <w:rsid w:val="009C6D58"/>
    <w:rsid w:val="009D00AA"/>
    <w:rsid w:val="009D276E"/>
    <w:rsid w:val="009D46CA"/>
    <w:rsid w:val="009D5713"/>
    <w:rsid w:val="009E1019"/>
    <w:rsid w:val="009E1B84"/>
    <w:rsid w:val="009E48AB"/>
    <w:rsid w:val="009E6C10"/>
    <w:rsid w:val="009F0DDC"/>
    <w:rsid w:val="009F2AE0"/>
    <w:rsid w:val="009F46B5"/>
    <w:rsid w:val="009F4DED"/>
    <w:rsid w:val="009F56DC"/>
    <w:rsid w:val="009F6FCC"/>
    <w:rsid w:val="00A0009A"/>
    <w:rsid w:val="00A00695"/>
    <w:rsid w:val="00A05F78"/>
    <w:rsid w:val="00A07500"/>
    <w:rsid w:val="00A10150"/>
    <w:rsid w:val="00A10B1C"/>
    <w:rsid w:val="00A12F5B"/>
    <w:rsid w:val="00A15166"/>
    <w:rsid w:val="00A16D72"/>
    <w:rsid w:val="00A178D3"/>
    <w:rsid w:val="00A223C6"/>
    <w:rsid w:val="00A24822"/>
    <w:rsid w:val="00A267CC"/>
    <w:rsid w:val="00A26A84"/>
    <w:rsid w:val="00A30ACB"/>
    <w:rsid w:val="00A32C08"/>
    <w:rsid w:val="00A3366C"/>
    <w:rsid w:val="00A3390C"/>
    <w:rsid w:val="00A34B24"/>
    <w:rsid w:val="00A34E5C"/>
    <w:rsid w:val="00A34FC4"/>
    <w:rsid w:val="00A36470"/>
    <w:rsid w:val="00A36F02"/>
    <w:rsid w:val="00A370E3"/>
    <w:rsid w:val="00A404B8"/>
    <w:rsid w:val="00A40F34"/>
    <w:rsid w:val="00A412D1"/>
    <w:rsid w:val="00A4325C"/>
    <w:rsid w:val="00A44A39"/>
    <w:rsid w:val="00A50A12"/>
    <w:rsid w:val="00A51099"/>
    <w:rsid w:val="00A55A2B"/>
    <w:rsid w:val="00A56A6E"/>
    <w:rsid w:val="00A6467D"/>
    <w:rsid w:val="00A65450"/>
    <w:rsid w:val="00A66F62"/>
    <w:rsid w:val="00A7403C"/>
    <w:rsid w:val="00A7552C"/>
    <w:rsid w:val="00A81BB9"/>
    <w:rsid w:val="00A87976"/>
    <w:rsid w:val="00A90EAB"/>
    <w:rsid w:val="00A918FA"/>
    <w:rsid w:val="00A91F80"/>
    <w:rsid w:val="00A92333"/>
    <w:rsid w:val="00A9602E"/>
    <w:rsid w:val="00A96F94"/>
    <w:rsid w:val="00A97E0E"/>
    <w:rsid w:val="00AA2922"/>
    <w:rsid w:val="00AA67F3"/>
    <w:rsid w:val="00AA6FE0"/>
    <w:rsid w:val="00AB29EF"/>
    <w:rsid w:val="00AB310D"/>
    <w:rsid w:val="00AB3AEB"/>
    <w:rsid w:val="00AB50D8"/>
    <w:rsid w:val="00AB5336"/>
    <w:rsid w:val="00AB5DB7"/>
    <w:rsid w:val="00AB6B94"/>
    <w:rsid w:val="00AB6D3E"/>
    <w:rsid w:val="00AC1223"/>
    <w:rsid w:val="00AC18E1"/>
    <w:rsid w:val="00AC1DA9"/>
    <w:rsid w:val="00AC4EAE"/>
    <w:rsid w:val="00AC57D5"/>
    <w:rsid w:val="00AD06D5"/>
    <w:rsid w:val="00AD0981"/>
    <w:rsid w:val="00AD4C30"/>
    <w:rsid w:val="00AD5C48"/>
    <w:rsid w:val="00AD5D81"/>
    <w:rsid w:val="00AD6B5F"/>
    <w:rsid w:val="00AD6E77"/>
    <w:rsid w:val="00AD6EEE"/>
    <w:rsid w:val="00AD7F89"/>
    <w:rsid w:val="00AE0A3E"/>
    <w:rsid w:val="00AE2A79"/>
    <w:rsid w:val="00AE7ACF"/>
    <w:rsid w:val="00AE7E29"/>
    <w:rsid w:val="00AF7329"/>
    <w:rsid w:val="00AF74B2"/>
    <w:rsid w:val="00AF7BCB"/>
    <w:rsid w:val="00B01E6F"/>
    <w:rsid w:val="00B021BE"/>
    <w:rsid w:val="00B02697"/>
    <w:rsid w:val="00B06346"/>
    <w:rsid w:val="00B07AE8"/>
    <w:rsid w:val="00B105D9"/>
    <w:rsid w:val="00B141E5"/>
    <w:rsid w:val="00B14BFD"/>
    <w:rsid w:val="00B16D69"/>
    <w:rsid w:val="00B16E03"/>
    <w:rsid w:val="00B17030"/>
    <w:rsid w:val="00B1783A"/>
    <w:rsid w:val="00B200FF"/>
    <w:rsid w:val="00B216C4"/>
    <w:rsid w:val="00B24187"/>
    <w:rsid w:val="00B2728C"/>
    <w:rsid w:val="00B30CDE"/>
    <w:rsid w:val="00B40E8B"/>
    <w:rsid w:val="00B41D80"/>
    <w:rsid w:val="00B44290"/>
    <w:rsid w:val="00B451E6"/>
    <w:rsid w:val="00B45C02"/>
    <w:rsid w:val="00B50B58"/>
    <w:rsid w:val="00B53956"/>
    <w:rsid w:val="00B53B7F"/>
    <w:rsid w:val="00B53C8F"/>
    <w:rsid w:val="00B53CC3"/>
    <w:rsid w:val="00B54E53"/>
    <w:rsid w:val="00B55BD6"/>
    <w:rsid w:val="00B5688E"/>
    <w:rsid w:val="00B635CE"/>
    <w:rsid w:val="00B65127"/>
    <w:rsid w:val="00B66FAC"/>
    <w:rsid w:val="00B67D07"/>
    <w:rsid w:val="00B727A3"/>
    <w:rsid w:val="00B741D5"/>
    <w:rsid w:val="00B7462A"/>
    <w:rsid w:val="00B74836"/>
    <w:rsid w:val="00B761FC"/>
    <w:rsid w:val="00B7664C"/>
    <w:rsid w:val="00B76F37"/>
    <w:rsid w:val="00B77CDE"/>
    <w:rsid w:val="00B80226"/>
    <w:rsid w:val="00B80774"/>
    <w:rsid w:val="00B80F1D"/>
    <w:rsid w:val="00B82319"/>
    <w:rsid w:val="00B867C1"/>
    <w:rsid w:val="00B9006B"/>
    <w:rsid w:val="00B91BC1"/>
    <w:rsid w:val="00B93C3E"/>
    <w:rsid w:val="00B94B58"/>
    <w:rsid w:val="00B9609B"/>
    <w:rsid w:val="00B977CA"/>
    <w:rsid w:val="00BA4A95"/>
    <w:rsid w:val="00BA5F5A"/>
    <w:rsid w:val="00BB2032"/>
    <w:rsid w:val="00BB2E54"/>
    <w:rsid w:val="00BB3B26"/>
    <w:rsid w:val="00BB557D"/>
    <w:rsid w:val="00BC1E30"/>
    <w:rsid w:val="00BC6D43"/>
    <w:rsid w:val="00BD0CE0"/>
    <w:rsid w:val="00BD27E4"/>
    <w:rsid w:val="00BD2B39"/>
    <w:rsid w:val="00BD399D"/>
    <w:rsid w:val="00BD4311"/>
    <w:rsid w:val="00BD586E"/>
    <w:rsid w:val="00BD6140"/>
    <w:rsid w:val="00BD7D80"/>
    <w:rsid w:val="00BE1880"/>
    <w:rsid w:val="00BE1971"/>
    <w:rsid w:val="00BE1D9E"/>
    <w:rsid w:val="00BE4565"/>
    <w:rsid w:val="00BE5946"/>
    <w:rsid w:val="00BF179B"/>
    <w:rsid w:val="00BF22AA"/>
    <w:rsid w:val="00BF3271"/>
    <w:rsid w:val="00BF3E90"/>
    <w:rsid w:val="00BF4290"/>
    <w:rsid w:val="00BF43FB"/>
    <w:rsid w:val="00BF4FD6"/>
    <w:rsid w:val="00BF509E"/>
    <w:rsid w:val="00C0136C"/>
    <w:rsid w:val="00C01990"/>
    <w:rsid w:val="00C01C91"/>
    <w:rsid w:val="00C021A1"/>
    <w:rsid w:val="00C0372E"/>
    <w:rsid w:val="00C05898"/>
    <w:rsid w:val="00C11704"/>
    <w:rsid w:val="00C1178B"/>
    <w:rsid w:val="00C120AE"/>
    <w:rsid w:val="00C15EBA"/>
    <w:rsid w:val="00C172B4"/>
    <w:rsid w:val="00C17533"/>
    <w:rsid w:val="00C206C4"/>
    <w:rsid w:val="00C20AE0"/>
    <w:rsid w:val="00C21556"/>
    <w:rsid w:val="00C24CC0"/>
    <w:rsid w:val="00C30EC8"/>
    <w:rsid w:val="00C350A0"/>
    <w:rsid w:val="00C3717F"/>
    <w:rsid w:val="00C415D5"/>
    <w:rsid w:val="00C44C09"/>
    <w:rsid w:val="00C44F53"/>
    <w:rsid w:val="00C54019"/>
    <w:rsid w:val="00C558E3"/>
    <w:rsid w:val="00C55D6E"/>
    <w:rsid w:val="00C569DA"/>
    <w:rsid w:val="00C6013D"/>
    <w:rsid w:val="00C62C11"/>
    <w:rsid w:val="00C62FB9"/>
    <w:rsid w:val="00C63DCA"/>
    <w:rsid w:val="00C64F1A"/>
    <w:rsid w:val="00C65514"/>
    <w:rsid w:val="00C65AC0"/>
    <w:rsid w:val="00C727C4"/>
    <w:rsid w:val="00C72A9D"/>
    <w:rsid w:val="00C73560"/>
    <w:rsid w:val="00C7454D"/>
    <w:rsid w:val="00C76F43"/>
    <w:rsid w:val="00C7739C"/>
    <w:rsid w:val="00C77F6B"/>
    <w:rsid w:val="00C80544"/>
    <w:rsid w:val="00C8325F"/>
    <w:rsid w:val="00C832AC"/>
    <w:rsid w:val="00C87BFC"/>
    <w:rsid w:val="00C9084C"/>
    <w:rsid w:val="00C90B59"/>
    <w:rsid w:val="00C9280D"/>
    <w:rsid w:val="00C95E6C"/>
    <w:rsid w:val="00C96479"/>
    <w:rsid w:val="00C965ED"/>
    <w:rsid w:val="00C97051"/>
    <w:rsid w:val="00C97B5C"/>
    <w:rsid w:val="00CA168A"/>
    <w:rsid w:val="00CA1B44"/>
    <w:rsid w:val="00CA1F84"/>
    <w:rsid w:val="00CA2C2E"/>
    <w:rsid w:val="00CA2CF9"/>
    <w:rsid w:val="00CA300C"/>
    <w:rsid w:val="00CA6E1F"/>
    <w:rsid w:val="00CB2F51"/>
    <w:rsid w:val="00CB6578"/>
    <w:rsid w:val="00CC4659"/>
    <w:rsid w:val="00CC4DF2"/>
    <w:rsid w:val="00CC6796"/>
    <w:rsid w:val="00CD037D"/>
    <w:rsid w:val="00CD3C5C"/>
    <w:rsid w:val="00CD44CB"/>
    <w:rsid w:val="00CD4EE3"/>
    <w:rsid w:val="00CD68C4"/>
    <w:rsid w:val="00CD6BC1"/>
    <w:rsid w:val="00CD78C5"/>
    <w:rsid w:val="00CE2E7E"/>
    <w:rsid w:val="00CE34ED"/>
    <w:rsid w:val="00CE40DF"/>
    <w:rsid w:val="00CE5977"/>
    <w:rsid w:val="00CE67A0"/>
    <w:rsid w:val="00CE6E74"/>
    <w:rsid w:val="00CE7530"/>
    <w:rsid w:val="00CE7D30"/>
    <w:rsid w:val="00CF20B0"/>
    <w:rsid w:val="00CF4F24"/>
    <w:rsid w:val="00CF66E8"/>
    <w:rsid w:val="00CF6757"/>
    <w:rsid w:val="00CF6924"/>
    <w:rsid w:val="00CF6D42"/>
    <w:rsid w:val="00D0094B"/>
    <w:rsid w:val="00D00FC0"/>
    <w:rsid w:val="00D01E3D"/>
    <w:rsid w:val="00D02231"/>
    <w:rsid w:val="00D046D2"/>
    <w:rsid w:val="00D049C1"/>
    <w:rsid w:val="00D04C5B"/>
    <w:rsid w:val="00D04E92"/>
    <w:rsid w:val="00D0567F"/>
    <w:rsid w:val="00D05768"/>
    <w:rsid w:val="00D1208C"/>
    <w:rsid w:val="00D142CD"/>
    <w:rsid w:val="00D16E29"/>
    <w:rsid w:val="00D178B0"/>
    <w:rsid w:val="00D219C9"/>
    <w:rsid w:val="00D225F5"/>
    <w:rsid w:val="00D26883"/>
    <w:rsid w:val="00D31C75"/>
    <w:rsid w:val="00D32244"/>
    <w:rsid w:val="00D33B4B"/>
    <w:rsid w:val="00D33C46"/>
    <w:rsid w:val="00D342A5"/>
    <w:rsid w:val="00D35A57"/>
    <w:rsid w:val="00D40D6A"/>
    <w:rsid w:val="00D41DAF"/>
    <w:rsid w:val="00D442A2"/>
    <w:rsid w:val="00D4616F"/>
    <w:rsid w:val="00D4765B"/>
    <w:rsid w:val="00D47F74"/>
    <w:rsid w:val="00D508F0"/>
    <w:rsid w:val="00D51C1D"/>
    <w:rsid w:val="00D5481B"/>
    <w:rsid w:val="00D54BE4"/>
    <w:rsid w:val="00D560F4"/>
    <w:rsid w:val="00D57D11"/>
    <w:rsid w:val="00D57D8C"/>
    <w:rsid w:val="00D624ED"/>
    <w:rsid w:val="00D63FDC"/>
    <w:rsid w:val="00D6459F"/>
    <w:rsid w:val="00D65F6C"/>
    <w:rsid w:val="00D71C79"/>
    <w:rsid w:val="00D71C86"/>
    <w:rsid w:val="00D728B7"/>
    <w:rsid w:val="00D7299E"/>
    <w:rsid w:val="00D73A17"/>
    <w:rsid w:val="00D7477E"/>
    <w:rsid w:val="00D74DDC"/>
    <w:rsid w:val="00D76CBC"/>
    <w:rsid w:val="00D809CD"/>
    <w:rsid w:val="00D84CD0"/>
    <w:rsid w:val="00D8571E"/>
    <w:rsid w:val="00D90ABB"/>
    <w:rsid w:val="00D91EC8"/>
    <w:rsid w:val="00D939A8"/>
    <w:rsid w:val="00D95E0D"/>
    <w:rsid w:val="00D95E73"/>
    <w:rsid w:val="00D969EB"/>
    <w:rsid w:val="00D972D3"/>
    <w:rsid w:val="00DA4A58"/>
    <w:rsid w:val="00DA7561"/>
    <w:rsid w:val="00DB0D90"/>
    <w:rsid w:val="00DB179C"/>
    <w:rsid w:val="00DB36EF"/>
    <w:rsid w:val="00DB4B12"/>
    <w:rsid w:val="00DB66CF"/>
    <w:rsid w:val="00DC0A8E"/>
    <w:rsid w:val="00DC25C2"/>
    <w:rsid w:val="00DC7C7D"/>
    <w:rsid w:val="00DD1DD9"/>
    <w:rsid w:val="00DD50E5"/>
    <w:rsid w:val="00DD713A"/>
    <w:rsid w:val="00DD750A"/>
    <w:rsid w:val="00DD790C"/>
    <w:rsid w:val="00DE02FA"/>
    <w:rsid w:val="00DE07E2"/>
    <w:rsid w:val="00DE098C"/>
    <w:rsid w:val="00DE4CEB"/>
    <w:rsid w:val="00DE4F93"/>
    <w:rsid w:val="00DE54F1"/>
    <w:rsid w:val="00DE5905"/>
    <w:rsid w:val="00DE5B71"/>
    <w:rsid w:val="00DE6E5F"/>
    <w:rsid w:val="00DF16E1"/>
    <w:rsid w:val="00DF3711"/>
    <w:rsid w:val="00DF4437"/>
    <w:rsid w:val="00DF57A5"/>
    <w:rsid w:val="00DF78BA"/>
    <w:rsid w:val="00DF7BA5"/>
    <w:rsid w:val="00E00601"/>
    <w:rsid w:val="00E022AF"/>
    <w:rsid w:val="00E04F08"/>
    <w:rsid w:val="00E051EE"/>
    <w:rsid w:val="00E055B5"/>
    <w:rsid w:val="00E06310"/>
    <w:rsid w:val="00E074E6"/>
    <w:rsid w:val="00E07DE7"/>
    <w:rsid w:val="00E11414"/>
    <w:rsid w:val="00E13219"/>
    <w:rsid w:val="00E14330"/>
    <w:rsid w:val="00E14727"/>
    <w:rsid w:val="00E14DE8"/>
    <w:rsid w:val="00E14EA1"/>
    <w:rsid w:val="00E15A45"/>
    <w:rsid w:val="00E16E85"/>
    <w:rsid w:val="00E17665"/>
    <w:rsid w:val="00E20D99"/>
    <w:rsid w:val="00E21077"/>
    <w:rsid w:val="00E2166A"/>
    <w:rsid w:val="00E22D4F"/>
    <w:rsid w:val="00E2324C"/>
    <w:rsid w:val="00E240CC"/>
    <w:rsid w:val="00E261EB"/>
    <w:rsid w:val="00E26203"/>
    <w:rsid w:val="00E3495F"/>
    <w:rsid w:val="00E34CB8"/>
    <w:rsid w:val="00E34E26"/>
    <w:rsid w:val="00E40095"/>
    <w:rsid w:val="00E401A5"/>
    <w:rsid w:val="00E40256"/>
    <w:rsid w:val="00E403DD"/>
    <w:rsid w:val="00E40C4F"/>
    <w:rsid w:val="00E42B34"/>
    <w:rsid w:val="00E4531A"/>
    <w:rsid w:val="00E468B9"/>
    <w:rsid w:val="00E50119"/>
    <w:rsid w:val="00E53D67"/>
    <w:rsid w:val="00E57E92"/>
    <w:rsid w:val="00E6046A"/>
    <w:rsid w:val="00E62190"/>
    <w:rsid w:val="00E6234D"/>
    <w:rsid w:val="00E62BE9"/>
    <w:rsid w:val="00E6344C"/>
    <w:rsid w:val="00E6432A"/>
    <w:rsid w:val="00E65434"/>
    <w:rsid w:val="00E66736"/>
    <w:rsid w:val="00E66841"/>
    <w:rsid w:val="00E72865"/>
    <w:rsid w:val="00E72CD0"/>
    <w:rsid w:val="00E742D1"/>
    <w:rsid w:val="00E74681"/>
    <w:rsid w:val="00E74E81"/>
    <w:rsid w:val="00E76EC1"/>
    <w:rsid w:val="00E83927"/>
    <w:rsid w:val="00E8408D"/>
    <w:rsid w:val="00E84B04"/>
    <w:rsid w:val="00E84C85"/>
    <w:rsid w:val="00E87031"/>
    <w:rsid w:val="00E90A57"/>
    <w:rsid w:val="00E91667"/>
    <w:rsid w:val="00E93FCC"/>
    <w:rsid w:val="00EA087E"/>
    <w:rsid w:val="00EA088F"/>
    <w:rsid w:val="00EA1335"/>
    <w:rsid w:val="00EA20A3"/>
    <w:rsid w:val="00EA252D"/>
    <w:rsid w:val="00EA28D0"/>
    <w:rsid w:val="00EA2A23"/>
    <w:rsid w:val="00EA32F2"/>
    <w:rsid w:val="00EA3A00"/>
    <w:rsid w:val="00EA4372"/>
    <w:rsid w:val="00EA5A57"/>
    <w:rsid w:val="00EA6046"/>
    <w:rsid w:val="00EB0233"/>
    <w:rsid w:val="00EB2EE4"/>
    <w:rsid w:val="00EB736F"/>
    <w:rsid w:val="00EC1098"/>
    <w:rsid w:val="00EC1445"/>
    <w:rsid w:val="00EC1773"/>
    <w:rsid w:val="00EC1B71"/>
    <w:rsid w:val="00EC4D30"/>
    <w:rsid w:val="00EC50FC"/>
    <w:rsid w:val="00EC5F71"/>
    <w:rsid w:val="00EC6B7F"/>
    <w:rsid w:val="00ED00BE"/>
    <w:rsid w:val="00ED07C6"/>
    <w:rsid w:val="00ED0EE0"/>
    <w:rsid w:val="00ED17C0"/>
    <w:rsid w:val="00ED1CF4"/>
    <w:rsid w:val="00ED36B5"/>
    <w:rsid w:val="00ED3F47"/>
    <w:rsid w:val="00ED42BC"/>
    <w:rsid w:val="00ED4370"/>
    <w:rsid w:val="00ED49BF"/>
    <w:rsid w:val="00ED6022"/>
    <w:rsid w:val="00ED687A"/>
    <w:rsid w:val="00ED75B0"/>
    <w:rsid w:val="00ED7A4D"/>
    <w:rsid w:val="00EE183A"/>
    <w:rsid w:val="00EE1FB1"/>
    <w:rsid w:val="00EE28B7"/>
    <w:rsid w:val="00EE32EA"/>
    <w:rsid w:val="00EE3807"/>
    <w:rsid w:val="00EE5D84"/>
    <w:rsid w:val="00EE637A"/>
    <w:rsid w:val="00EF2EDC"/>
    <w:rsid w:val="00EF54E4"/>
    <w:rsid w:val="00EF5B4B"/>
    <w:rsid w:val="00EF795D"/>
    <w:rsid w:val="00F01DEA"/>
    <w:rsid w:val="00F04C6B"/>
    <w:rsid w:val="00F0537E"/>
    <w:rsid w:val="00F067BE"/>
    <w:rsid w:val="00F07D47"/>
    <w:rsid w:val="00F07D4A"/>
    <w:rsid w:val="00F07FBC"/>
    <w:rsid w:val="00F10081"/>
    <w:rsid w:val="00F14A8B"/>
    <w:rsid w:val="00F14D1C"/>
    <w:rsid w:val="00F14DB1"/>
    <w:rsid w:val="00F153DE"/>
    <w:rsid w:val="00F16361"/>
    <w:rsid w:val="00F167F7"/>
    <w:rsid w:val="00F17392"/>
    <w:rsid w:val="00F23498"/>
    <w:rsid w:val="00F23BE6"/>
    <w:rsid w:val="00F242AE"/>
    <w:rsid w:val="00F24787"/>
    <w:rsid w:val="00F26E60"/>
    <w:rsid w:val="00F27915"/>
    <w:rsid w:val="00F3005B"/>
    <w:rsid w:val="00F306D7"/>
    <w:rsid w:val="00F30CF7"/>
    <w:rsid w:val="00F310ED"/>
    <w:rsid w:val="00F31724"/>
    <w:rsid w:val="00F31F7F"/>
    <w:rsid w:val="00F32FA2"/>
    <w:rsid w:val="00F33A4B"/>
    <w:rsid w:val="00F34038"/>
    <w:rsid w:val="00F36579"/>
    <w:rsid w:val="00F36E56"/>
    <w:rsid w:val="00F374A5"/>
    <w:rsid w:val="00F42D18"/>
    <w:rsid w:val="00F43E6B"/>
    <w:rsid w:val="00F47749"/>
    <w:rsid w:val="00F47840"/>
    <w:rsid w:val="00F47FF9"/>
    <w:rsid w:val="00F53038"/>
    <w:rsid w:val="00F55001"/>
    <w:rsid w:val="00F57182"/>
    <w:rsid w:val="00F60259"/>
    <w:rsid w:val="00F60680"/>
    <w:rsid w:val="00F61B0B"/>
    <w:rsid w:val="00F61E9D"/>
    <w:rsid w:val="00F63D5D"/>
    <w:rsid w:val="00F6403D"/>
    <w:rsid w:val="00F643A6"/>
    <w:rsid w:val="00F64F3F"/>
    <w:rsid w:val="00F65970"/>
    <w:rsid w:val="00F66066"/>
    <w:rsid w:val="00F7012E"/>
    <w:rsid w:val="00F71056"/>
    <w:rsid w:val="00F80D23"/>
    <w:rsid w:val="00F82181"/>
    <w:rsid w:val="00F83E1C"/>
    <w:rsid w:val="00F83FDF"/>
    <w:rsid w:val="00F90865"/>
    <w:rsid w:val="00F9098F"/>
    <w:rsid w:val="00F90A9C"/>
    <w:rsid w:val="00F91791"/>
    <w:rsid w:val="00F92BF9"/>
    <w:rsid w:val="00F973BD"/>
    <w:rsid w:val="00FA351D"/>
    <w:rsid w:val="00FA3806"/>
    <w:rsid w:val="00FA682E"/>
    <w:rsid w:val="00FB0547"/>
    <w:rsid w:val="00FB0A98"/>
    <w:rsid w:val="00FB365E"/>
    <w:rsid w:val="00FB43D3"/>
    <w:rsid w:val="00FB691C"/>
    <w:rsid w:val="00FB6C4B"/>
    <w:rsid w:val="00FB7EB8"/>
    <w:rsid w:val="00FB7ED9"/>
    <w:rsid w:val="00FC20FF"/>
    <w:rsid w:val="00FC2166"/>
    <w:rsid w:val="00FC2ECC"/>
    <w:rsid w:val="00FC34AE"/>
    <w:rsid w:val="00FC4294"/>
    <w:rsid w:val="00FD1FE1"/>
    <w:rsid w:val="00FD2399"/>
    <w:rsid w:val="00FD3421"/>
    <w:rsid w:val="00FD4739"/>
    <w:rsid w:val="00FD7D35"/>
    <w:rsid w:val="00FE090D"/>
    <w:rsid w:val="00FE0FE8"/>
    <w:rsid w:val="00FE1C1F"/>
    <w:rsid w:val="00FE56EB"/>
    <w:rsid w:val="00FE7126"/>
    <w:rsid w:val="00FF03C1"/>
    <w:rsid w:val="00FF38A2"/>
    <w:rsid w:val="00FF44AD"/>
    <w:rsid w:val="00FF4B4C"/>
    <w:rsid w:val="00FF5E91"/>
    <w:rsid w:val="00FF6B45"/>
    <w:rsid w:val="00FF7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699A6E"/>
  <w14:defaultImageDpi w14:val="0"/>
  <w15:docId w15:val="{09523097-3F29-4B9F-944A-E54A3E4C1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Times New Roman" w:hAnsi="Liberation Serif" w:cs="Liberation Serif"/>
        <w:color w:val="000000"/>
        <w:kern w:val="16"/>
        <w:sz w:val="16"/>
        <w:szCs w:val="16"/>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semiHidden="1" w:uiPriority="0" w:unhideWhenUsed="1"/>
    <w:lsdException w:name="caption" w:locked="1" w:semiHidden="1" w:uiPriority="0" w:unhideWhenUsed="1" w:qFormat="1"/>
    <w:lsdException w:name="footnote reference" w:semiHidden="1" w:uiPriority="0" w:unhideWhenUsed="1"/>
    <w:lsdException w:name="List" w:semiHidden="1" w:uiPriority="0" w:unhideWhenUsed="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semiHidden="1" w:unhideWhenUsed="1"/>
    <w:lsdException w:name="Body Text Indent"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locked="1" w:uiPriority="0" w:qFormat="1"/>
    <w:lsdException w:name="Emphasis" w:locked="1" w:uiPriority="0" w:qFormat="1"/>
    <w:lsdException w:name="HTML Preformatted" w:qFormat="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8FA"/>
    <w:rPr>
      <w:rFonts w:cs="Times New Roman"/>
    </w:rPr>
  </w:style>
  <w:style w:type="paragraph" w:styleId="1">
    <w:name w:val="heading 1"/>
    <w:basedOn w:val="a"/>
    <w:next w:val="a"/>
    <w:link w:val="10"/>
    <w:uiPriority w:val="9"/>
    <w:qFormat/>
    <w:rsid w:val="00D47F74"/>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uiPriority w:val="9"/>
    <w:qFormat/>
    <w:rsid w:val="008C5A8B"/>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
    <w:qFormat/>
    <w:rsid w:val="00E65434"/>
    <w:pPr>
      <w:keepNext/>
      <w:spacing w:before="240" w:after="60"/>
      <w:outlineLvl w:val="2"/>
    </w:pPr>
    <w:rPr>
      <w:rFonts w:ascii="Cambria" w:hAnsi="Cambria" w:cs="Cambria"/>
      <w:b/>
      <w:bCs/>
      <w:sz w:val="26"/>
      <w:szCs w:val="26"/>
    </w:rPr>
  </w:style>
  <w:style w:type="paragraph" w:styleId="4">
    <w:name w:val="heading 4"/>
    <w:basedOn w:val="a"/>
    <w:next w:val="a"/>
    <w:link w:val="40"/>
    <w:uiPriority w:val="9"/>
    <w:qFormat/>
    <w:locked/>
    <w:rsid w:val="00F83E1C"/>
    <w:pPr>
      <w:keepNext/>
      <w:tabs>
        <w:tab w:val="num" w:pos="0"/>
      </w:tabs>
      <w:suppressAutoHyphens/>
      <w:spacing w:after="0" w:line="240" w:lineRule="auto"/>
      <w:jc w:val="both"/>
      <w:outlineLvl w:val="3"/>
    </w:pPr>
    <w:rPr>
      <w:rFonts w:ascii="Times New Roman" w:hAnsi="Times New Roman"/>
      <w:sz w:val="32"/>
      <w:szCs w:val="24"/>
      <w:lang w:eastAsia="zh-CN"/>
    </w:rPr>
  </w:style>
  <w:style w:type="paragraph" w:styleId="5">
    <w:name w:val="heading 5"/>
    <w:basedOn w:val="a"/>
    <w:next w:val="a"/>
    <w:link w:val="50"/>
    <w:uiPriority w:val="9"/>
    <w:qFormat/>
    <w:locked/>
    <w:rsid w:val="00F83E1C"/>
    <w:pPr>
      <w:keepNext/>
      <w:tabs>
        <w:tab w:val="num" w:pos="0"/>
      </w:tabs>
      <w:suppressAutoHyphens/>
      <w:spacing w:after="0" w:line="240" w:lineRule="auto"/>
      <w:outlineLvl w:val="4"/>
    </w:pPr>
    <w:rPr>
      <w:rFonts w:ascii="Times New Roman" w:hAnsi="Times New Roman"/>
      <w:b/>
      <w:bCs/>
      <w:sz w:val="28"/>
      <w:szCs w:val="24"/>
      <w:lang w:eastAsia="zh-CN"/>
    </w:rPr>
  </w:style>
  <w:style w:type="paragraph" w:styleId="6">
    <w:name w:val="heading 6"/>
    <w:basedOn w:val="a"/>
    <w:next w:val="a"/>
    <w:link w:val="60"/>
    <w:uiPriority w:val="9"/>
    <w:qFormat/>
    <w:locked/>
    <w:rsid w:val="00F83E1C"/>
    <w:pPr>
      <w:keepNext/>
      <w:tabs>
        <w:tab w:val="num" w:pos="0"/>
      </w:tabs>
      <w:suppressAutoHyphens/>
      <w:spacing w:after="0" w:line="240" w:lineRule="auto"/>
      <w:outlineLvl w:val="5"/>
    </w:pPr>
    <w:rPr>
      <w:rFonts w:ascii="Times New Roman" w:hAnsi="Times New Roman"/>
      <w:sz w:val="28"/>
      <w:szCs w:val="24"/>
      <w:lang w:eastAsia="zh-CN"/>
    </w:rPr>
  </w:style>
  <w:style w:type="paragraph" w:styleId="7">
    <w:name w:val="heading 7"/>
    <w:basedOn w:val="a"/>
    <w:next w:val="a"/>
    <w:link w:val="70"/>
    <w:uiPriority w:val="9"/>
    <w:qFormat/>
    <w:locked/>
    <w:rsid w:val="00F83E1C"/>
    <w:pPr>
      <w:keepNext/>
      <w:tabs>
        <w:tab w:val="num" w:pos="0"/>
      </w:tabs>
      <w:suppressAutoHyphens/>
      <w:spacing w:after="0" w:line="240" w:lineRule="auto"/>
      <w:outlineLvl w:val="6"/>
    </w:pPr>
    <w:rPr>
      <w:rFonts w:ascii="Times New Roman" w:hAnsi="Times New Roman"/>
      <w:b/>
      <w:bCs/>
      <w:sz w:val="28"/>
      <w:szCs w:val="24"/>
      <w:lang w:eastAsia="zh-CN"/>
    </w:rPr>
  </w:style>
  <w:style w:type="paragraph" w:styleId="8">
    <w:name w:val="heading 8"/>
    <w:basedOn w:val="a"/>
    <w:next w:val="a"/>
    <w:link w:val="80"/>
    <w:uiPriority w:val="9"/>
    <w:qFormat/>
    <w:locked/>
    <w:rsid w:val="00F83E1C"/>
    <w:pPr>
      <w:keepNext/>
      <w:tabs>
        <w:tab w:val="num" w:pos="0"/>
      </w:tabs>
      <w:suppressAutoHyphens/>
      <w:spacing w:after="0" w:line="240" w:lineRule="auto"/>
      <w:outlineLvl w:val="7"/>
    </w:pPr>
    <w:rPr>
      <w:rFonts w:ascii="Times New Roman" w:hAnsi="Times New Roman"/>
      <w:sz w:val="28"/>
      <w:szCs w:val="24"/>
      <w:lang w:eastAsia="zh-CN"/>
    </w:rPr>
  </w:style>
  <w:style w:type="paragraph" w:styleId="9">
    <w:name w:val="heading 9"/>
    <w:basedOn w:val="a"/>
    <w:next w:val="a"/>
    <w:link w:val="90"/>
    <w:uiPriority w:val="9"/>
    <w:qFormat/>
    <w:locked/>
    <w:rsid w:val="00F83E1C"/>
    <w:pPr>
      <w:keepNext/>
      <w:tabs>
        <w:tab w:val="num" w:pos="0"/>
      </w:tabs>
      <w:suppressAutoHyphens/>
      <w:spacing w:after="0" w:line="240" w:lineRule="auto"/>
      <w:outlineLvl w:val="8"/>
    </w:pPr>
    <w:rPr>
      <w:rFonts w:ascii="Times New Roman" w:hAnsi="Times New Roman"/>
      <w:b/>
      <w:sz w:val="26"/>
      <w:szCs w:val="24"/>
      <w:lang w:eastAsia="zh-CN"/>
    </w:rPr>
  </w:style>
  <w:style w:type="character" w:default="1" w:styleId="a0">
    <w:name w:val="Default Paragraph Font"/>
    <w:aliases w:val="Знак Знак Знак"/>
    <w:link w:val="31"/>
    <w:uiPriority w:val="99"/>
    <w:semiHidden/>
    <w:locked/>
    <w:rsid w:val="001D78B6"/>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lang w:val="x-none" w:eastAsia="en-US"/>
    </w:rPr>
  </w:style>
  <w:style w:type="character" w:customStyle="1" w:styleId="20">
    <w:name w:val="Заголовок 2 Знак"/>
    <w:basedOn w:val="a0"/>
    <w:link w:val="2"/>
    <w:uiPriority w:val="99"/>
    <w:locked/>
    <w:rsid w:val="008C5A8B"/>
    <w:rPr>
      <w:rFonts w:ascii="Arial" w:hAnsi="Arial" w:cs="Arial"/>
      <w:b/>
      <w:bCs/>
      <w:i/>
      <w:iCs/>
      <w:sz w:val="28"/>
      <w:szCs w:val="28"/>
    </w:rPr>
  </w:style>
  <w:style w:type="character" w:customStyle="1" w:styleId="30">
    <w:name w:val="Заголовок 3 Знак"/>
    <w:basedOn w:val="a0"/>
    <w:link w:val="3"/>
    <w:uiPriority w:val="99"/>
    <w:semiHidden/>
    <w:locked/>
    <w:rsid w:val="00E65434"/>
    <w:rPr>
      <w:rFonts w:ascii="Cambria" w:hAnsi="Cambria" w:cs="Cambria"/>
      <w:b/>
      <w:bCs/>
      <w:sz w:val="26"/>
      <w:szCs w:val="26"/>
      <w:lang w:val="x-none" w:eastAsia="en-US"/>
    </w:rPr>
  </w:style>
  <w:style w:type="character" w:customStyle="1" w:styleId="40">
    <w:name w:val="Заголовок 4 Знак"/>
    <w:basedOn w:val="a0"/>
    <w:link w:val="4"/>
    <w:uiPriority w:val="9"/>
    <w:locked/>
    <w:rsid w:val="00F83E1C"/>
    <w:rPr>
      <w:rFonts w:ascii="Times New Roman" w:hAnsi="Times New Roman" w:cs="Times New Roman"/>
      <w:sz w:val="24"/>
      <w:szCs w:val="24"/>
      <w:lang w:val="x-none" w:eastAsia="zh-CN"/>
    </w:rPr>
  </w:style>
  <w:style w:type="character" w:customStyle="1" w:styleId="50">
    <w:name w:val="Заголовок 5 Знак"/>
    <w:basedOn w:val="a0"/>
    <w:link w:val="5"/>
    <w:uiPriority w:val="9"/>
    <w:locked/>
    <w:rsid w:val="00F83E1C"/>
    <w:rPr>
      <w:rFonts w:ascii="Times New Roman" w:hAnsi="Times New Roman" w:cs="Times New Roman"/>
      <w:b/>
      <w:bCs/>
      <w:sz w:val="24"/>
      <w:szCs w:val="24"/>
      <w:lang w:val="x-none" w:eastAsia="zh-CN"/>
    </w:rPr>
  </w:style>
  <w:style w:type="character" w:customStyle="1" w:styleId="60">
    <w:name w:val="Заголовок 6 Знак"/>
    <w:basedOn w:val="a0"/>
    <w:link w:val="6"/>
    <w:uiPriority w:val="9"/>
    <w:locked/>
    <w:rsid w:val="00F83E1C"/>
    <w:rPr>
      <w:rFonts w:ascii="Times New Roman" w:hAnsi="Times New Roman" w:cs="Times New Roman"/>
      <w:sz w:val="24"/>
      <w:szCs w:val="24"/>
      <w:lang w:val="x-none" w:eastAsia="zh-CN"/>
    </w:rPr>
  </w:style>
  <w:style w:type="character" w:customStyle="1" w:styleId="70">
    <w:name w:val="Заголовок 7 Знак"/>
    <w:basedOn w:val="a0"/>
    <w:link w:val="7"/>
    <w:uiPriority w:val="9"/>
    <w:locked/>
    <w:rsid w:val="00F83E1C"/>
    <w:rPr>
      <w:rFonts w:ascii="Times New Roman" w:hAnsi="Times New Roman" w:cs="Times New Roman"/>
      <w:b/>
      <w:bCs/>
      <w:sz w:val="24"/>
      <w:szCs w:val="24"/>
      <w:lang w:val="x-none" w:eastAsia="zh-CN"/>
    </w:rPr>
  </w:style>
  <w:style w:type="character" w:customStyle="1" w:styleId="80">
    <w:name w:val="Заголовок 8 Знак"/>
    <w:basedOn w:val="a0"/>
    <w:link w:val="8"/>
    <w:uiPriority w:val="9"/>
    <w:locked/>
    <w:rsid w:val="00F83E1C"/>
    <w:rPr>
      <w:rFonts w:ascii="Times New Roman" w:hAnsi="Times New Roman" w:cs="Times New Roman"/>
      <w:sz w:val="24"/>
      <w:szCs w:val="24"/>
      <w:lang w:val="x-none" w:eastAsia="zh-CN"/>
    </w:rPr>
  </w:style>
  <w:style w:type="character" w:customStyle="1" w:styleId="90">
    <w:name w:val="Заголовок 9 Знак"/>
    <w:basedOn w:val="a0"/>
    <w:link w:val="9"/>
    <w:uiPriority w:val="9"/>
    <w:locked/>
    <w:rsid w:val="00F83E1C"/>
    <w:rPr>
      <w:rFonts w:ascii="Times New Roman" w:hAnsi="Times New Roman" w:cs="Times New Roman"/>
      <w:b/>
      <w:sz w:val="24"/>
      <w:szCs w:val="24"/>
      <w:lang w:val="x-none" w:eastAsia="zh-CN"/>
    </w:rPr>
  </w:style>
  <w:style w:type="paragraph" w:customStyle="1" w:styleId="31">
    <w:name w:val="Знак3"/>
    <w:basedOn w:val="a"/>
    <w:link w:val="a0"/>
    <w:autoRedefine/>
    <w:uiPriority w:val="99"/>
    <w:rsid w:val="00DE4CEB"/>
    <w:pPr>
      <w:autoSpaceDE w:val="0"/>
      <w:autoSpaceDN w:val="0"/>
      <w:adjustRightInd w:val="0"/>
      <w:spacing w:after="0" w:line="240" w:lineRule="auto"/>
      <w:ind w:right="28"/>
      <w:jc w:val="both"/>
      <w:textAlignment w:val="baseline"/>
    </w:pPr>
    <w:rPr>
      <w:rFonts w:ascii="Times New Roman" w:hAnsi="Times New Roman"/>
      <w:sz w:val="24"/>
      <w:szCs w:val="24"/>
      <w:lang w:val="en-US"/>
    </w:rPr>
  </w:style>
  <w:style w:type="paragraph" w:styleId="a3">
    <w:name w:val="List Paragraph"/>
    <w:basedOn w:val="a"/>
    <w:uiPriority w:val="34"/>
    <w:qFormat/>
    <w:rsid w:val="008C5A8B"/>
    <w:pPr>
      <w:spacing w:after="0" w:line="240" w:lineRule="auto"/>
      <w:ind w:left="708"/>
    </w:pPr>
    <w:rPr>
      <w:rFonts w:ascii="Times New Roman" w:eastAsia="PMingLiU" w:hAnsi="Times New Roman"/>
      <w:sz w:val="24"/>
      <w:szCs w:val="24"/>
    </w:rPr>
  </w:style>
  <w:style w:type="paragraph" w:styleId="a4">
    <w:name w:val="Body Text Indent"/>
    <w:basedOn w:val="a"/>
    <w:link w:val="a5"/>
    <w:uiPriority w:val="99"/>
    <w:rsid w:val="00B2728C"/>
    <w:pPr>
      <w:spacing w:after="120"/>
      <w:ind w:left="283"/>
    </w:pPr>
  </w:style>
  <w:style w:type="character" w:customStyle="1" w:styleId="a5">
    <w:name w:val="Основной текст с отступом Знак"/>
    <w:basedOn w:val="a0"/>
    <w:link w:val="a4"/>
    <w:uiPriority w:val="99"/>
    <w:semiHidden/>
    <w:locked/>
    <w:rsid w:val="00B2728C"/>
    <w:rPr>
      <w:rFonts w:cs="Times New Roman"/>
      <w:sz w:val="22"/>
      <w:szCs w:val="22"/>
      <w:lang w:val="x-none" w:eastAsia="en-US"/>
    </w:rPr>
  </w:style>
  <w:style w:type="table" w:styleId="a6">
    <w:name w:val="Table Grid"/>
    <w:basedOn w:val="a1"/>
    <w:uiPriority w:val="59"/>
    <w:rsid w:val="00DB4B12"/>
    <w:pPr>
      <w:spacing w:after="0" w:line="240" w:lineRule="auto"/>
    </w:pPr>
    <w:rPr>
      <w:rFonts w:cs="Times New Roman"/>
      <w:szCs w:val="1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2"/>
    <w:rsid w:val="00CA168A"/>
    <w:pPr>
      <w:spacing w:after="0" w:line="240" w:lineRule="auto"/>
    </w:pPr>
    <w:rPr>
      <w:rFonts w:cs="Times New Roman"/>
      <w:sz w:val="24"/>
      <w:szCs w:val="24"/>
    </w:rPr>
  </w:style>
  <w:style w:type="paragraph" w:customStyle="1" w:styleId="1A">
    <w:name w:val="Заголовок 1 A"/>
    <w:next w:val="21"/>
    <w:rsid w:val="00CA168A"/>
    <w:pPr>
      <w:keepNext/>
      <w:spacing w:before="240" w:after="60" w:line="240" w:lineRule="auto"/>
      <w:outlineLvl w:val="0"/>
    </w:pPr>
    <w:rPr>
      <w:rFonts w:ascii="Arial Bold" w:hAnsi="Arial Bold" w:cs="Arial Bold"/>
      <w:kern w:val="32"/>
      <w:sz w:val="32"/>
      <w:szCs w:val="32"/>
    </w:rPr>
  </w:style>
  <w:style w:type="paragraph" w:customStyle="1" w:styleId="210">
    <w:name w:val="Основной текст 21"/>
    <w:uiPriority w:val="99"/>
    <w:rsid w:val="00CA168A"/>
    <w:pPr>
      <w:spacing w:after="120" w:line="480" w:lineRule="auto"/>
    </w:pPr>
    <w:rPr>
      <w:rFonts w:cs="Times New Roman"/>
      <w:sz w:val="26"/>
      <w:szCs w:val="26"/>
    </w:rPr>
  </w:style>
  <w:style w:type="paragraph" w:customStyle="1" w:styleId="ConsPlusNormal">
    <w:name w:val="ConsPlusNormal"/>
    <w:link w:val="ConsPlusNormal0"/>
    <w:qFormat/>
    <w:rsid w:val="00ED75B0"/>
    <w:pPr>
      <w:widowControl w:val="0"/>
      <w:autoSpaceDE w:val="0"/>
      <w:autoSpaceDN w:val="0"/>
      <w:adjustRightInd w:val="0"/>
      <w:spacing w:after="0" w:line="240" w:lineRule="auto"/>
      <w:ind w:firstLine="720"/>
    </w:pPr>
    <w:rPr>
      <w:rFonts w:ascii="Arial" w:hAnsi="Arial" w:cs="Arial"/>
      <w:szCs w:val="18"/>
    </w:rPr>
  </w:style>
  <w:style w:type="character" w:customStyle="1" w:styleId="ConsPlusNormal0">
    <w:name w:val="ConsPlusNormal Знак"/>
    <w:link w:val="ConsPlusNormal"/>
    <w:locked/>
    <w:rsid w:val="00F66066"/>
    <w:rPr>
      <w:rFonts w:ascii="Arial" w:hAnsi="Arial"/>
      <w:sz w:val="20"/>
    </w:rPr>
  </w:style>
  <w:style w:type="character" w:styleId="a7">
    <w:name w:val="Hyperlink"/>
    <w:basedOn w:val="a0"/>
    <w:uiPriority w:val="99"/>
    <w:rsid w:val="00ED75B0"/>
    <w:rPr>
      <w:rFonts w:cs="Times New Roman"/>
      <w:color w:val="0000FF"/>
      <w:u w:val="single"/>
    </w:rPr>
  </w:style>
  <w:style w:type="character" w:customStyle="1" w:styleId="11">
    <w:name w:val="Знак сноски1"/>
    <w:uiPriority w:val="99"/>
    <w:rsid w:val="00E42B34"/>
    <w:rPr>
      <w:color w:val="000000"/>
      <w:sz w:val="20"/>
      <w:vertAlign w:val="superscript"/>
    </w:rPr>
  </w:style>
  <w:style w:type="paragraph" w:customStyle="1" w:styleId="A8">
    <w:name w:val="Текст сноски A"/>
    <w:rsid w:val="00E42B34"/>
    <w:pPr>
      <w:spacing w:after="0" w:line="240" w:lineRule="auto"/>
    </w:pPr>
    <w:rPr>
      <w:rFonts w:cs="Times New Roman"/>
      <w:szCs w:val="18"/>
    </w:rPr>
  </w:style>
  <w:style w:type="character" w:customStyle="1" w:styleId="12">
    <w:name w:val="Гиперссылка1"/>
    <w:uiPriority w:val="99"/>
    <w:rsid w:val="00E42B34"/>
    <w:rPr>
      <w:color w:val="0000FF"/>
      <w:sz w:val="20"/>
      <w:u w:val="single"/>
    </w:rPr>
  </w:style>
  <w:style w:type="paragraph" w:customStyle="1" w:styleId="3A">
    <w:name w:val="Заголовок 3 A"/>
    <w:next w:val="21"/>
    <w:uiPriority w:val="99"/>
    <w:rsid w:val="00E42B34"/>
    <w:pPr>
      <w:keepNext/>
      <w:spacing w:before="240" w:after="60" w:line="240" w:lineRule="auto"/>
      <w:outlineLvl w:val="2"/>
    </w:pPr>
    <w:rPr>
      <w:rFonts w:ascii="Arial Bold" w:hAnsi="Arial Bold" w:cs="Arial Bold"/>
      <w:sz w:val="26"/>
      <w:szCs w:val="26"/>
    </w:rPr>
  </w:style>
  <w:style w:type="paragraph" w:customStyle="1" w:styleId="13">
    <w:name w:val="Обычный1"/>
    <w:link w:val="14"/>
    <w:rsid w:val="00E42B34"/>
    <w:pPr>
      <w:spacing w:after="0" w:line="240" w:lineRule="auto"/>
    </w:pPr>
    <w:rPr>
      <w:rFonts w:cs="Times New Roman"/>
      <w:sz w:val="24"/>
      <w:szCs w:val="24"/>
    </w:rPr>
  </w:style>
  <w:style w:type="character" w:customStyle="1" w:styleId="14">
    <w:name w:val="Обычный1 Знак"/>
    <w:basedOn w:val="a0"/>
    <w:link w:val="13"/>
    <w:uiPriority w:val="99"/>
    <w:locked/>
    <w:rsid w:val="00DA7561"/>
    <w:rPr>
      <w:rFonts w:eastAsia="Times New Roman" w:cs="Times New Roman"/>
      <w:color w:val="000000"/>
      <w:sz w:val="24"/>
      <w:szCs w:val="24"/>
      <w:lang w:val="ru-RU" w:eastAsia="ru-RU"/>
    </w:rPr>
  </w:style>
  <w:style w:type="paragraph" w:styleId="a9">
    <w:name w:val="footnote text"/>
    <w:basedOn w:val="a"/>
    <w:link w:val="aa"/>
    <w:uiPriority w:val="99"/>
    <w:semiHidden/>
    <w:rsid w:val="00E42B34"/>
    <w:pPr>
      <w:spacing w:after="0" w:line="240" w:lineRule="auto"/>
    </w:pPr>
    <w:rPr>
      <w:szCs w:val="20"/>
    </w:rPr>
  </w:style>
  <w:style w:type="character" w:customStyle="1" w:styleId="aa">
    <w:name w:val="Текст сноски Знак"/>
    <w:basedOn w:val="a0"/>
    <w:link w:val="a9"/>
    <w:uiPriority w:val="99"/>
    <w:semiHidden/>
    <w:locked/>
    <w:rsid w:val="00E42B34"/>
    <w:rPr>
      <w:rFonts w:ascii="Times New Roman" w:hAnsi="Times New Roman" w:cs="Times New Roman"/>
    </w:rPr>
  </w:style>
  <w:style w:type="character" w:styleId="ab">
    <w:name w:val="footnote reference"/>
    <w:basedOn w:val="a0"/>
    <w:uiPriority w:val="99"/>
    <w:semiHidden/>
    <w:rsid w:val="00E42B34"/>
    <w:rPr>
      <w:rFonts w:cs="Times New Roman"/>
      <w:vertAlign w:val="superscript"/>
    </w:rPr>
  </w:style>
  <w:style w:type="paragraph" w:styleId="22">
    <w:name w:val="Body Text 2"/>
    <w:basedOn w:val="a"/>
    <w:link w:val="23"/>
    <w:uiPriority w:val="99"/>
    <w:rsid w:val="00E42B34"/>
    <w:pPr>
      <w:spacing w:after="120" w:line="480" w:lineRule="auto"/>
    </w:pPr>
    <w:rPr>
      <w:sz w:val="26"/>
      <w:szCs w:val="26"/>
    </w:rPr>
  </w:style>
  <w:style w:type="character" w:customStyle="1" w:styleId="23">
    <w:name w:val="Основной текст 2 Знак"/>
    <w:basedOn w:val="a0"/>
    <w:link w:val="22"/>
    <w:uiPriority w:val="99"/>
    <w:locked/>
    <w:rsid w:val="00E42B34"/>
    <w:rPr>
      <w:rFonts w:ascii="Times New Roman" w:hAnsi="Times New Roman" w:cs="Times New Roman"/>
      <w:sz w:val="26"/>
      <w:szCs w:val="26"/>
    </w:rPr>
  </w:style>
  <w:style w:type="paragraph" w:customStyle="1" w:styleId="ac">
    <w:name w:val="МУ Обычный стиль"/>
    <w:basedOn w:val="a"/>
    <w:autoRedefine/>
    <w:rsid w:val="00716949"/>
    <w:pPr>
      <w:tabs>
        <w:tab w:val="num" w:pos="142"/>
        <w:tab w:val="num" w:pos="1276"/>
      </w:tabs>
      <w:spacing w:after="0" w:line="240" w:lineRule="auto"/>
      <w:ind w:firstLine="567"/>
      <w:jc w:val="both"/>
    </w:pPr>
    <w:rPr>
      <w:rFonts w:ascii="Times New Roman" w:hAnsi="Times New Roman"/>
      <w:sz w:val="28"/>
      <w:szCs w:val="28"/>
    </w:rPr>
  </w:style>
  <w:style w:type="paragraph" w:customStyle="1" w:styleId="2A">
    <w:name w:val="Заголовок 2 A"/>
    <w:next w:val="21"/>
    <w:uiPriority w:val="99"/>
    <w:rsid w:val="0009360C"/>
    <w:pPr>
      <w:keepNext/>
      <w:spacing w:before="240" w:after="60" w:line="240" w:lineRule="auto"/>
      <w:outlineLvl w:val="1"/>
    </w:pPr>
    <w:rPr>
      <w:rFonts w:ascii="Arial Bold Italic" w:hAnsi="Arial Bold Italic" w:cs="Arial Bold Italic"/>
      <w:sz w:val="28"/>
      <w:szCs w:val="28"/>
    </w:rPr>
  </w:style>
  <w:style w:type="paragraph" w:styleId="ad">
    <w:name w:val="Normal (Web)"/>
    <w:basedOn w:val="a"/>
    <w:uiPriority w:val="99"/>
    <w:rsid w:val="00B2728C"/>
    <w:pPr>
      <w:spacing w:before="100" w:beforeAutospacing="1" w:after="100" w:afterAutospacing="1" w:line="240" w:lineRule="auto"/>
    </w:pPr>
    <w:rPr>
      <w:rFonts w:ascii="Tahoma" w:eastAsia="Batang" w:hAnsi="Tahoma" w:cs="Tahoma"/>
      <w:color w:val="444488"/>
      <w:sz w:val="18"/>
    </w:rPr>
  </w:style>
  <w:style w:type="character" w:customStyle="1" w:styleId="rvts6">
    <w:name w:val="rvts6"/>
    <w:basedOn w:val="a0"/>
    <w:uiPriority w:val="99"/>
    <w:rsid w:val="00B2728C"/>
    <w:rPr>
      <w:rFonts w:cs="Times New Roman"/>
    </w:rPr>
  </w:style>
  <w:style w:type="character" w:styleId="ae">
    <w:name w:val="Strong"/>
    <w:basedOn w:val="a0"/>
    <w:uiPriority w:val="22"/>
    <w:qFormat/>
    <w:rsid w:val="00682E21"/>
    <w:rPr>
      <w:rFonts w:cs="Times New Roman"/>
      <w:b/>
      <w:bCs/>
    </w:rPr>
  </w:style>
  <w:style w:type="character" w:styleId="af">
    <w:name w:val="Emphasis"/>
    <w:basedOn w:val="a0"/>
    <w:uiPriority w:val="99"/>
    <w:qFormat/>
    <w:rsid w:val="00F61B0B"/>
    <w:rPr>
      <w:rFonts w:cs="Times New Roman"/>
      <w:i/>
      <w:iCs/>
    </w:rPr>
  </w:style>
  <w:style w:type="paragraph" w:customStyle="1" w:styleId="af0">
    <w:name w:val="Свободная форма"/>
    <w:uiPriority w:val="99"/>
    <w:rsid w:val="00C64F1A"/>
    <w:pPr>
      <w:spacing w:after="0" w:line="240" w:lineRule="auto"/>
    </w:pPr>
    <w:rPr>
      <w:rFonts w:ascii="Lucida Grande" w:hAnsi="Lucida Grande" w:cs="Lucida Grande"/>
      <w:szCs w:val="18"/>
    </w:rPr>
  </w:style>
  <w:style w:type="paragraph" w:styleId="af1">
    <w:name w:val="header"/>
    <w:basedOn w:val="a"/>
    <w:link w:val="af2"/>
    <w:uiPriority w:val="99"/>
    <w:rsid w:val="007A6CCC"/>
    <w:pPr>
      <w:tabs>
        <w:tab w:val="center" w:pos="4677"/>
        <w:tab w:val="right" w:pos="9355"/>
      </w:tabs>
    </w:pPr>
  </w:style>
  <w:style w:type="character" w:customStyle="1" w:styleId="af2">
    <w:name w:val="Верхний колонтитул Знак"/>
    <w:basedOn w:val="a0"/>
    <w:link w:val="af1"/>
    <w:uiPriority w:val="99"/>
    <w:locked/>
    <w:rPr>
      <w:rFonts w:cs="Calibri"/>
      <w:lang w:val="x-none" w:eastAsia="en-US"/>
    </w:rPr>
  </w:style>
  <w:style w:type="character" w:styleId="af3">
    <w:name w:val="page number"/>
    <w:basedOn w:val="a0"/>
    <w:uiPriority w:val="99"/>
    <w:rsid w:val="007A6CCC"/>
    <w:rPr>
      <w:rFonts w:cs="Times New Roman"/>
    </w:rPr>
  </w:style>
  <w:style w:type="paragraph" w:styleId="af4">
    <w:name w:val="footer"/>
    <w:basedOn w:val="a"/>
    <w:link w:val="af5"/>
    <w:uiPriority w:val="99"/>
    <w:rsid w:val="00F7012E"/>
    <w:pPr>
      <w:tabs>
        <w:tab w:val="center" w:pos="4677"/>
        <w:tab w:val="right" w:pos="9355"/>
      </w:tabs>
    </w:pPr>
  </w:style>
  <w:style w:type="character" w:customStyle="1" w:styleId="af5">
    <w:name w:val="Нижний колонтитул Знак"/>
    <w:basedOn w:val="a0"/>
    <w:link w:val="af4"/>
    <w:uiPriority w:val="99"/>
    <w:locked/>
    <w:rPr>
      <w:rFonts w:cs="Calibri"/>
      <w:lang w:val="x-none" w:eastAsia="en-US"/>
    </w:rPr>
  </w:style>
  <w:style w:type="paragraph" w:customStyle="1" w:styleId="af6">
    <w:name w:val="Знак"/>
    <w:basedOn w:val="a"/>
    <w:autoRedefine/>
    <w:uiPriority w:val="99"/>
    <w:rsid w:val="00A40F34"/>
    <w:pPr>
      <w:autoSpaceDE w:val="0"/>
      <w:autoSpaceDN w:val="0"/>
      <w:adjustRightInd w:val="0"/>
      <w:spacing w:after="0" w:line="240" w:lineRule="auto"/>
      <w:ind w:right="28"/>
      <w:jc w:val="both"/>
      <w:textAlignment w:val="baseline"/>
    </w:pPr>
    <w:rPr>
      <w:sz w:val="24"/>
      <w:szCs w:val="24"/>
      <w:lang w:val="en-US"/>
    </w:rPr>
  </w:style>
  <w:style w:type="character" w:customStyle="1" w:styleId="highlighthighlightactive">
    <w:name w:val="highlight highlight_active"/>
    <w:basedOn w:val="a0"/>
    <w:uiPriority w:val="99"/>
    <w:rsid w:val="00F14D1C"/>
    <w:rPr>
      <w:rFonts w:cs="Times New Roman"/>
    </w:rPr>
  </w:style>
  <w:style w:type="paragraph" w:styleId="af7">
    <w:name w:val="Body Text"/>
    <w:basedOn w:val="a"/>
    <w:link w:val="af8"/>
    <w:uiPriority w:val="99"/>
    <w:rsid w:val="00D47F74"/>
    <w:pPr>
      <w:spacing w:after="120"/>
    </w:pPr>
  </w:style>
  <w:style w:type="character" w:customStyle="1" w:styleId="af8">
    <w:name w:val="Основной текст Знак"/>
    <w:basedOn w:val="a0"/>
    <w:link w:val="af7"/>
    <w:uiPriority w:val="99"/>
    <w:semiHidden/>
    <w:locked/>
    <w:rPr>
      <w:rFonts w:cs="Calibri"/>
      <w:lang w:val="x-none" w:eastAsia="en-US"/>
    </w:rPr>
  </w:style>
  <w:style w:type="paragraph" w:styleId="af9">
    <w:name w:val="Title"/>
    <w:basedOn w:val="a"/>
    <w:link w:val="afa"/>
    <w:uiPriority w:val="10"/>
    <w:qFormat/>
    <w:rsid w:val="00F83E1C"/>
    <w:pPr>
      <w:keepNext/>
      <w:widowControl w:val="0"/>
      <w:suppressAutoHyphens/>
      <w:spacing w:before="240" w:after="120" w:line="240" w:lineRule="auto"/>
    </w:pPr>
    <w:rPr>
      <w:rFonts w:ascii="Liberation Sans" w:eastAsia="Microsoft YaHei" w:hAnsi="Liberation Sans"/>
      <w:kern w:val="1"/>
      <w:sz w:val="28"/>
      <w:szCs w:val="28"/>
      <w:lang w:eastAsia="zh-CN" w:bidi="hi-IN"/>
    </w:rPr>
  </w:style>
  <w:style w:type="character" w:customStyle="1" w:styleId="afa">
    <w:name w:val="Заголовок Знак"/>
    <w:basedOn w:val="a0"/>
    <w:link w:val="af9"/>
    <w:uiPriority w:val="10"/>
    <w:locked/>
    <w:rPr>
      <w:rFonts w:ascii="Cambria" w:hAnsi="Cambria" w:cs="Times New Roman"/>
      <w:b/>
      <w:bCs/>
      <w:kern w:val="28"/>
      <w:sz w:val="32"/>
      <w:szCs w:val="32"/>
      <w:lang w:val="x-none" w:eastAsia="en-US"/>
    </w:rPr>
  </w:style>
  <w:style w:type="paragraph" w:customStyle="1" w:styleId="15">
    <w:name w:val="Знак1"/>
    <w:basedOn w:val="a"/>
    <w:autoRedefine/>
    <w:uiPriority w:val="99"/>
    <w:rsid w:val="003141D6"/>
    <w:pPr>
      <w:autoSpaceDE w:val="0"/>
      <w:autoSpaceDN w:val="0"/>
      <w:adjustRightInd w:val="0"/>
      <w:spacing w:after="0" w:line="240" w:lineRule="auto"/>
      <w:ind w:right="28"/>
      <w:jc w:val="both"/>
      <w:textAlignment w:val="baseline"/>
    </w:pPr>
    <w:rPr>
      <w:sz w:val="24"/>
      <w:szCs w:val="24"/>
      <w:lang w:val="en-US"/>
    </w:rPr>
  </w:style>
  <w:style w:type="paragraph" w:styleId="24">
    <w:name w:val="Body Text Indent 2"/>
    <w:basedOn w:val="a"/>
    <w:link w:val="25"/>
    <w:uiPriority w:val="99"/>
    <w:rsid w:val="00657910"/>
    <w:pPr>
      <w:spacing w:after="120" w:line="480" w:lineRule="auto"/>
      <w:ind w:left="283"/>
    </w:pPr>
  </w:style>
  <w:style w:type="character" w:customStyle="1" w:styleId="25">
    <w:name w:val="Основной текст с отступом 2 Знак"/>
    <w:basedOn w:val="a0"/>
    <w:link w:val="24"/>
    <w:uiPriority w:val="99"/>
    <w:semiHidden/>
    <w:locked/>
    <w:rPr>
      <w:rFonts w:cs="Calibri"/>
      <w:lang w:val="x-none" w:eastAsia="en-US"/>
    </w:rPr>
  </w:style>
  <w:style w:type="paragraph" w:customStyle="1" w:styleId="26">
    <w:name w:val="Знак2"/>
    <w:basedOn w:val="a"/>
    <w:autoRedefine/>
    <w:uiPriority w:val="99"/>
    <w:rsid w:val="00BF4290"/>
    <w:pPr>
      <w:widowControl w:val="0"/>
      <w:autoSpaceDE w:val="0"/>
      <w:autoSpaceDN w:val="0"/>
      <w:adjustRightInd w:val="0"/>
      <w:spacing w:after="0" w:line="240" w:lineRule="exact"/>
      <w:ind w:right="28" w:firstLine="709"/>
      <w:jc w:val="both"/>
      <w:textAlignment w:val="baseline"/>
    </w:pPr>
    <w:rPr>
      <w:szCs w:val="20"/>
      <w:lang w:val="en-US"/>
    </w:rPr>
  </w:style>
  <w:style w:type="paragraph" w:customStyle="1" w:styleId="afb">
    <w:name w:val="Знак Знак Знак Знак"/>
    <w:basedOn w:val="a"/>
    <w:autoRedefine/>
    <w:uiPriority w:val="99"/>
    <w:rsid w:val="006926BF"/>
    <w:pPr>
      <w:autoSpaceDE w:val="0"/>
      <w:autoSpaceDN w:val="0"/>
      <w:adjustRightInd w:val="0"/>
      <w:spacing w:after="0" w:line="240" w:lineRule="auto"/>
      <w:ind w:right="28"/>
      <w:jc w:val="both"/>
      <w:textAlignment w:val="baseline"/>
    </w:pPr>
    <w:rPr>
      <w:sz w:val="24"/>
      <w:szCs w:val="24"/>
      <w:lang w:val="en-US"/>
    </w:rPr>
  </w:style>
  <w:style w:type="paragraph" w:customStyle="1" w:styleId="16">
    <w:name w:val="Знак Знак Знак Знак1"/>
    <w:basedOn w:val="a"/>
    <w:autoRedefine/>
    <w:uiPriority w:val="99"/>
    <w:rsid w:val="000D383F"/>
    <w:pPr>
      <w:autoSpaceDE w:val="0"/>
      <w:autoSpaceDN w:val="0"/>
      <w:adjustRightInd w:val="0"/>
      <w:spacing w:after="0" w:line="240" w:lineRule="auto"/>
      <w:ind w:right="28"/>
      <w:jc w:val="both"/>
      <w:textAlignment w:val="baseline"/>
    </w:pPr>
    <w:rPr>
      <w:sz w:val="24"/>
      <w:szCs w:val="24"/>
      <w:lang w:val="en-US"/>
    </w:rPr>
  </w:style>
  <w:style w:type="paragraph" w:styleId="afc">
    <w:name w:val="Balloon Text"/>
    <w:basedOn w:val="a"/>
    <w:link w:val="afd"/>
    <w:uiPriority w:val="99"/>
    <w:semiHidden/>
    <w:rsid w:val="008076FB"/>
    <w:rPr>
      <w:rFonts w:ascii="Tahoma" w:hAnsi="Tahoma" w:cs="Tahoma"/>
    </w:rPr>
  </w:style>
  <w:style w:type="character" w:customStyle="1" w:styleId="afd">
    <w:name w:val="Текст выноски Знак"/>
    <w:basedOn w:val="a0"/>
    <w:link w:val="afc"/>
    <w:uiPriority w:val="99"/>
    <w:semiHidden/>
    <w:locked/>
    <w:rPr>
      <w:rFonts w:ascii="Tahoma" w:hAnsi="Tahoma" w:cs="Tahoma"/>
      <w:sz w:val="16"/>
      <w:szCs w:val="16"/>
      <w:lang w:val="x-none" w:eastAsia="en-US"/>
    </w:rPr>
  </w:style>
  <w:style w:type="character" w:styleId="afe">
    <w:name w:val="Placeholder Text"/>
    <w:basedOn w:val="a0"/>
    <w:uiPriority w:val="99"/>
    <w:semiHidden/>
    <w:rsid w:val="00F66066"/>
    <w:rPr>
      <w:rFonts w:cs="Times New Roman"/>
      <w:color w:val="808080"/>
    </w:rPr>
  </w:style>
  <w:style w:type="paragraph" w:customStyle="1" w:styleId="ConsPlusNonformat">
    <w:name w:val="ConsPlusNonformat"/>
    <w:rsid w:val="00F66066"/>
    <w:pPr>
      <w:widowControl w:val="0"/>
      <w:autoSpaceDE w:val="0"/>
      <w:autoSpaceDN w:val="0"/>
      <w:spacing w:after="0" w:line="240" w:lineRule="auto"/>
    </w:pPr>
    <w:rPr>
      <w:rFonts w:ascii="Courier New" w:hAnsi="Courier New" w:cs="Courier New"/>
      <w:szCs w:val="18"/>
    </w:rPr>
  </w:style>
  <w:style w:type="table" w:customStyle="1" w:styleId="17">
    <w:name w:val="Сетка таблицы1"/>
    <w:basedOn w:val="a1"/>
    <w:next w:val="a6"/>
    <w:uiPriority w:val="59"/>
    <w:rsid w:val="00F66066"/>
    <w:pPr>
      <w:spacing w:after="0" w:line="240" w:lineRule="auto"/>
    </w:pPr>
    <w:rPr>
      <w:rFonts w:cs="Times New Roman"/>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rsid w:val="00F66066"/>
    <w:pPr>
      <w:widowControl w:val="0"/>
      <w:autoSpaceDE w:val="0"/>
      <w:autoSpaceDN w:val="0"/>
      <w:spacing w:after="0" w:line="240" w:lineRule="auto"/>
    </w:pPr>
    <w:rPr>
      <w:rFonts w:cs="Times New Roman"/>
      <w:b/>
      <w:szCs w:val="18"/>
    </w:rPr>
  </w:style>
  <w:style w:type="table" w:customStyle="1" w:styleId="110">
    <w:name w:val="Сетка таблицы11"/>
    <w:basedOn w:val="a1"/>
    <w:next w:val="a6"/>
    <w:rsid w:val="00F66066"/>
    <w:pPr>
      <w:spacing w:after="0" w:line="240" w:lineRule="auto"/>
    </w:pPr>
    <w:rPr>
      <w:rFonts w:ascii="Times New Roman" w:hAnsi="Times New Roman"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66066"/>
    <w:pPr>
      <w:autoSpaceDE w:val="0"/>
      <w:autoSpaceDN w:val="0"/>
      <w:adjustRightInd w:val="0"/>
      <w:spacing w:after="0" w:line="240" w:lineRule="auto"/>
    </w:pPr>
    <w:rPr>
      <w:rFonts w:ascii="Times New Roman" w:hAnsi="Times New Roman" w:cs="Times New Roman"/>
      <w:sz w:val="24"/>
      <w:szCs w:val="24"/>
      <w:lang w:eastAsia="en-US"/>
    </w:rPr>
  </w:style>
  <w:style w:type="character" w:customStyle="1" w:styleId="WW8Num1z0">
    <w:name w:val="WW8Num1z0"/>
    <w:rsid w:val="00F83E1C"/>
  </w:style>
  <w:style w:type="character" w:customStyle="1" w:styleId="WW8Num1z1">
    <w:name w:val="WW8Num1z1"/>
    <w:rsid w:val="00F83E1C"/>
  </w:style>
  <w:style w:type="character" w:customStyle="1" w:styleId="WW8Num1z2">
    <w:name w:val="WW8Num1z2"/>
    <w:rsid w:val="00F83E1C"/>
  </w:style>
  <w:style w:type="character" w:customStyle="1" w:styleId="WW8Num1z3">
    <w:name w:val="WW8Num1z3"/>
    <w:rsid w:val="00F83E1C"/>
  </w:style>
  <w:style w:type="character" w:customStyle="1" w:styleId="WW8Num1z4">
    <w:name w:val="WW8Num1z4"/>
    <w:rsid w:val="00F83E1C"/>
  </w:style>
  <w:style w:type="character" w:customStyle="1" w:styleId="WW8Num1z5">
    <w:name w:val="WW8Num1z5"/>
    <w:rsid w:val="00F83E1C"/>
  </w:style>
  <w:style w:type="character" w:customStyle="1" w:styleId="WW8Num1z6">
    <w:name w:val="WW8Num1z6"/>
    <w:rsid w:val="00F83E1C"/>
  </w:style>
  <w:style w:type="character" w:customStyle="1" w:styleId="WW8Num1z7">
    <w:name w:val="WW8Num1z7"/>
    <w:rsid w:val="00F83E1C"/>
  </w:style>
  <w:style w:type="character" w:customStyle="1" w:styleId="WW8Num1z8">
    <w:name w:val="WW8Num1z8"/>
    <w:qFormat/>
    <w:rsid w:val="00F83E1C"/>
  </w:style>
  <w:style w:type="character" w:customStyle="1" w:styleId="27">
    <w:name w:val="Основной шрифт абзаца2"/>
    <w:rsid w:val="00F83E1C"/>
  </w:style>
  <w:style w:type="character" w:customStyle="1" w:styleId="18">
    <w:name w:val="Основной шрифт абзаца1"/>
    <w:rsid w:val="00F83E1C"/>
  </w:style>
  <w:style w:type="character" w:customStyle="1" w:styleId="ListLabel30">
    <w:name w:val="ListLabel 30"/>
    <w:rsid w:val="00F83E1C"/>
    <w:rPr>
      <w:rFonts w:ascii="Times New Roman" w:hAnsi="Times New Roman"/>
      <w:color w:val="000080"/>
      <w:kern w:val="1"/>
      <w:sz w:val="24"/>
      <w:u w:val="none"/>
      <w:lang w:eastAsia="x-none"/>
    </w:rPr>
  </w:style>
  <w:style w:type="character" w:customStyle="1" w:styleId="ListLabel2">
    <w:name w:val="ListLabel 2"/>
    <w:rsid w:val="00F83E1C"/>
    <w:rPr>
      <w:rFonts w:ascii="Times New Roman" w:hAnsi="Times New Roman"/>
      <w:color w:val="0000FF"/>
      <w:kern w:val="1"/>
      <w:sz w:val="24"/>
      <w:u w:val="single"/>
      <w:lang/>
    </w:rPr>
  </w:style>
  <w:style w:type="paragraph" w:styleId="aff">
    <w:name w:val="List"/>
    <w:basedOn w:val="af7"/>
    <w:uiPriority w:val="99"/>
    <w:rsid w:val="00F83E1C"/>
    <w:pPr>
      <w:widowControl w:val="0"/>
      <w:suppressAutoHyphens/>
      <w:spacing w:after="140" w:line="288" w:lineRule="auto"/>
    </w:pPr>
    <w:rPr>
      <w:rFonts w:cs="Liberation Serif"/>
      <w:kern w:val="1"/>
      <w:sz w:val="24"/>
      <w:szCs w:val="24"/>
      <w:lang w:eastAsia="zh-CN" w:bidi="hi-IN"/>
    </w:rPr>
  </w:style>
  <w:style w:type="paragraph" w:styleId="aff0">
    <w:name w:val="caption"/>
    <w:basedOn w:val="a"/>
    <w:uiPriority w:val="35"/>
    <w:qFormat/>
    <w:locked/>
    <w:rsid w:val="00F83E1C"/>
    <w:pPr>
      <w:widowControl w:val="0"/>
      <w:suppressLineNumbers/>
      <w:suppressAutoHyphens/>
      <w:spacing w:before="120" w:after="120" w:line="240" w:lineRule="auto"/>
    </w:pPr>
    <w:rPr>
      <w:i/>
      <w:iCs/>
      <w:kern w:val="1"/>
      <w:sz w:val="24"/>
      <w:szCs w:val="24"/>
      <w:lang w:eastAsia="zh-CN" w:bidi="hi-IN"/>
    </w:rPr>
  </w:style>
  <w:style w:type="paragraph" w:customStyle="1" w:styleId="32">
    <w:name w:val="Указатель3"/>
    <w:basedOn w:val="a"/>
    <w:rsid w:val="00F83E1C"/>
    <w:pPr>
      <w:widowControl w:val="0"/>
      <w:suppressLineNumbers/>
      <w:suppressAutoHyphens/>
      <w:spacing w:after="0" w:line="240" w:lineRule="auto"/>
    </w:pPr>
    <w:rPr>
      <w:kern w:val="1"/>
      <w:sz w:val="24"/>
      <w:szCs w:val="24"/>
      <w:lang w:eastAsia="zh-CN" w:bidi="hi-IN"/>
    </w:rPr>
  </w:style>
  <w:style w:type="paragraph" w:customStyle="1" w:styleId="19">
    <w:name w:val="Заголовок1"/>
    <w:basedOn w:val="a"/>
    <w:next w:val="af7"/>
    <w:rsid w:val="00F83E1C"/>
    <w:pPr>
      <w:keepNext/>
      <w:widowControl w:val="0"/>
      <w:suppressAutoHyphens/>
      <w:spacing w:before="240" w:after="120" w:line="240" w:lineRule="auto"/>
    </w:pPr>
    <w:rPr>
      <w:rFonts w:ascii="Liberation Sans" w:hAnsi="Liberation Sans" w:cs="Liberation Sans"/>
      <w:kern w:val="1"/>
      <w:sz w:val="28"/>
      <w:szCs w:val="24"/>
      <w:lang w:eastAsia="zh-CN" w:bidi="hi-IN"/>
    </w:rPr>
  </w:style>
  <w:style w:type="paragraph" w:customStyle="1" w:styleId="28">
    <w:name w:val="Заголовок2"/>
    <w:basedOn w:val="19"/>
    <w:next w:val="af7"/>
    <w:rsid w:val="00F83E1C"/>
    <w:pPr>
      <w:jc w:val="center"/>
    </w:pPr>
    <w:rPr>
      <w:b/>
      <w:bCs/>
      <w:sz w:val="56"/>
      <w:szCs w:val="56"/>
    </w:rPr>
  </w:style>
  <w:style w:type="paragraph" w:customStyle="1" w:styleId="33">
    <w:name w:val="Название объекта3"/>
    <w:basedOn w:val="a"/>
    <w:rsid w:val="00F83E1C"/>
    <w:pPr>
      <w:widowControl w:val="0"/>
      <w:suppressLineNumbers/>
      <w:suppressAutoHyphens/>
      <w:spacing w:before="120" w:after="120" w:line="240" w:lineRule="auto"/>
    </w:pPr>
    <w:rPr>
      <w:i/>
      <w:iCs/>
      <w:kern w:val="1"/>
      <w:sz w:val="24"/>
      <w:szCs w:val="24"/>
      <w:lang w:eastAsia="zh-CN" w:bidi="hi-IN"/>
    </w:rPr>
  </w:style>
  <w:style w:type="paragraph" w:customStyle="1" w:styleId="29">
    <w:name w:val="Указатель2"/>
    <w:basedOn w:val="a"/>
    <w:rsid w:val="00F83E1C"/>
    <w:pPr>
      <w:widowControl w:val="0"/>
      <w:suppressLineNumbers/>
      <w:suppressAutoHyphens/>
      <w:spacing w:after="0" w:line="240" w:lineRule="auto"/>
    </w:pPr>
    <w:rPr>
      <w:kern w:val="1"/>
      <w:sz w:val="24"/>
      <w:szCs w:val="24"/>
      <w:lang w:eastAsia="zh-CN" w:bidi="hi-IN"/>
    </w:rPr>
  </w:style>
  <w:style w:type="paragraph" w:customStyle="1" w:styleId="2b">
    <w:name w:val="Название объекта2"/>
    <w:basedOn w:val="a"/>
    <w:rsid w:val="00F83E1C"/>
    <w:pPr>
      <w:widowControl w:val="0"/>
      <w:suppressAutoHyphens/>
      <w:spacing w:before="120" w:after="120" w:line="240" w:lineRule="auto"/>
    </w:pPr>
    <w:rPr>
      <w:rFonts w:cs="Liberation Serif"/>
      <w:i/>
      <w:kern w:val="1"/>
      <w:sz w:val="24"/>
      <w:szCs w:val="24"/>
      <w:lang w:eastAsia="zh-CN" w:bidi="hi-IN"/>
    </w:rPr>
  </w:style>
  <w:style w:type="paragraph" w:customStyle="1" w:styleId="1b">
    <w:name w:val="Указатель1"/>
    <w:basedOn w:val="a"/>
    <w:rsid w:val="00F83E1C"/>
    <w:pPr>
      <w:widowControl w:val="0"/>
      <w:suppressAutoHyphens/>
      <w:spacing w:after="0" w:line="240" w:lineRule="auto"/>
    </w:pPr>
    <w:rPr>
      <w:rFonts w:cs="Liberation Serif"/>
      <w:kern w:val="1"/>
      <w:sz w:val="24"/>
      <w:szCs w:val="24"/>
      <w:lang w:eastAsia="zh-CN" w:bidi="hi-IN"/>
    </w:rPr>
  </w:style>
  <w:style w:type="paragraph" w:customStyle="1" w:styleId="ConsPlusCell">
    <w:name w:val="ConsPlusCell"/>
    <w:rsid w:val="00F83E1C"/>
    <w:pPr>
      <w:suppressAutoHyphens/>
      <w:spacing w:after="0" w:line="240" w:lineRule="auto"/>
    </w:pPr>
    <w:rPr>
      <w:rFonts w:ascii="Courier New" w:hAnsi="Courier New"/>
      <w:kern w:val="1"/>
      <w:szCs w:val="24"/>
      <w:lang w:eastAsia="zh-CN" w:bidi="hi-IN"/>
    </w:rPr>
  </w:style>
  <w:style w:type="paragraph" w:customStyle="1" w:styleId="ConsPlusDocList">
    <w:name w:val="ConsPlusDocList"/>
    <w:rsid w:val="00F83E1C"/>
    <w:pPr>
      <w:suppressAutoHyphens/>
      <w:spacing w:after="0" w:line="240" w:lineRule="auto"/>
    </w:pPr>
    <w:rPr>
      <w:rFonts w:ascii="Courier New" w:hAnsi="Courier New"/>
      <w:kern w:val="1"/>
      <w:szCs w:val="24"/>
      <w:lang w:eastAsia="zh-CN" w:bidi="hi-IN"/>
    </w:rPr>
  </w:style>
  <w:style w:type="paragraph" w:customStyle="1" w:styleId="ConsPlusTitlePage">
    <w:name w:val="ConsPlusTitlePage"/>
    <w:rsid w:val="00F83E1C"/>
    <w:pPr>
      <w:suppressAutoHyphens/>
      <w:spacing w:after="0" w:line="240" w:lineRule="auto"/>
    </w:pPr>
    <w:rPr>
      <w:rFonts w:ascii="Tahoma" w:hAnsi="Tahoma"/>
      <w:kern w:val="1"/>
      <w:szCs w:val="24"/>
      <w:lang w:eastAsia="zh-CN" w:bidi="hi-IN"/>
    </w:rPr>
  </w:style>
  <w:style w:type="paragraph" w:customStyle="1" w:styleId="ConsPlusJurTerm">
    <w:name w:val="ConsPlusJurTerm"/>
    <w:rsid w:val="00F83E1C"/>
    <w:pPr>
      <w:suppressAutoHyphens/>
      <w:spacing w:after="0" w:line="240" w:lineRule="auto"/>
    </w:pPr>
    <w:rPr>
      <w:rFonts w:ascii="Tahoma" w:hAnsi="Tahoma"/>
      <w:kern w:val="1"/>
      <w:sz w:val="26"/>
      <w:szCs w:val="24"/>
      <w:lang w:eastAsia="zh-CN" w:bidi="hi-IN"/>
    </w:rPr>
  </w:style>
  <w:style w:type="paragraph" w:customStyle="1" w:styleId="ConsPlusTextList">
    <w:name w:val="ConsPlusTextList"/>
    <w:rsid w:val="00F83E1C"/>
    <w:pPr>
      <w:suppressAutoHyphens/>
      <w:spacing w:after="0" w:line="240" w:lineRule="auto"/>
    </w:pPr>
    <w:rPr>
      <w:rFonts w:ascii="Arial" w:hAnsi="Arial"/>
      <w:kern w:val="1"/>
      <w:szCs w:val="24"/>
      <w:lang w:eastAsia="zh-CN" w:bidi="hi-IN"/>
    </w:rPr>
  </w:style>
  <w:style w:type="paragraph" w:customStyle="1" w:styleId="1c">
    <w:name w:val="Название объекта1"/>
    <w:basedOn w:val="a"/>
    <w:rsid w:val="00F83E1C"/>
    <w:pPr>
      <w:widowControl w:val="0"/>
      <w:suppressAutoHyphens/>
      <w:spacing w:after="0" w:line="240" w:lineRule="auto"/>
      <w:ind w:firstLine="851"/>
      <w:jc w:val="center"/>
    </w:pPr>
    <w:rPr>
      <w:rFonts w:cs="Liberation Serif"/>
      <w:b/>
      <w:kern w:val="1"/>
      <w:sz w:val="32"/>
      <w:szCs w:val="24"/>
      <w:lang w:eastAsia="zh-CN" w:bidi="hi-IN"/>
    </w:rPr>
  </w:style>
  <w:style w:type="paragraph" w:customStyle="1" w:styleId="aff1">
    <w:name w:val="Содержимое таблицы"/>
    <w:basedOn w:val="a"/>
    <w:rsid w:val="00F83E1C"/>
    <w:pPr>
      <w:widowControl w:val="0"/>
      <w:suppressLineNumbers/>
      <w:suppressAutoHyphens/>
      <w:spacing w:after="0" w:line="240" w:lineRule="auto"/>
    </w:pPr>
    <w:rPr>
      <w:rFonts w:cs="Liberation Serif"/>
      <w:kern w:val="1"/>
      <w:sz w:val="24"/>
      <w:szCs w:val="24"/>
      <w:lang w:eastAsia="zh-CN" w:bidi="hi-IN"/>
    </w:rPr>
  </w:style>
  <w:style w:type="paragraph" w:customStyle="1" w:styleId="aff2">
    <w:name w:val="Заголовок таблицы"/>
    <w:basedOn w:val="aff1"/>
    <w:rsid w:val="00F83E1C"/>
    <w:pPr>
      <w:jc w:val="center"/>
    </w:pPr>
    <w:rPr>
      <w:b/>
      <w:bCs/>
    </w:rPr>
  </w:style>
  <w:style w:type="paragraph" w:customStyle="1" w:styleId="aff3">
    <w:name w:val="Блочная цитата"/>
    <w:basedOn w:val="a"/>
    <w:rsid w:val="00F83E1C"/>
    <w:pPr>
      <w:widowControl w:val="0"/>
      <w:suppressAutoHyphens/>
      <w:spacing w:after="283" w:line="240" w:lineRule="auto"/>
      <w:ind w:left="567" w:right="567"/>
    </w:pPr>
    <w:rPr>
      <w:rFonts w:cs="Liberation Serif"/>
      <w:kern w:val="1"/>
      <w:sz w:val="24"/>
      <w:szCs w:val="24"/>
      <w:lang w:eastAsia="zh-CN" w:bidi="hi-IN"/>
    </w:rPr>
  </w:style>
  <w:style w:type="paragraph" w:styleId="aff4">
    <w:name w:val="Subtitle"/>
    <w:basedOn w:val="19"/>
    <w:next w:val="af7"/>
    <w:link w:val="aff5"/>
    <w:uiPriority w:val="11"/>
    <w:qFormat/>
    <w:locked/>
    <w:rsid w:val="00F83E1C"/>
    <w:pPr>
      <w:spacing w:before="60"/>
      <w:jc w:val="center"/>
    </w:pPr>
    <w:rPr>
      <w:sz w:val="36"/>
      <w:szCs w:val="36"/>
    </w:rPr>
  </w:style>
  <w:style w:type="character" w:customStyle="1" w:styleId="aff5">
    <w:name w:val="Подзаголовок Знак"/>
    <w:basedOn w:val="a0"/>
    <w:link w:val="aff4"/>
    <w:uiPriority w:val="11"/>
    <w:locked/>
    <w:rsid w:val="00F83E1C"/>
    <w:rPr>
      <w:rFonts w:ascii="Liberation Sans" w:hAnsi="Liberation Sans" w:cs="Liberation Sans"/>
      <w:color w:val="000000"/>
      <w:kern w:val="1"/>
      <w:sz w:val="36"/>
      <w:szCs w:val="36"/>
      <w:lang w:val="x-none" w:eastAsia="zh-CN" w:bidi="hi-IN"/>
    </w:rPr>
  </w:style>
  <w:style w:type="paragraph" w:customStyle="1" w:styleId="cef1edeee2edeee9f2e5eaf1f2">
    <w:name w:val="Оceсf1нedоeeвe2нedоeeйe9 тf2еe5кeaсf1тf2"/>
    <w:basedOn w:val="a"/>
    <w:rsid w:val="00F83E1C"/>
    <w:pPr>
      <w:widowControl w:val="0"/>
      <w:suppressAutoHyphens/>
      <w:spacing w:after="140" w:line="288" w:lineRule="auto"/>
    </w:pPr>
    <w:rPr>
      <w:rFonts w:cs="Liberation Serif"/>
      <w:kern w:val="1"/>
      <w:sz w:val="24"/>
      <w:szCs w:val="24"/>
      <w:lang w:eastAsia="zh-CN" w:bidi="hi-IN"/>
    </w:rPr>
  </w:style>
  <w:style w:type="paragraph" w:customStyle="1" w:styleId="aff6">
    <w:name w:val="Содержимое врезки"/>
    <w:basedOn w:val="a"/>
    <w:rsid w:val="00F83E1C"/>
    <w:pPr>
      <w:widowControl w:val="0"/>
      <w:suppressAutoHyphens/>
      <w:spacing w:after="0" w:line="240" w:lineRule="auto"/>
    </w:pPr>
    <w:rPr>
      <w:rFonts w:cs="Liberation Serif"/>
      <w:kern w:val="1"/>
      <w:sz w:val="24"/>
      <w:szCs w:val="24"/>
      <w:lang w:eastAsia="zh-CN" w:bidi="hi-IN"/>
    </w:rPr>
  </w:style>
  <w:style w:type="character" w:customStyle="1" w:styleId="137">
    <w:name w:val="Текст примечания Знак137"/>
    <w:basedOn w:val="a0"/>
    <w:uiPriority w:val="99"/>
    <w:semiHidden/>
    <w:rPr>
      <w:rFonts w:cs="Times New Roman"/>
      <w:sz w:val="20"/>
      <w:szCs w:val="20"/>
    </w:rPr>
  </w:style>
  <w:style w:type="paragraph" w:styleId="aff7">
    <w:name w:val="annotation text"/>
    <w:basedOn w:val="a"/>
    <w:link w:val="aff8"/>
    <w:uiPriority w:val="99"/>
    <w:semiHidden/>
    <w:unhideWhenUsed/>
    <w:rsid w:val="00F83E1C"/>
    <w:pPr>
      <w:widowControl w:val="0"/>
      <w:suppressAutoHyphens/>
      <w:spacing w:after="0" w:line="240" w:lineRule="auto"/>
    </w:pPr>
    <w:rPr>
      <w:kern w:val="1"/>
      <w:lang w:eastAsia="zh-CN" w:bidi="hi-IN"/>
    </w:rPr>
  </w:style>
  <w:style w:type="character" w:customStyle="1" w:styleId="aff8">
    <w:name w:val="Текст примечания Знак"/>
    <w:basedOn w:val="a0"/>
    <w:link w:val="aff7"/>
    <w:uiPriority w:val="99"/>
    <w:semiHidden/>
    <w:locked/>
    <w:rPr>
      <w:rFonts w:cs="Times New Roman"/>
      <w:sz w:val="20"/>
      <w:szCs w:val="20"/>
    </w:rPr>
  </w:style>
  <w:style w:type="character" w:customStyle="1" w:styleId="1d">
    <w:name w:val="Текст примечания Знак1"/>
    <w:basedOn w:val="a0"/>
    <w:uiPriority w:val="99"/>
    <w:semiHidden/>
    <w:rPr>
      <w:rFonts w:cs="Times New Roman"/>
      <w:sz w:val="20"/>
      <w:szCs w:val="20"/>
    </w:rPr>
  </w:style>
  <w:style w:type="character" w:customStyle="1" w:styleId="136">
    <w:name w:val="Текст примечания Знак136"/>
    <w:basedOn w:val="a0"/>
    <w:uiPriority w:val="99"/>
    <w:semiHidden/>
    <w:rPr>
      <w:rFonts w:cs="Times New Roman"/>
      <w:sz w:val="20"/>
      <w:szCs w:val="20"/>
    </w:rPr>
  </w:style>
  <w:style w:type="character" w:customStyle="1" w:styleId="135">
    <w:name w:val="Текст примечания Знак135"/>
    <w:basedOn w:val="a0"/>
    <w:uiPriority w:val="99"/>
    <w:semiHidden/>
    <w:rPr>
      <w:rFonts w:cs="Times New Roman"/>
      <w:sz w:val="20"/>
      <w:szCs w:val="20"/>
    </w:rPr>
  </w:style>
  <w:style w:type="character" w:customStyle="1" w:styleId="134">
    <w:name w:val="Текст примечания Знак134"/>
    <w:basedOn w:val="a0"/>
    <w:uiPriority w:val="99"/>
    <w:semiHidden/>
    <w:rPr>
      <w:rFonts w:cs="Times New Roman"/>
      <w:sz w:val="20"/>
      <w:szCs w:val="20"/>
    </w:rPr>
  </w:style>
  <w:style w:type="character" w:customStyle="1" w:styleId="133">
    <w:name w:val="Текст примечания Знак133"/>
    <w:basedOn w:val="a0"/>
    <w:uiPriority w:val="99"/>
    <w:semiHidden/>
    <w:rPr>
      <w:rFonts w:cs="Times New Roman"/>
      <w:sz w:val="20"/>
      <w:szCs w:val="20"/>
    </w:rPr>
  </w:style>
  <w:style w:type="character" w:customStyle="1" w:styleId="132">
    <w:name w:val="Текст примечания Знак132"/>
    <w:basedOn w:val="a0"/>
    <w:uiPriority w:val="99"/>
    <w:semiHidden/>
    <w:rPr>
      <w:rFonts w:cs="Mangal"/>
    </w:rPr>
  </w:style>
  <w:style w:type="character" w:customStyle="1" w:styleId="131">
    <w:name w:val="Текст примечания Знак131"/>
    <w:basedOn w:val="a0"/>
    <w:uiPriority w:val="99"/>
    <w:semiHidden/>
    <w:rPr>
      <w:rFonts w:cs="Mangal"/>
    </w:rPr>
  </w:style>
  <w:style w:type="character" w:customStyle="1" w:styleId="130">
    <w:name w:val="Текст примечания Знак130"/>
    <w:basedOn w:val="a0"/>
    <w:uiPriority w:val="99"/>
    <w:semiHidden/>
    <w:rPr>
      <w:rFonts w:cs="Mangal"/>
    </w:rPr>
  </w:style>
  <w:style w:type="character" w:customStyle="1" w:styleId="129">
    <w:name w:val="Текст примечания Знак129"/>
    <w:basedOn w:val="a0"/>
    <w:uiPriority w:val="99"/>
    <w:semiHidden/>
    <w:rPr>
      <w:rFonts w:cs="Mangal"/>
    </w:rPr>
  </w:style>
  <w:style w:type="character" w:customStyle="1" w:styleId="128">
    <w:name w:val="Текст примечания Знак128"/>
    <w:basedOn w:val="a0"/>
    <w:uiPriority w:val="99"/>
    <w:semiHidden/>
    <w:rPr>
      <w:rFonts w:cs="Mangal"/>
    </w:rPr>
  </w:style>
  <w:style w:type="character" w:customStyle="1" w:styleId="127">
    <w:name w:val="Текст примечания Знак127"/>
    <w:basedOn w:val="a0"/>
    <w:uiPriority w:val="99"/>
    <w:semiHidden/>
    <w:rPr>
      <w:rFonts w:cs="Mangal"/>
    </w:rPr>
  </w:style>
  <w:style w:type="character" w:customStyle="1" w:styleId="126">
    <w:name w:val="Текст примечания Знак126"/>
    <w:basedOn w:val="a0"/>
    <w:uiPriority w:val="99"/>
    <w:semiHidden/>
    <w:rPr>
      <w:rFonts w:cs="Mangal"/>
    </w:rPr>
  </w:style>
  <w:style w:type="character" w:customStyle="1" w:styleId="125">
    <w:name w:val="Текст примечания Знак125"/>
    <w:basedOn w:val="a0"/>
    <w:uiPriority w:val="99"/>
    <w:semiHidden/>
    <w:rPr>
      <w:rFonts w:cs="Mangal"/>
    </w:rPr>
  </w:style>
  <w:style w:type="character" w:customStyle="1" w:styleId="124">
    <w:name w:val="Текст примечания Знак124"/>
    <w:basedOn w:val="a0"/>
    <w:uiPriority w:val="99"/>
    <w:semiHidden/>
    <w:rPr>
      <w:rFonts w:cs="Mangal"/>
    </w:rPr>
  </w:style>
  <w:style w:type="character" w:customStyle="1" w:styleId="123">
    <w:name w:val="Текст примечания Знак123"/>
    <w:basedOn w:val="a0"/>
    <w:uiPriority w:val="99"/>
    <w:semiHidden/>
    <w:rPr>
      <w:rFonts w:cs="Mangal"/>
    </w:rPr>
  </w:style>
  <w:style w:type="character" w:customStyle="1" w:styleId="122">
    <w:name w:val="Текст примечания Знак122"/>
    <w:basedOn w:val="a0"/>
    <w:uiPriority w:val="99"/>
    <w:semiHidden/>
    <w:rPr>
      <w:rFonts w:cs="Mangal"/>
    </w:rPr>
  </w:style>
  <w:style w:type="character" w:customStyle="1" w:styleId="121">
    <w:name w:val="Текст примечания Знак121"/>
    <w:basedOn w:val="a0"/>
    <w:uiPriority w:val="99"/>
    <w:semiHidden/>
    <w:rPr>
      <w:rFonts w:cs="Mangal"/>
    </w:rPr>
  </w:style>
  <w:style w:type="character" w:customStyle="1" w:styleId="120">
    <w:name w:val="Текст примечания Знак120"/>
    <w:basedOn w:val="a0"/>
    <w:uiPriority w:val="99"/>
    <w:semiHidden/>
    <w:rPr>
      <w:rFonts w:cs="Mangal"/>
    </w:rPr>
  </w:style>
  <w:style w:type="character" w:customStyle="1" w:styleId="119">
    <w:name w:val="Текст примечания Знак119"/>
    <w:basedOn w:val="a0"/>
    <w:uiPriority w:val="99"/>
    <w:semiHidden/>
    <w:rPr>
      <w:rFonts w:cs="Mangal"/>
    </w:rPr>
  </w:style>
  <w:style w:type="character" w:customStyle="1" w:styleId="118">
    <w:name w:val="Текст примечания Знак118"/>
    <w:basedOn w:val="a0"/>
    <w:uiPriority w:val="99"/>
    <w:semiHidden/>
    <w:rPr>
      <w:rFonts w:cs="Mangal"/>
    </w:rPr>
  </w:style>
  <w:style w:type="character" w:customStyle="1" w:styleId="117">
    <w:name w:val="Текст примечания Знак117"/>
    <w:basedOn w:val="a0"/>
    <w:uiPriority w:val="99"/>
    <w:semiHidden/>
    <w:rPr>
      <w:rFonts w:cs="Mangal"/>
    </w:rPr>
  </w:style>
  <w:style w:type="character" w:customStyle="1" w:styleId="116">
    <w:name w:val="Текст примечания Знак116"/>
    <w:basedOn w:val="a0"/>
    <w:uiPriority w:val="99"/>
    <w:semiHidden/>
    <w:rPr>
      <w:rFonts w:cs="Mangal"/>
    </w:rPr>
  </w:style>
  <w:style w:type="character" w:customStyle="1" w:styleId="115">
    <w:name w:val="Текст примечания Знак115"/>
    <w:basedOn w:val="a0"/>
    <w:uiPriority w:val="99"/>
    <w:semiHidden/>
    <w:rPr>
      <w:rFonts w:cs="Mangal"/>
    </w:rPr>
  </w:style>
  <w:style w:type="character" w:customStyle="1" w:styleId="114">
    <w:name w:val="Текст примечания Знак114"/>
    <w:basedOn w:val="a0"/>
    <w:uiPriority w:val="99"/>
    <w:semiHidden/>
    <w:rPr>
      <w:rFonts w:cs="Mangal"/>
    </w:rPr>
  </w:style>
  <w:style w:type="character" w:customStyle="1" w:styleId="113">
    <w:name w:val="Текст примечания Знак113"/>
    <w:basedOn w:val="a0"/>
    <w:uiPriority w:val="99"/>
    <w:semiHidden/>
    <w:rPr>
      <w:rFonts w:cs="Mangal"/>
    </w:rPr>
  </w:style>
  <w:style w:type="character" w:customStyle="1" w:styleId="112">
    <w:name w:val="Текст примечания Знак112"/>
    <w:basedOn w:val="a0"/>
    <w:uiPriority w:val="99"/>
    <w:semiHidden/>
    <w:rPr>
      <w:rFonts w:cs="Mangal"/>
    </w:rPr>
  </w:style>
  <w:style w:type="character" w:customStyle="1" w:styleId="111">
    <w:name w:val="Текст примечания Знак111"/>
    <w:basedOn w:val="a0"/>
    <w:uiPriority w:val="99"/>
    <w:semiHidden/>
    <w:rPr>
      <w:rFonts w:cs="Mangal"/>
    </w:rPr>
  </w:style>
  <w:style w:type="character" w:customStyle="1" w:styleId="1100">
    <w:name w:val="Текст примечания Знак110"/>
    <w:basedOn w:val="a0"/>
    <w:uiPriority w:val="99"/>
    <w:semiHidden/>
    <w:rPr>
      <w:rFonts w:cs="Mangal"/>
    </w:rPr>
  </w:style>
  <w:style w:type="character" w:customStyle="1" w:styleId="190">
    <w:name w:val="Текст примечания Знак19"/>
    <w:basedOn w:val="a0"/>
    <w:uiPriority w:val="99"/>
    <w:semiHidden/>
    <w:rPr>
      <w:rFonts w:cs="Mangal"/>
    </w:rPr>
  </w:style>
  <w:style w:type="character" w:customStyle="1" w:styleId="180">
    <w:name w:val="Текст примечания Знак18"/>
    <w:basedOn w:val="a0"/>
    <w:uiPriority w:val="99"/>
    <w:semiHidden/>
    <w:rPr>
      <w:rFonts w:cs="Mangal"/>
    </w:rPr>
  </w:style>
  <w:style w:type="character" w:customStyle="1" w:styleId="170">
    <w:name w:val="Текст примечания Знак17"/>
    <w:basedOn w:val="a0"/>
    <w:uiPriority w:val="99"/>
    <w:semiHidden/>
    <w:rPr>
      <w:rFonts w:cs="Mangal"/>
    </w:rPr>
  </w:style>
  <w:style w:type="character" w:customStyle="1" w:styleId="160">
    <w:name w:val="Текст примечания Знак16"/>
    <w:basedOn w:val="a0"/>
    <w:uiPriority w:val="99"/>
    <w:semiHidden/>
    <w:rPr>
      <w:rFonts w:cs="Mangal"/>
    </w:rPr>
  </w:style>
  <w:style w:type="character" w:customStyle="1" w:styleId="150">
    <w:name w:val="Текст примечания Знак15"/>
    <w:basedOn w:val="a0"/>
    <w:uiPriority w:val="99"/>
    <w:semiHidden/>
    <w:rPr>
      <w:rFonts w:cs="Mangal"/>
    </w:rPr>
  </w:style>
  <w:style w:type="character" w:customStyle="1" w:styleId="140">
    <w:name w:val="Текст примечания Знак14"/>
    <w:basedOn w:val="a0"/>
    <w:uiPriority w:val="99"/>
    <w:semiHidden/>
    <w:rPr>
      <w:rFonts w:cs="Mangal"/>
    </w:rPr>
  </w:style>
  <w:style w:type="character" w:customStyle="1" w:styleId="138">
    <w:name w:val="Текст примечания Знак13"/>
    <w:basedOn w:val="a0"/>
    <w:uiPriority w:val="99"/>
    <w:semiHidden/>
    <w:rPr>
      <w:rFonts w:cs="Mangal"/>
    </w:rPr>
  </w:style>
  <w:style w:type="character" w:customStyle="1" w:styleId="12a">
    <w:name w:val="Текст примечания Знак12"/>
    <w:basedOn w:val="a0"/>
    <w:uiPriority w:val="99"/>
    <w:semiHidden/>
    <w:rPr>
      <w:rFonts w:cs="Times New Roman"/>
    </w:rPr>
  </w:style>
  <w:style w:type="character" w:customStyle="1" w:styleId="11a">
    <w:name w:val="Текст примечания Знак11"/>
    <w:basedOn w:val="a0"/>
    <w:uiPriority w:val="99"/>
    <w:semiHidden/>
    <w:rPr>
      <w:rFonts w:cs="Times New Roman"/>
      <w:sz w:val="20"/>
      <w:szCs w:val="20"/>
      <w:lang w:val="x-none" w:eastAsia="en-US"/>
    </w:rPr>
  </w:style>
  <w:style w:type="character" w:customStyle="1" w:styleId="1370">
    <w:name w:val="Тема примечания Знак137"/>
    <w:basedOn w:val="137"/>
    <w:uiPriority w:val="99"/>
    <w:semiHidden/>
    <w:rPr>
      <w:rFonts w:ascii="Liberation Serif" w:hAnsi="Liberation Serif" w:cs="Times New Roman"/>
      <w:b/>
      <w:bCs/>
      <w:color w:val="000000"/>
      <w:kern w:val="1"/>
      <w:sz w:val="20"/>
      <w:szCs w:val="20"/>
      <w:lang w:val="x-none" w:eastAsia="zh-CN" w:bidi="hi-IN"/>
    </w:rPr>
  </w:style>
  <w:style w:type="paragraph" w:styleId="aff9">
    <w:name w:val="annotation subject"/>
    <w:basedOn w:val="aff7"/>
    <w:next w:val="aff7"/>
    <w:link w:val="affa"/>
    <w:uiPriority w:val="99"/>
    <w:semiHidden/>
    <w:unhideWhenUsed/>
    <w:rsid w:val="00F83E1C"/>
    <w:rPr>
      <w:b/>
      <w:bCs/>
    </w:rPr>
  </w:style>
  <w:style w:type="character" w:customStyle="1" w:styleId="affa">
    <w:name w:val="Тема примечания Знак"/>
    <w:basedOn w:val="137"/>
    <w:link w:val="aff9"/>
    <w:uiPriority w:val="99"/>
    <w:semiHidden/>
    <w:locked/>
    <w:rPr>
      <w:rFonts w:ascii="Liberation Serif" w:hAnsi="Liberation Serif" w:cs="Times New Roman"/>
      <w:b/>
      <w:bCs/>
      <w:color w:val="000000"/>
      <w:kern w:val="1"/>
      <w:sz w:val="20"/>
      <w:szCs w:val="20"/>
      <w:lang w:val="x-none" w:eastAsia="zh-CN" w:bidi="hi-IN"/>
    </w:rPr>
  </w:style>
  <w:style w:type="character" w:customStyle="1" w:styleId="1e">
    <w:name w:val="Тема примечания Знак1"/>
    <w:basedOn w:val="aff8"/>
    <w:uiPriority w:val="99"/>
    <w:semiHidden/>
    <w:rPr>
      <w:rFonts w:cs="Times New Roman"/>
      <w:b/>
      <w:bCs/>
      <w:sz w:val="20"/>
      <w:szCs w:val="20"/>
    </w:rPr>
  </w:style>
  <w:style w:type="character" w:customStyle="1" w:styleId="1360">
    <w:name w:val="Тема примечания Знак136"/>
    <w:basedOn w:val="137"/>
    <w:uiPriority w:val="99"/>
    <w:semiHidden/>
    <w:rPr>
      <w:rFonts w:ascii="Liberation Serif" w:hAnsi="Liberation Serif" w:cs="Times New Roman"/>
      <w:b/>
      <w:bCs/>
      <w:color w:val="000000"/>
      <w:kern w:val="1"/>
      <w:sz w:val="20"/>
      <w:szCs w:val="20"/>
      <w:lang w:val="x-none" w:eastAsia="zh-CN" w:bidi="hi-IN"/>
    </w:rPr>
  </w:style>
  <w:style w:type="character" w:customStyle="1" w:styleId="1350">
    <w:name w:val="Тема примечания Знак135"/>
    <w:basedOn w:val="137"/>
    <w:uiPriority w:val="99"/>
    <w:semiHidden/>
    <w:rPr>
      <w:rFonts w:ascii="Liberation Serif" w:hAnsi="Liberation Serif" w:cs="Times New Roman"/>
      <w:b/>
      <w:bCs/>
      <w:color w:val="000000"/>
      <w:kern w:val="1"/>
      <w:sz w:val="20"/>
      <w:szCs w:val="20"/>
      <w:lang w:val="x-none" w:eastAsia="zh-CN" w:bidi="hi-IN"/>
    </w:rPr>
  </w:style>
  <w:style w:type="character" w:customStyle="1" w:styleId="1340">
    <w:name w:val="Тема примечания Знак134"/>
    <w:basedOn w:val="137"/>
    <w:uiPriority w:val="99"/>
    <w:semiHidden/>
    <w:rPr>
      <w:rFonts w:ascii="Liberation Serif" w:hAnsi="Liberation Serif" w:cs="Times New Roman"/>
      <w:b/>
      <w:bCs/>
      <w:color w:val="000000"/>
      <w:kern w:val="1"/>
      <w:sz w:val="20"/>
      <w:szCs w:val="20"/>
      <w:lang w:val="x-none" w:eastAsia="zh-CN" w:bidi="hi-IN"/>
    </w:rPr>
  </w:style>
  <w:style w:type="character" w:customStyle="1" w:styleId="1330">
    <w:name w:val="Тема примечания Знак133"/>
    <w:basedOn w:val="137"/>
    <w:uiPriority w:val="99"/>
    <w:semiHidden/>
    <w:rPr>
      <w:rFonts w:ascii="Liberation Serif" w:hAnsi="Liberation Serif" w:cs="Times New Roman"/>
      <w:b/>
      <w:bCs/>
      <w:color w:val="000000"/>
      <w:kern w:val="1"/>
      <w:sz w:val="20"/>
      <w:szCs w:val="20"/>
      <w:lang w:val="x-none" w:eastAsia="zh-CN" w:bidi="hi-IN"/>
    </w:rPr>
  </w:style>
  <w:style w:type="character" w:customStyle="1" w:styleId="1320">
    <w:name w:val="Тема примечания Знак132"/>
    <w:basedOn w:val="137"/>
    <w:uiPriority w:val="99"/>
    <w:semiHidden/>
    <w:rPr>
      <w:rFonts w:ascii="Liberation Serif" w:hAnsi="Liberation Serif" w:cs="Mangal"/>
      <w:b/>
      <w:bCs/>
      <w:color w:val="000000"/>
      <w:kern w:val="1"/>
      <w:sz w:val="18"/>
      <w:szCs w:val="18"/>
      <w:lang w:val="x-none" w:eastAsia="zh-CN" w:bidi="hi-IN"/>
    </w:rPr>
  </w:style>
  <w:style w:type="character" w:customStyle="1" w:styleId="1310">
    <w:name w:val="Тема примечания Знак131"/>
    <w:basedOn w:val="137"/>
    <w:uiPriority w:val="99"/>
    <w:semiHidden/>
    <w:rPr>
      <w:rFonts w:ascii="Liberation Serif" w:hAnsi="Liberation Serif" w:cs="Mangal"/>
      <w:b/>
      <w:bCs/>
      <w:color w:val="000000"/>
      <w:kern w:val="1"/>
      <w:sz w:val="18"/>
      <w:szCs w:val="18"/>
      <w:lang w:val="x-none" w:eastAsia="zh-CN" w:bidi="hi-IN"/>
    </w:rPr>
  </w:style>
  <w:style w:type="character" w:customStyle="1" w:styleId="1300">
    <w:name w:val="Тема примечания Знак130"/>
    <w:basedOn w:val="137"/>
    <w:uiPriority w:val="99"/>
    <w:semiHidden/>
    <w:rPr>
      <w:rFonts w:ascii="Liberation Serif" w:hAnsi="Liberation Serif" w:cs="Mangal"/>
      <w:b/>
      <w:bCs/>
      <w:color w:val="000000"/>
      <w:kern w:val="1"/>
      <w:sz w:val="18"/>
      <w:szCs w:val="18"/>
      <w:lang w:val="x-none" w:eastAsia="zh-CN" w:bidi="hi-IN"/>
    </w:rPr>
  </w:style>
  <w:style w:type="character" w:customStyle="1" w:styleId="1290">
    <w:name w:val="Тема примечания Знак129"/>
    <w:basedOn w:val="137"/>
    <w:uiPriority w:val="99"/>
    <w:semiHidden/>
    <w:rPr>
      <w:rFonts w:ascii="Liberation Serif" w:hAnsi="Liberation Serif" w:cs="Mangal"/>
      <w:b/>
      <w:bCs/>
      <w:color w:val="000000"/>
      <w:kern w:val="1"/>
      <w:sz w:val="18"/>
      <w:szCs w:val="18"/>
      <w:lang w:val="x-none" w:eastAsia="zh-CN" w:bidi="hi-IN"/>
    </w:rPr>
  </w:style>
  <w:style w:type="character" w:customStyle="1" w:styleId="1280">
    <w:name w:val="Тема примечания Знак128"/>
    <w:basedOn w:val="137"/>
    <w:uiPriority w:val="99"/>
    <w:semiHidden/>
    <w:rPr>
      <w:rFonts w:ascii="Liberation Serif" w:hAnsi="Liberation Serif" w:cs="Mangal"/>
      <w:b/>
      <w:bCs/>
      <w:color w:val="000000"/>
      <w:kern w:val="1"/>
      <w:sz w:val="18"/>
      <w:szCs w:val="18"/>
      <w:lang w:val="x-none" w:eastAsia="zh-CN" w:bidi="hi-IN"/>
    </w:rPr>
  </w:style>
  <w:style w:type="character" w:customStyle="1" w:styleId="1270">
    <w:name w:val="Тема примечания Знак127"/>
    <w:basedOn w:val="137"/>
    <w:uiPriority w:val="99"/>
    <w:semiHidden/>
    <w:rPr>
      <w:rFonts w:ascii="Liberation Serif" w:hAnsi="Liberation Serif" w:cs="Mangal"/>
      <w:b/>
      <w:bCs/>
      <w:color w:val="000000"/>
      <w:kern w:val="1"/>
      <w:sz w:val="18"/>
      <w:szCs w:val="18"/>
      <w:lang w:val="x-none" w:eastAsia="zh-CN" w:bidi="hi-IN"/>
    </w:rPr>
  </w:style>
  <w:style w:type="character" w:customStyle="1" w:styleId="1260">
    <w:name w:val="Тема примечания Знак126"/>
    <w:basedOn w:val="137"/>
    <w:uiPriority w:val="99"/>
    <w:semiHidden/>
    <w:rPr>
      <w:rFonts w:ascii="Liberation Serif" w:hAnsi="Liberation Serif" w:cs="Mangal"/>
      <w:b/>
      <w:bCs/>
      <w:color w:val="000000"/>
      <w:kern w:val="1"/>
      <w:sz w:val="18"/>
      <w:szCs w:val="18"/>
      <w:lang w:val="x-none" w:eastAsia="zh-CN" w:bidi="hi-IN"/>
    </w:rPr>
  </w:style>
  <w:style w:type="character" w:customStyle="1" w:styleId="1250">
    <w:name w:val="Тема примечания Знак125"/>
    <w:basedOn w:val="137"/>
    <w:uiPriority w:val="99"/>
    <w:semiHidden/>
    <w:rPr>
      <w:rFonts w:ascii="Liberation Serif" w:hAnsi="Liberation Serif" w:cs="Mangal"/>
      <w:b/>
      <w:bCs/>
      <w:color w:val="000000"/>
      <w:kern w:val="1"/>
      <w:sz w:val="18"/>
      <w:szCs w:val="18"/>
      <w:lang w:val="x-none" w:eastAsia="zh-CN" w:bidi="hi-IN"/>
    </w:rPr>
  </w:style>
  <w:style w:type="character" w:customStyle="1" w:styleId="1240">
    <w:name w:val="Тема примечания Знак124"/>
    <w:basedOn w:val="137"/>
    <w:uiPriority w:val="99"/>
    <w:semiHidden/>
    <w:rPr>
      <w:rFonts w:ascii="Liberation Serif" w:hAnsi="Liberation Serif" w:cs="Mangal"/>
      <w:b/>
      <w:bCs/>
      <w:color w:val="000000"/>
      <w:kern w:val="1"/>
      <w:sz w:val="18"/>
      <w:szCs w:val="18"/>
      <w:lang w:val="x-none" w:eastAsia="zh-CN" w:bidi="hi-IN"/>
    </w:rPr>
  </w:style>
  <w:style w:type="character" w:customStyle="1" w:styleId="1230">
    <w:name w:val="Тема примечания Знак123"/>
    <w:basedOn w:val="137"/>
    <w:uiPriority w:val="99"/>
    <w:semiHidden/>
    <w:rPr>
      <w:rFonts w:ascii="Liberation Serif" w:hAnsi="Liberation Serif" w:cs="Mangal"/>
      <w:b/>
      <w:bCs/>
      <w:color w:val="000000"/>
      <w:kern w:val="1"/>
      <w:sz w:val="18"/>
      <w:szCs w:val="18"/>
      <w:lang w:val="x-none" w:eastAsia="zh-CN" w:bidi="hi-IN"/>
    </w:rPr>
  </w:style>
  <w:style w:type="character" w:customStyle="1" w:styleId="1220">
    <w:name w:val="Тема примечания Знак122"/>
    <w:basedOn w:val="137"/>
    <w:uiPriority w:val="99"/>
    <w:semiHidden/>
    <w:rPr>
      <w:rFonts w:ascii="Liberation Serif" w:hAnsi="Liberation Serif" w:cs="Mangal"/>
      <w:b/>
      <w:bCs/>
      <w:color w:val="000000"/>
      <w:kern w:val="1"/>
      <w:sz w:val="18"/>
      <w:szCs w:val="18"/>
      <w:lang w:val="x-none" w:eastAsia="zh-CN" w:bidi="hi-IN"/>
    </w:rPr>
  </w:style>
  <w:style w:type="character" w:customStyle="1" w:styleId="1210">
    <w:name w:val="Тема примечания Знак121"/>
    <w:basedOn w:val="137"/>
    <w:uiPriority w:val="99"/>
    <w:semiHidden/>
    <w:rPr>
      <w:rFonts w:ascii="Liberation Serif" w:hAnsi="Liberation Serif" w:cs="Mangal"/>
      <w:b/>
      <w:bCs/>
      <w:color w:val="000000"/>
      <w:kern w:val="1"/>
      <w:sz w:val="18"/>
      <w:szCs w:val="18"/>
      <w:lang w:val="x-none" w:eastAsia="zh-CN" w:bidi="hi-IN"/>
    </w:rPr>
  </w:style>
  <w:style w:type="character" w:customStyle="1" w:styleId="1200">
    <w:name w:val="Тема примечания Знак120"/>
    <w:basedOn w:val="137"/>
    <w:uiPriority w:val="99"/>
    <w:semiHidden/>
    <w:rPr>
      <w:rFonts w:ascii="Liberation Serif" w:hAnsi="Liberation Serif" w:cs="Mangal"/>
      <w:b/>
      <w:bCs/>
      <w:color w:val="000000"/>
      <w:kern w:val="1"/>
      <w:sz w:val="18"/>
      <w:szCs w:val="18"/>
      <w:lang w:val="x-none" w:eastAsia="zh-CN" w:bidi="hi-IN"/>
    </w:rPr>
  </w:style>
  <w:style w:type="character" w:customStyle="1" w:styleId="1190">
    <w:name w:val="Тема примечания Знак119"/>
    <w:basedOn w:val="137"/>
    <w:uiPriority w:val="99"/>
    <w:semiHidden/>
    <w:rPr>
      <w:rFonts w:ascii="Liberation Serif" w:hAnsi="Liberation Serif" w:cs="Mangal"/>
      <w:b/>
      <w:bCs/>
      <w:color w:val="000000"/>
      <w:kern w:val="1"/>
      <w:sz w:val="18"/>
      <w:szCs w:val="18"/>
      <w:lang w:val="x-none" w:eastAsia="zh-CN" w:bidi="hi-IN"/>
    </w:rPr>
  </w:style>
  <w:style w:type="character" w:customStyle="1" w:styleId="1180">
    <w:name w:val="Тема примечания Знак118"/>
    <w:basedOn w:val="137"/>
    <w:uiPriority w:val="99"/>
    <w:semiHidden/>
    <w:rPr>
      <w:rFonts w:ascii="Liberation Serif" w:hAnsi="Liberation Serif" w:cs="Mangal"/>
      <w:b/>
      <w:bCs/>
      <w:color w:val="000000"/>
      <w:kern w:val="1"/>
      <w:sz w:val="18"/>
      <w:szCs w:val="18"/>
      <w:lang w:val="x-none" w:eastAsia="zh-CN" w:bidi="hi-IN"/>
    </w:rPr>
  </w:style>
  <w:style w:type="character" w:customStyle="1" w:styleId="1170">
    <w:name w:val="Тема примечания Знак117"/>
    <w:basedOn w:val="137"/>
    <w:uiPriority w:val="99"/>
    <w:semiHidden/>
    <w:rPr>
      <w:rFonts w:ascii="Liberation Serif" w:hAnsi="Liberation Serif" w:cs="Mangal"/>
      <w:b/>
      <w:bCs/>
      <w:color w:val="000000"/>
      <w:kern w:val="1"/>
      <w:sz w:val="18"/>
      <w:szCs w:val="18"/>
      <w:lang w:val="x-none" w:eastAsia="zh-CN" w:bidi="hi-IN"/>
    </w:rPr>
  </w:style>
  <w:style w:type="character" w:customStyle="1" w:styleId="1160">
    <w:name w:val="Тема примечания Знак116"/>
    <w:basedOn w:val="137"/>
    <w:uiPriority w:val="99"/>
    <w:semiHidden/>
    <w:rPr>
      <w:rFonts w:ascii="Liberation Serif" w:hAnsi="Liberation Serif" w:cs="Mangal"/>
      <w:b/>
      <w:bCs/>
      <w:color w:val="000000"/>
      <w:kern w:val="1"/>
      <w:sz w:val="18"/>
      <w:szCs w:val="18"/>
      <w:lang w:val="x-none" w:eastAsia="zh-CN" w:bidi="hi-IN"/>
    </w:rPr>
  </w:style>
  <w:style w:type="character" w:customStyle="1" w:styleId="1150">
    <w:name w:val="Тема примечания Знак115"/>
    <w:basedOn w:val="137"/>
    <w:uiPriority w:val="99"/>
    <w:semiHidden/>
    <w:rPr>
      <w:rFonts w:ascii="Liberation Serif" w:hAnsi="Liberation Serif" w:cs="Mangal"/>
      <w:b/>
      <w:bCs/>
      <w:color w:val="000000"/>
      <w:kern w:val="1"/>
      <w:sz w:val="18"/>
      <w:szCs w:val="18"/>
      <w:lang w:val="x-none" w:eastAsia="zh-CN" w:bidi="hi-IN"/>
    </w:rPr>
  </w:style>
  <w:style w:type="character" w:customStyle="1" w:styleId="1140">
    <w:name w:val="Тема примечания Знак114"/>
    <w:basedOn w:val="137"/>
    <w:uiPriority w:val="99"/>
    <w:semiHidden/>
    <w:rPr>
      <w:rFonts w:ascii="Liberation Serif" w:hAnsi="Liberation Serif" w:cs="Mangal"/>
      <w:b/>
      <w:bCs/>
      <w:color w:val="000000"/>
      <w:kern w:val="1"/>
      <w:sz w:val="18"/>
      <w:szCs w:val="18"/>
      <w:lang w:val="x-none" w:eastAsia="zh-CN" w:bidi="hi-IN"/>
    </w:rPr>
  </w:style>
  <w:style w:type="character" w:customStyle="1" w:styleId="1130">
    <w:name w:val="Тема примечания Знак113"/>
    <w:basedOn w:val="137"/>
    <w:uiPriority w:val="99"/>
    <w:semiHidden/>
    <w:rPr>
      <w:rFonts w:ascii="Liberation Serif" w:hAnsi="Liberation Serif" w:cs="Mangal"/>
      <w:b/>
      <w:bCs/>
      <w:color w:val="000000"/>
      <w:kern w:val="1"/>
      <w:sz w:val="18"/>
      <w:szCs w:val="18"/>
      <w:lang w:val="x-none" w:eastAsia="zh-CN" w:bidi="hi-IN"/>
    </w:rPr>
  </w:style>
  <w:style w:type="character" w:customStyle="1" w:styleId="1120">
    <w:name w:val="Тема примечания Знак112"/>
    <w:basedOn w:val="137"/>
    <w:uiPriority w:val="99"/>
    <w:semiHidden/>
    <w:rPr>
      <w:rFonts w:ascii="Liberation Serif" w:hAnsi="Liberation Serif" w:cs="Mangal"/>
      <w:b/>
      <w:bCs/>
      <w:color w:val="000000"/>
      <w:kern w:val="1"/>
      <w:sz w:val="18"/>
      <w:szCs w:val="18"/>
      <w:lang w:val="x-none" w:eastAsia="zh-CN" w:bidi="hi-IN"/>
    </w:rPr>
  </w:style>
  <w:style w:type="character" w:customStyle="1" w:styleId="1110">
    <w:name w:val="Тема примечания Знак111"/>
    <w:basedOn w:val="137"/>
    <w:uiPriority w:val="99"/>
    <w:semiHidden/>
    <w:rPr>
      <w:rFonts w:ascii="Liberation Serif" w:hAnsi="Liberation Serif" w:cs="Mangal"/>
      <w:b/>
      <w:bCs/>
      <w:color w:val="000000"/>
      <w:kern w:val="1"/>
      <w:sz w:val="18"/>
      <w:szCs w:val="18"/>
      <w:lang w:val="x-none" w:eastAsia="zh-CN" w:bidi="hi-IN"/>
    </w:rPr>
  </w:style>
  <w:style w:type="character" w:customStyle="1" w:styleId="1101">
    <w:name w:val="Тема примечания Знак110"/>
    <w:basedOn w:val="137"/>
    <w:uiPriority w:val="99"/>
    <w:semiHidden/>
    <w:rPr>
      <w:rFonts w:ascii="Liberation Serif" w:hAnsi="Liberation Serif" w:cs="Mangal"/>
      <w:b/>
      <w:bCs/>
      <w:color w:val="000000"/>
      <w:kern w:val="1"/>
      <w:sz w:val="18"/>
      <w:szCs w:val="18"/>
      <w:lang w:val="x-none" w:eastAsia="zh-CN" w:bidi="hi-IN"/>
    </w:rPr>
  </w:style>
  <w:style w:type="character" w:customStyle="1" w:styleId="191">
    <w:name w:val="Тема примечания Знак19"/>
    <w:basedOn w:val="137"/>
    <w:uiPriority w:val="99"/>
    <w:semiHidden/>
    <w:rPr>
      <w:rFonts w:ascii="Liberation Serif" w:hAnsi="Liberation Serif" w:cs="Mangal"/>
      <w:b/>
      <w:bCs/>
      <w:color w:val="000000"/>
      <w:kern w:val="1"/>
      <w:sz w:val="18"/>
      <w:szCs w:val="18"/>
      <w:lang w:val="x-none" w:eastAsia="zh-CN" w:bidi="hi-IN"/>
    </w:rPr>
  </w:style>
  <w:style w:type="character" w:customStyle="1" w:styleId="181">
    <w:name w:val="Тема примечания Знак18"/>
    <w:basedOn w:val="137"/>
    <w:uiPriority w:val="99"/>
    <w:semiHidden/>
    <w:rPr>
      <w:rFonts w:ascii="Liberation Serif" w:hAnsi="Liberation Serif" w:cs="Mangal"/>
      <w:b/>
      <w:bCs/>
      <w:color w:val="000000"/>
      <w:kern w:val="1"/>
      <w:sz w:val="18"/>
      <w:szCs w:val="18"/>
      <w:lang w:val="x-none" w:eastAsia="zh-CN" w:bidi="hi-IN"/>
    </w:rPr>
  </w:style>
  <w:style w:type="character" w:customStyle="1" w:styleId="171">
    <w:name w:val="Тема примечания Знак17"/>
    <w:basedOn w:val="137"/>
    <w:uiPriority w:val="99"/>
    <w:semiHidden/>
    <w:rPr>
      <w:rFonts w:ascii="Liberation Serif" w:hAnsi="Liberation Serif" w:cs="Mangal"/>
      <w:b/>
      <w:bCs/>
      <w:color w:val="000000"/>
      <w:kern w:val="1"/>
      <w:sz w:val="18"/>
      <w:szCs w:val="18"/>
      <w:lang w:val="x-none" w:eastAsia="zh-CN" w:bidi="hi-IN"/>
    </w:rPr>
  </w:style>
  <w:style w:type="character" w:customStyle="1" w:styleId="161">
    <w:name w:val="Тема примечания Знак16"/>
    <w:basedOn w:val="137"/>
    <w:uiPriority w:val="99"/>
    <w:semiHidden/>
    <w:rPr>
      <w:rFonts w:ascii="Liberation Serif" w:hAnsi="Liberation Serif" w:cs="Mangal"/>
      <w:b/>
      <w:bCs/>
      <w:color w:val="000000"/>
      <w:kern w:val="1"/>
      <w:sz w:val="18"/>
      <w:szCs w:val="18"/>
      <w:lang w:val="x-none" w:eastAsia="zh-CN" w:bidi="hi-IN"/>
    </w:rPr>
  </w:style>
  <w:style w:type="character" w:customStyle="1" w:styleId="151">
    <w:name w:val="Тема примечания Знак15"/>
    <w:basedOn w:val="137"/>
    <w:uiPriority w:val="99"/>
    <w:semiHidden/>
    <w:rPr>
      <w:rFonts w:ascii="Liberation Serif" w:hAnsi="Liberation Serif" w:cs="Mangal"/>
      <w:b/>
      <w:bCs/>
      <w:color w:val="000000"/>
      <w:kern w:val="1"/>
      <w:sz w:val="18"/>
      <w:szCs w:val="18"/>
      <w:lang w:val="x-none" w:eastAsia="zh-CN" w:bidi="hi-IN"/>
    </w:rPr>
  </w:style>
  <w:style w:type="character" w:customStyle="1" w:styleId="141">
    <w:name w:val="Тема примечания Знак14"/>
    <w:basedOn w:val="137"/>
    <w:uiPriority w:val="99"/>
    <w:semiHidden/>
    <w:rPr>
      <w:rFonts w:ascii="Liberation Serif" w:hAnsi="Liberation Serif" w:cs="Mangal"/>
      <w:b/>
      <w:bCs/>
      <w:color w:val="000000"/>
      <w:kern w:val="1"/>
      <w:sz w:val="18"/>
      <w:szCs w:val="18"/>
      <w:lang w:val="x-none" w:eastAsia="zh-CN" w:bidi="hi-IN"/>
    </w:rPr>
  </w:style>
  <w:style w:type="character" w:customStyle="1" w:styleId="139">
    <w:name w:val="Тема примечания Знак13"/>
    <w:basedOn w:val="137"/>
    <w:uiPriority w:val="99"/>
    <w:semiHidden/>
    <w:rPr>
      <w:rFonts w:ascii="Liberation Serif" w:hAnsi="Liberation Serif" w:cs="Mangal"/>
      <w:b/>
      <w:bCs/>
      <w:color w:val="000000"/>
      <w:kern w:val="1"/>
      <w:sz w:val="18"/>
      <w:szCs w:val="18"/>
      <w:lang w:val="x-none" w:eastAsia="zh-CN" w:bidi="hi-IN"/>
    </w:rPr>
  </w:style>
  <w:style w:type="character" w:customStyle="1" w:styleId="12b">
    <w:name w:val="Тема примечания Знак12"/>
    <w:basedOn w:val="137"/>
    <w:uiPriority w:val="99"/>
    <w:semiHidden/>
    <w:rPr>
      <w:rFonts w:ascii="Liberation Serif" w:hAnsi="Liberation Serif" w:cs="Times New Roman"/>
      <w:b/>
      <w:bCs/>
      <w:color w:val="000000"/>
      <w:kern w:val="1"/>
      <w:sz w:val="18"/>
      <w:szCs w:val="18"/>
      <w:lang w:val="x-none" w:eastAsia="zh-CN" w:bidi="hi-IN"/>
    </w:rPr>
  </w:style>
  <w:style w:type="character" w:customStyle="1" w:styleId="11b">
    <w:name w:val="Тема примечания Знак11"/>
    <w:basedOn w:val="137"/>
    <w:uiPriority w:val="99"/>
    <w:semiHidden/>
    <w:rPr>
      <w:rFonts w:ascii="Liberation Serif" w:hAnsi="Liberation Serif" w:cs="Mangal"/>
      <w:b/>
      <w:bCs/>
      <w:color w:val="000000"/>
      <w:kern w:val="1"/>
      <w:sz w:val="20"/>
      <w:szCs w:val="20"/>
      <w:lang w:val="x-none" w:eastAsia="en-US" w:bidi="hi-IN"/>
    </w:rPr>
  </w:style>
  <w:style w:type="paragraph" w:customStyle="1" w:styleId="pboth">
    <w:name w:val="pboth"/>
    <w:basedOn w:val="a"/>
    <w:rsid w:val="00F83E1C"/>
    <w:pPr>
      <w:spacing w:before="100" w:beforeAutospacing="1" w:after="100" w:afterAutospacing="1" w:line="240" w:lineRule="auto"/>
    </w:pPr>
    <w:rPr>
      <w:rFonts w:ascii="Times New Roman" w:hAnsi="Times New Roman"/>
      <w:sz w:val="24"/>
      <w:szCs w:val="24"/>
    </w:rPr>
  </w:style>
  <w:style w:type="character" w:customStyle="1" w:styleId="blk">
    <w:name w:val="blk"/>
    <w:basedOn w:val="a0"/>
    <w:rsid w:val="00F83E1C"/>
    <w:rPr>
      <w:rFonts w:cs="Times New Roman"/>
    </w:rPr>
  </w:style>
  <w:style w:type="character" w:customStyle="1" w:styleId="hl">
    <w:name w:val="hl"/>
    <w:basedOn w:val="a0"/>
    <w:qFormat/>
    <w:rsid w:val="00F83E1C"/>
    <w:rPr>
      <w:rFonts w:cs="Times New Roman"/>
    </w:rPr>
  </w:style>
  <w:style w:type="paragraph" w:customStyle="1" w:styleId="2c">
    <w:name w:val="Абзац списка2"/>
    <w:basedOn w:val="a"/>
    <w:rsid w:val="00F83E1C"/>
    <w:pPr>
      <w:suppressAutoHyphens/>
      <w:spacing w:after="0" w:line="240" w:lineRule="auto"/>
      <w:ind w:left="720"/>
      <w:contextualSpacing/>
    </w:pPr>
    <w:rPr>
      <w:rFonts w:ascii="Times New Roman" w:hAnsi="Times New Roman"/>
      <w:sz w:val="24"/>
      <w:szCs w:val="24"/>
      <w:lang w:eastAsia="zh-CN"/>
    </w:rPr>
  </w:style>
  <w:style w:type="paragraph" w:customStyle="1" w:styleId="HTML2">
    <w:name w:val="Стандартный HTML2"/>
    <w:basedOn w:val="a"/>
    <w:rsid w:val="00F83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PMingLiU" w:hAnsi="Courier New" w:cs="Courier New"/>
      <w:szCs w:val="20"/>
    </w:rPr>
  </w:style>
  <w:style w:type="paragraph" w:customStyle="1" w:styleId="footnotedescription">
    <w:name w:val="footnote description"/>
    <w:next w:val="a"/>
    <w:link w:val="footnotedescriptionChar"/>
    <w:hidden/>
    <w:rsid w:val="00F83E1C"/>
    <w:pPr>
      <w:spacing w:after="0" w:line="289" w:lineRule="auto"/>
    </w:pPr>
    <w:rPr>
      <w:rFonts w:ascii="Times New Roman" w:hAnsi="Times New Roman" w:cs="Times New Roman"/>
      <w:szCs w:val="18"/>
      <w:lang w:val="en-US" w:eastAsia="en-US"/>
    </w:rPr>
  </w:style>
  <w:style w:type="character" w:customStyle="1" w:styleId="footnotedescriptionChar">
    <w:name w:val="footnote description Char"/>
    <w:link w:val="footnotedescription"/>
    <w:locked/>
    <w:rsid w:val="00F83E1C"/>
    <w:rPr>
      <w:rFonts w:ascii="Times New Roman" w:hAnsi="Times New Roman"/>
      <w:color w:val="000000"/>
      <w:sz w:val="20"/>
      <w:lang w:val="en-US" w:eastAsia="en-US"/>
    </w:rPr>
  </w:style>
  <w:style w:type="character" w:customStyle="1" w:styleId="footnotemark">
    <w:name w:val="footnote mark"/>
    <w:hidden/>
    <w:rsid w:val="00F83E1C"/>
    <w:rPr>
      <w:rFonts w:ascii="Times New Roman" w:hAnsi="Times New Roman"/>
      <w:color w:val="000000"/>
      <w:sz w:val="20"/>
      <w:vertAlign w:val="superscript"/>
    </w:rPr>
  </w:style>
  <w:style w:type="paragraph" w:customStyle="1" w:styleId="2d">
    <w:name w:val="Знак Знак Знак Знак2"/>
    <w:basedOn w:val="a"/>
    <w:autoRedefine/>
    <w:rsid w:val="00F83E1C"/>
    <w:pPr>
      <w:autoSpaceDE w:val="0"/>
      <w:autoSpaceDN w:val="0"/>
      <w:adjustRightInd w:val="0"/>
      <w:spacing w:after="0" w:line="240" w:lineRule="auto"/>
      <w:ind w:right="28"/>
      <w:jc w:val="both"/>
      <w:textAlignment w:val="baseline"/>
    </w:pPr>
    <w:rPr>
      <w:rFonts w:ascii="Times New Roman" w:hAnsi="Times New Roman"/>
      <w:sz w:val="28"/>
      <w:szCs w:val="28"/>
      <w:lang w:val="en-US"/>
    </w:rPr>
  </w:style>
  <w:style w:type="character" w:styleId="affb">
    <w:name w:val="annotation reference"/>
    <w:basedOn w:val="a0"/>
    <w:uiPriority w:val="99"/>
    <w:semiHidden/>
    <w:unhideWhenUsed/>
    <w:rsid w:val="00614425"/>
    <w:rPr>
      <w:rFonts w:cs="Times New Roman"/>
      <w:sz w:val="16"/>
      <w:szCs w:val="16"/>
    </w:rPr>
  </w:style>
  <w:style w:type="character" w:customStyle="1" w:styleId="affc">
    <w:name w:val="Основной текст_"/>
    <w:link w:val="2e"/>
    <w:locked/>
    <w:rsid w:val="00DF57A5"/>
    <w:rPr>
      <w:rFonts w:ascii="Times New Roman" w:hAnsi="Times New Roman"/>
      <w:sz w:val="27"/>
      <w:shd w:val="clear" w:color="auto" w:fill="FFFFFF"/>
    </w:rPr>
  </w:style>
  <w:style w:type="paragraph" w:customStyle="1" w:styleId="2e">
    <w:name w:val="Основной текст2"/>
    <w:basedOn w:val="a"/>
    <w:link w:val="affc"/>
    <w:rsid w:val="00DF57A5"/>
    <w:pPr>
      <w:shd w:val="clear" w:color="auto" w:fill="FFFFFF"/>
      <w:spacing w:after="0" w:line="321" w:lineRule="exact"/>
      <w:ind w:hanging="2080"/>
      <w:jc w:val="center"/>
    </w:pPr>
    <w:rPr>
      <w:rFonts w:ascii="Times New Roman" w:hAnsi="Times New Roman" w:cs="Liberation Serif"/>
      <w:sz w:val="27"/>
      <w:szCs w:val="27"/>
    </w:rPr>
  </w:style>
  <w:style w:type="character" w:customStyle="1" w:styleId="2f">
    <w:name w:val="Основной текст (2)_"/>
    <w:link w:val="2f0"/>
    <w:locked/>
    <w:rsid w:val="00DF57A5"/>
    <w:rPr>
      <w:rFonts w:ascii="Times New Roman" w:hAnsi="Times New Roman"/>
      <w:sz w:val="25"/>
      <w:shd w:val="clear" w:color="auto" w:fill="FFFFFF"/>
    </w:rPr>
  </w:style>
  <w:style w:type="paragraph" w:customStyle="1" w:styleId="2f0">
    <w:name w:val="Основной текст (2)"/>
    <w:basedOn w:val="a"/>
    <w:link w:val="2f"/>
    <w:rsid w:val="00DF57A5"/>
    <w:pPr>
      <w:shd w:val="clear" w:color="auto" w:fill="FFFFFF"/>
      <w:spacing w:before="120" w:after="120" w:line="240" w:lineRule="atLeast"/>
    </w:pPr>
    <w:rPr>
      <w:rFonts w:ascii="Times New Roman" w:hAnsi="Times New Roman" w:cs="Liberation Serif"/>
      <w:sz w:val="25"/>
      <w:szCs w:val="25"/>
    </w:rPr>
  </w:style>
  <w:style w:type="character" w:customStyle="1" w:styleId="34">
    <w:name w:val="Основной текст (3)_"/>
    <w:link w:val="35"/>
    <w:locked/>
    <w:rsid w:val="00DF57A5"/>
    <w:rPr>
      <w:rFonts w:ascii="Times New Roman" w:hAnsi="Times New Roman"/>
      <w:sz w:val="22"/>
      <w:shd w:val="clear" w:color="auto" w:fill="FFFFFF"/>
    </w:rPr>
  </w:style>
  <w:style w:type="character" w:customStyle="1" w:styleId="1f">
    <w:name w:val="Основной текст1"/>
    <w:rsid w:val="00DF57A5"/>
    <w:rPr>
      <w:rFonts w:ascii="Times New Roman" w:hAnsi="Times New Roman"/>
      <w:spacing w:val="0"/>
      <w:sz w:val="22"/>
      <w:u w:val="single"/>
      <w:shd w:val="clear" w:color="auto" w:fill="FFFFFF"/>
    </w:rPr>
  </w:style>
  <w:style w:type="paragraph" w:customStyle="1" w:styleId="35">
    <w:name w:val="Основной текст (3)"/>
    <w:basedOn w:val="a"/>
    <w:link w:val="34"/>
    <w:rsid w:val="00DF57A5"/>
    <w:pPr>
      <w:shd w:val="clear" w:color="auto" w:fill="FFFFFF"/>
      <w:spacing w:before="300" w:after="300" w:line="240" w:lineRule="atLeast"/>
    </w:pPr>
    <w:rPr>
      <w:rFonts w:ascii="Times New Roman" w:hAnsi="Times New Roman" w:cs="Liberation Serif"/>
      <w:sz w:val="22"/>
      <w:szCs w:val="22"/>
    </w:rPr>
  </w:style>
  <w:style w:type="character" w:customStyle="1" w:styleId="2f1">
    <w:name w:val="Заголовок №2_"/>
    <w:link w:val="2f2"/>
    <w:locked/>
    <w:rsid w:val="00DF57A5"/>
    <w:rPr>
      <w:rFonts w:ascii="Times New Roman" w:hAnsi="Times New Roman"/>
      <w:sz w:val="27"/>
      <w:shd w:val="clear" w:color="auto" w:fill="FFFFFF"/>
    </w:rPr>
  </w:style>
  <w:style w:type="paragraph" w:customStyle="1" w:styleId="2f2">
    <w:name w:val="Заголовок №2"/>
    <w:basedOn w:val="a"/>
    <w:link w:val="2f1"/>
    <w:rsid w:val="00DF57A5"/>
    <w:pPr>
      <w:shd w:val="clear" w:color="auto" w:fill="FFFFFF"/>
      <w:spacing w:before="300" w:after="420" w:line="240" w:lineRule="atLeast"/>
      <w:jc w:val="both"/>
      <w:outlineLvl w:val="1"/>
    </w:pPr>
    <w:rPr>
      <w:rFonts w:ascii="Times New Roman" w:hAnsi="Times New Roman" w:cs="Liberation Serif"/>
      <w:sz w:val="27"/>
      <w:szCs w:val="27"/>
    </w:rPr>
  </w:style>
  <w:style w:type="character" w:customStyle="1" w:styleId="71">
    <w:name w:val="Основной текст (7)_"/>
    <w:link w:val="72"/>
    <w:locked/>
    <w:rsid w:val="00DF57A5"/>
    <w:rPr>
      <w:rFonts w:ascii="Times New Roman" w:hAnsi="Times New Roman"/>
      <w:sz w:val="24"/>
      <w:shd w:val="clear" w:color="auto" w:fill="FFFFFF"/>
    </w:rPr>
  </w:style>
  <w:style w:type="paragraph" w:customStyle="1" w:styleId="72">
    <w:name w:val="Основной текст (7)"/>
    <w:basedOn w:val="a"/>
    <w:link w:val="71"/>
    <w:rsid w:val="00DF57A5"/>
    <w:pPr>
      <w:shd w:val="clear" w:color="auto" w:fill="FFFFFF"/>
      <w:spacing w:before="720" w:after="120" w:line="240" w:lineRule="atLeast"/>
    </w:pPr>
    <w:rPr>
      <w:rFonts w:ascii="Times New Roman" w:hAnsi="Times New Roman" w:cs="Liberation Serif"/>
      <w:sz w:val="24"/>
      <w:szCs w:val="24"/>
    </w:rPr>
  </w:style>
  <w:style w:type="character" w:customStyle="1" w:styleId="11c">
    <w:name w:val="Основной текст (11)_"/>
    <w:basedOn w:val="a0"/>
    <w:link w:val="11d"/>
    <w:locked/>
    <w:rsid w:val="00937089"/>
    <w:rPr>
      <w:rFonts w:cs="Times New Roman"/>
      <w:b/>
      <w:bCs/>
      <w:shd w:val="clear" w:color="auto" w:fill="FFFFFF"/>
    </w:rPr>
  </w:style>
  <w:style w:type="paragraph" w:customStyle="1" w:styleId="11d">
    <w:name w:val="Основной текст (11)"/>
    <w:basedOn w:val="a"/>
    <w:link w:val="11c"/>
    <w:rsid w:val="00937089"/>
    <w:pPr>
      <w:widowControl w:val="0"/>
      <w:shd w:val="clear" w:color="auto" w:fill="FFFFFF"/>
      <w:spacing w:before="660" w:after="60" w:line="240" w:lineRule="atLeast"/>
    </w:pPr>
    <w:rPr>
      <w:rFonts w:cs="Liberation Serif"/>
      <w:b/>
      <w:bCs/>
    </w:rPr>
  </w:style>
  <w:style w:type="paragraph" w:styleId="HTML">
    <w:name w:val="HTML Preformatted"/>
    <w:basedOn w:val="a"/>
    <w:link w:val="HTML0"/>
    <w:uiPriority w:val="99"/>
    <w:unhideWhenUsed/>
    <w:qFormat/>
    <w:rsid w:val="003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color w:val="00000A"/>
      <w:kern w:val="0"/>
      <w:sz w:val="20"/>
      <w:szCs w:val="20"/>
    </w:rPr>
  </w:style>
  <w:style w:type="character" w:customStyle="1" w:styleId="HTML0">
    <w:name w:val="Стандартный HTML Знак"/>
    <w:basedOn w:val="a0"/>
    <w:link w:val="HTML"/>
    <w:uiPriority w:val="99"/>
    <w:locked/>
    <w:rsid w:val="003329FA"/>
    <w:rPr>
      <w:rFonts w:ascii="Courier New" w:eastAsiaTheme="minorEastAsia" w:hAnsi="Courier New" w:cs="Courier New"/>
      <w:color w:val="00000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891936">
      <w:marLeft w:val="0"/>
      <w:marRight w:val="0"/>
      <w:marTop w:val="0"/>
      <w:marBottom w:val="0"/>
      <w:divBdr>
        <w:top w:val="none" w:sz="0" w:space="0" w:color="auto"/>
        <w:left w:val="none" w:sz="0" w:space="0" w:color="auto"/>
        <w:bottom w:val="none" w:sz="0" w:space="0" w:color="auto"/>
        <w:right w:val="none" w:sz="0" w:space="0" w:color="auto"/>
      </w:divBdr>
    </w:div>
    <w:div w:id="339891937">
      <w:marLeft w:val="0"/>
      <w:marRight w:val="0"/>
      <w:marTop w:val="0"/>
      <w:marBottom w:val="0"/>
      <w:divBdr>
        <w:top w:val="none" w:sz="0" w:space="0" w:color="auto"/>
        <w:left w:val="none" w:sz="0" w:space="0" w:color="auto"/>
        <w:bottom w:val="none" w:sz="0" w:space="0" w:color="auto"/>
        <w:right w:val="none" w:sz="0" w:space="0" w:color="auto"/>
      </w:divBdr>
    </w:div>
    <w:div w:id="339891938">
      <w:marLeft w:val="0"/>
      <w:marRight w:val="0"/>
      <w:marTop w:val="0"/>
      <w:marBottom w:val="0"/>
      <w:divBdr>
        <w:top w:val="none" w:sz="0" w:space="0" w:color="auto"/>
        <w:left w:val="none" w:sz="0" w:space="0" w:color="auto"/>
        <w:bottom w:val="none" w:sz="0" w:space="0" w:color="auto"/>
        <w:right w:val="none" w:sz="0" w:space="0" w:color="auto"/>
      </w:divBdr>
    </w:div>
    <w:div w:id="339891939">
      <w:marLeft w:val="0"/>
      <w:marRight w:val="0"/>
      <w:marTop w:val="0"/>
      <w:marBottom w:val="0"/>
      <w:divBdr>
        <w:top w:val="none" w:sz="0" w:space="0" w:color="auto"/>
        <w:left w:val="none" w:sz="0" w:space="0" w:color="auto"/>
        <w:bottom w:val="none" w:sz="0" w:space="0" w:color="auto"/>
        <w:right w:val="none" w:sz="0" w:space="0" w:color="auto"/>
      </w:divBdr>
    </w:div>
    <w:div w:id="339891940">
      <w:marLeft w:val="0"/>
      <w:marRight w:val="0"/>
      <w:marTop w:val="0"/>
      <w:marBottom w:val="0"/>
      <w:divBdr>
        <w:top w:val="none" w:sz="0" w:space="0" w:color="auto"/>
        <w:left w:val="none" w:sz="0" w:space="0" w:color="auto"/>
        <w:bottom w:val="none" w:sz="0" w:space="0" w:color="auto"/>
        <w:right w:val="none" w:sz="0" w:space="0" w:color="auto"/>
      </w:divBdr>
    </w:div>
    <w:div w:id="339891941">
      <w:marLeft w:val="0"/>
      <w:marRight w:val="0"/>
      <w:marTop w:val="0"/>
      <w:marBottom w:val="0"/>
      <w:divBdr>
        <w:top w:val="none" w:sz="0" w:space="0" w:color="auto"/>
        <w:left w:val="none" w:sz="0" w:space="0" w:color="auto"/>
        <w:bottom w:val="none" w:sz="0" w:space="0" w:color="auto"/>
        <w:right w:val="none" w:sz="0" w:space="0" w:color="auto"/>
      </w:divBdr>
    </w:div>
    <w:div w:id="339891942">
      <w:marLeft w:val="0"/>
      <w:marRight w:val="0"/>
      <w:marTop w:val="0"/>
      <w:marBottom w:val="0"/>
      <w:divBdr>
        <w:top w:val="none" w:sz="0" w:space="0" w:color="auto"/>
        <w:left w:val="none" w:sz="0" w:space="0" w:color="auto"/>
        <w:bottom w:val="none" w:sz="0" w:space="0" w:color="auto"/>
        <w:right w:val="none" w:sz="0" w:space="0" w:color="auto"/>
      </w:divBdr>
    </w:div>
    <w:div w:id="339891943">
      <w:marLeft w:val="0"/>
      <w:marRight w:val="0"/>
      <w:marTop w:val="0"/>
      <w:marBottom w:val="0"/>
      <w:divBdr>
        <w:top w:val="none" w:sz="0" w:space="0" w:color="auto"/>
        <w:left w:val="none" w:sz="0" w:space="0" w:color="auto"/>
        <w:bottom w:val="none" w:sz="0" w:space="0" w:color="auto"/>
        <w:right w:val="none" w:sz="0" w:space="0" w:color="auto"/>
      </w:divBdr>
    </w:div>
    <w:div w:id="339891944">
      <w:marLeft w:val="0"/>
      <w:marRight w:val="0"/>
      <w:marTop w:val="0"/>
      <w:marBottom w:val="0"/>
      <w:divBdr>
        <w:top w:val="none" w:sz="0" w:space="0" w:color="auto"/>
        <w:left w:val="none" w:sz="0" w:space="0" w:color="auto"/>
        <w:bottom w:val="none" w:sz="0" w:space="0" w:color="auto"/>
        <w:right w:val="none" w:sz="0" w:space="0" w:color="auto"/>
      </w:divBdr>
    </w:div>
    <w:div w:id="339891945">
      <w:marLeft w:val="0"/>
      <w:marRight w:val="0"/>
      <w:marTop w:val="0"/>
      <w:marBottom w:val="0"/>
      <w:divBdr>
        <w:top w:val="none" w:sz="0" w:space="0" w:color="auto"/>
        <w:left w:val="none" w:sz="0" w:space="0" w:color="auto"/>
        <w:bottom w:val="none" w:sz="0" w:space="0" w:color="auto"/>
        <w:right w:val="none" w:sz="0" w:space="0" w:color="auto"/>
      </w:divBdr>
    </w:div>
    <w:div w:id="339891946">
      <w:marLeft w:val="0"/>
      <w:marRight w:val="0"/>
      <w:marTop w:val="0"/>
      <w:marBottom w:val="0"/>
      <w:divBdr>
        <w:top w:val="none" w:sz="0" w:space="0" w:color="auto"/>
        <w:left w:val="none" w:sz="0" w:space="0" w:color="auto"/>
        <w:bottom w:val="none" w:sz="0" w:space="0" w:color="auto"/>
        <w:right w:val="none" w:sz="0" w:space="0" w:color="auto"/>
      </w:divBdr>
    </w:div>
    <w:div w:id="339891947">
      <w:marLeft w:val="0"/>
      <w:marRight w:val="0"/>
      <w:marTop w:val="0"/>
      <w:marBottom w:val="0"/>
      <w:divBdr>
        <w:top w:val="none" w:sz="0" w:space="0" w:color="auto"/>
        <w:left w:val="none" w:sz="0" w:space="0" w:color="auto"/>
        <w:bottom w:val="none" w:sz="0" w:space="0" w:color="auto"/>
        <w:right w:val="none" w:sz="0" w:space="0" w:color="auto"/>
      </w:divBdr>
      <w:divsChild>
        <w:div w:id="339891949">
          <w:marLeft w:val="0"/>
          <w:marRight w:val="0"/>
          <w:marTop w:val="0"/>
          <w:marBottom w:val="0"/>
          <w:divBdr>
            <w:top w:val="none" w:sz="0" w:space="0" w:color="auto"/>
            <w:left w:val="none" w:sz="0" w:space="0" w:color="auto"/>
            <w:bottom w:val="none" w:sz="0" w:space="0" w:color="auto"/>
            <w:right w:val="none" w:sz="0" w:space="0" w:color="auto"/>
          </w:divBdr>
          <w:divsChild>
            <w:div w:id="339891951">
              <w:marLeft w:val="0"/>
              <w:marRight w:val="0"/>
              <w:marTop w:val="0"/>
              <w:marBottom w:val="0"/>
              <w:divBdr>
                <w:top w:val="none" w:sz="0" w:space="0" w:color="auto"/>
                <w:left w:val="none" w:sz="0" w:space="0" w:color="auto"/>
                <w:bottom w:val="none" w:sz="0" w:space="0" w:color="auto"/>
                <w:right w:val="none" w:sz="0" w:space="0" w:color="auto"/>
              </w:divBdr>
              <w:divsChild>
                <w:div w:id="339891954">
                  <w:marLeft w:val="0"/>
                  <w:marRight w:val="0"/>
                  <w:marTop w:val="0"/>
                  <w:marBottom w:val="0"/>
                  <w:divBdr>
                    <w:top w:val="none" w:sz="0" w:space="0" w:color="auto"/>
                    <w:left w:val="none" w:sz="0" w:space="0" w:color="auto"/>
                    <w:bottom w:val="none" w:sz="0" w:space="0" w:color="auto"/>
                    <w:right w:val="none" w:sz="0" w:space="0" w:color="auto"/>
                  </w:divBdr>
                  <w:divsChild>
                    <w:div w:id="339891948">
                      <w:marLeft w:val="0"/>
                      <w:marRight w:val="0"/>
                      <w:marTop w:val="225"/>
                      <w:marBottom w:val="0"/>
                      <w:divBdr>
                        <w:top w:val="none" w:sz="0" w:space="0" w:color="auto"/>
                        <w:left w:val="none" w:sz="0" w:space="0" w:color="auto"/>
                        <w:bottom w:val="none" w:sz="0" w:space="0" w:color="auto"/>
                        <w:right w:val="none" w:sz="0" w:space="0" w:color="auto"/>
                      </w:divBdr>
                      <w:divsChild>
                        <w:div w:id="339891953">
                          <w:marLeft w:val="0"/>
                          <w:marRight w:val="0"/>
                          <w:marTop w:val="0"/>
                          <w:marBottom w:val="0"/>
                          <w:divBdr>
                            <w:top w:val="none" w:sz="0" w:space="0" w:color="auto"/>
                            <w:left w:val="none" w:sz="0" w:space="0" w:color="auto"/>
                            <w:bottom w:val="none" w:sz="0" w:space="0" w:color="auto"/>
                            <w:right w:val="none" w:sz="0" w:space="0" w:color="auto"/>
                          </w:divBdr>
                          <w:divsChild>
                            <w:div w:id="339891952">
                              <w:marLeft w:val="0"/>
                              <w:marRight w:val="0"/>
                              <w:marTop w:val="150"/>
                              <w:marBottom w:val="0"/>
                              <w:divBdr>
                                <w:top w:val="none" w:sz="0" w:space="0" w:color="auto"/>
                                <w:left w:val="none" w:sz="0" w:space="0" w:color="auto"/>
                                <w:bottom w:val="none" w:sz="0" w:space="0" w:color="auto"/>
                                <w:right w:val="none" w:sz="0" w:space="0" w:color="auto"/>
                              </w:divBdr>
                              <w:divsChild>
                                <w:div w:id="3398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9891955">
      <w:marLeft w:val="0"/>
      <w:marRight w:val="0"/>
      <w:marTop w:val="0"/>
      <w:marBottom w:val="0"/>
      <w:divBdr>
        <w:top w:val="none" w:sz="0" w:space="0" w:color="auto"/>
        <w:left w:val="none" w:sz="0" w:space="0" w:color="auto"/>
        <w:bottom w:val="none" w:sz="0" w:space="0" w:color="auto"/>
        <w:right w:val="none" w:sz="0" w:space="0" w:color="auto"/>
      </w:divBdr>
    </w:div>
    <w:div w:id="339891956">
      <w:marLeft w:val="0"/>
      <w:marRight w:val="0"/>
      <w:marTop w:val="0"/>
      <w:marBottom w:val="0"/>
      <w:divBdr>
        <w:top w:val="none" w:sz="0" w:space="0" w:color="auto"/>
        <w:left w:val="none" w:sz="0" w:space="0" w:color="auto"/>
        <w:bottom w:val="none" w:sz="0" w:space="0" w:color="auto"/>
        <w:right w:val="none" w:sz="0" w:space="0" w:color="auto"/>
      </w:divBdr>
    </w:div>
    <w:div w:id="339891957">
      <w:marLeft w:val="0"/>
      <w:marRight w:val="0"/>
      <w:marTop w:val="0"/>
      <w:marBottom w:val="0"/>
      <w:divBdr>
        <w:top w:val="none" w:sz="0" w:space="0" w:color="auto"/>
        <w:left w:val="none" w:sz="0" w:space="0" w:color="auto"/>
        <w:bottom w:val="none" w:sz="0" w:space="0" w:color="auto"/>
        <w:right w:val="none" w:sz="0" w:space="0" w:color="auto"/>
      </w:divBdr>
    </w:div>
    <w:div w:id="339891958">
      <w:marLeft w:val="0"/>
      <w:marRight w:val="0"/>
      <w:marTop w:val="0"/>
      <w:marBottom w:val="0"/>
      <w:divBdr>
        <w:top w:val="none" w:sz="0" w:space="0" w:color="auto"/>
        <w:left w:val="none" w:sz="0" w:space="0" w:color="auto"/>
        <w:bottom w:val="none" w:sz="0" w:space="0" w:color="auto"/>
        <w:right w:val="none" w:sz="0" w:space="0" w:color="auto"/>
      </w:divBdr>
    </w:div>
    <w:div w:id="339891959">
      <w:marLeft w:val="0"/>
      <w:marRight w:val="0"/>
      <w:marTop w:val="0"/>
      <w:marBottom w:val="0"/>
      <w:divBdr>
        <w:top w:val="none" w:sz="0" w:space="0" w:color="auto"/>
        <w:left w:val="none" w:sz="0" w:space="0" w:color="auto"/>
        <w:bottom w:val="none" w:sz="0" w:space="0" w:color="auto"/>
        <w:right w:val="none" w:sz="0" w:space="0" w:color="auto"/>
      </w:divBdr>
    </w:div>
    <w:div w:id="3398919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719&amp;dst=100017&amp;field=134&amp;date=23.06.2026" TargetMode="External"/><Relationship Id="rId13" Type="http://schemas.openxmlformats.org/officeDocument/2006/relationships/hyperlink" Target="https://login.consultant.ru/link/?req=doc&amp;base=LAW&amp;n=523866&amp;dst=360&amp;field=134&amp;date=07.07.2026" TargetMode="External"/><Relationship Id="rId18" Type="http://schemas.openxmlformats.org/officeDocument/2006/relationships/hyperlink" Target="https://login.consultant.ru/link/?req=doc&amp;base=RLAW067&amp;n=148517&amp;dst=100167&amp;field=134&amp;date=07.07.2026" TargetMode="External"/><Relationship Id="rId3" Type="http://schemas.openxmlformats.org/officeDocument/2006/relationships/styles" Target="styles.xml"/><Relationship Id="rId21" Type="http://schemas.openxmlformats.org/officeDocument/2006/relationships/hyperlink" Target="https://login.consultant.ru/link/?req=doc&amp;base=LAW&amp;n=523866&amp;dst=165&amp;field=134&amp;date=07.07.2026" TargetMode="External"/><Relationship Id="rId7" Type="http://schemas.openxmlformats.org/officeDocument/2006/relationships/endnotes" Target="endnotes.xml"/><Relationship Id="rId12" Type="http://schemas.openxmlformats.org/officeDocument/2006/relationships/hyperlink" Target="https://login.consultant.ru/link/?req=doc&amp;base=RLAW067&amp;n=148517&amp;dst=100181&amp;field=134&amp;date=07.07.2026" TargetMode="External"/><Relationship Id="rId17" Type="http://schemas.openxmlformats.org/officeDocument/2006/relationships/hyperlink" Target="https://login.consultant.ru/link/?req=doc&amp;base=RLAW067&amp;n=148517&amp;dst=100139&amp;field=134&amp;date=07.07.202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067&amp;n=148517&amp;dst=100147&amp;field=134&amp;date=07.07.2026" TargetMode="External"/><Relationship Id="rId20" Type="http://schemas.openxmlformats.org/officeDocument/2006/relationships/hyperlink" Target="https://login.consultant.ru/link/?req=doc&amp;base=LAW&amp;n=523866&amp;dst=360&amp;field=134&amp;date=07.07.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67&amp;n=148517&amp;dst=100152&amp;field=134&amp;date=07.07.202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067&amp;n=148517&amp;dst=100167&amp;field=134&amp;date=07.07.2026" TargetMode="External"/><Relationship Id="rId23" Type="http://schemas.openxmlformats.org/officeDocument/2006/relationships/header" Target="header1.xml"/><Relationship Id="rId10" Type="http://schemas.openxmlformats.org/officeDocument/2006/relationships/hyperlink" Target="consultantplus://offline/ref=30765FFCEEDAC9CE862A7A4A905FC482F7BE92726FC97DEDD609B3984BA988F4E4964E81CCDD225150691406743CC6O" TargetMode="External"/><Relationship Id="rId19" Type="http://schemas.openxmlformats.org/officeDocument/2006/relationships/hyperlink" Target="https://login.consultant.ru/link/?req=doc&amp;base=RLAW067&amp;n=148517&amp;dst=100167&amp;field=134&amp;date=07.07.2026" TargetMode="External"/><Relationship Id="rId4" Type="http://schemas.openxmlformats.org/officeDocument/2006/relationships/settings" Target="settings.xml"/><Relationship Id="rId9" Type="http://schemas.openxmlformats.org/officeDocument/2006/relationships/hyperlink" Target="https://login.consultant.ru/link/?req=doc&amp;base=RLAW067&amp;n=148517&amp;dst=100139&amp;field=134&amp;date=07.07.2026" TargetMode="External"/><Relationship Id="rId14" Type="http://schemas.openxmlformats.org/officeDocument/2006/relationships/hyperlink" Target="https://login.consultant.ru/link/?req=doc&amp;base=LAW&amp;n=523866&amp;dst=165&amp;field=134&amp;date=07.07.2026" TargetMode="External"/><Relationship Id="rId22" Type="http://schemas.openxmlformats.org/officeDocument/2006/relationships/hyperlink" Target="https://login.consultant.ru/link/?req=doc&amp;base=LAW&amp;n=523866&amp;dst=346&amp;field=134&amp;date=07.07.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BDDFA-BB1E-4DE3-B1E4-45FED5E1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5202</Words>
  <Characters>29658</Characters>
  <Application>Microsoft Office Word</Application>
  <DocSecurity>0</DocSecurity>
  <Lines>247</Lines>
  <Paragraphs>69</Paragraphs>
  <ScaleCrop>false</ScaleCrop>
  <Company>Отдел по распоряжению земельными ресурсами</Company>
  <LinksUpToDate>false</LinksUpToDate>
  <CharactersWithSpaces>34791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dc:title>
  <dc:subject/>
  <dc:creator>Соколов</dc:creator>
  <cp:keywords/>
  <dc:description/>
  <cp:lastModifiedBy>Груздов</cp:lastModifiedBy>
  <cp:revision>2</cp:revision>
  <cp:lastPrinted>2026-08-18T09:15:00Z</cp:lastPrinted>
  <dcterms:created xsi:type="dcterms:W3CDTF">2026-08-24T13:02:00Z</dcterms:created>
  <dcterms:modified xsi:type="dcterms:W3CDTF">2026-08-24T13:02:00Z</dcterms:modified>
</cp:coreProperties>
</file>