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48">
        <w:rPr>
          <w:rFonts w:ascii="Times New Roman" w:hAnsi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администрации муниципального образования </w:t>
      </w:r>
      <w:r w:rsidR="00201786">
        <w:rPr>
          <w:rFonts w:ascii="Times New Roman" w:hAnsi="Times New Roman"/>
          <w:b/>
          <w:sz w:val="28"/>
          <w:szCs w:val="28"/>
        </w:rPr>
        <w:t>Ефремовский муниципальный округ Тульской области</w:t>
      </w:r>
    </w:p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01786" w:rsidRPr="00201786" w:rsidRDefault="00201786" w:rsidP="002017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  администрации муниципального образования город Ефремов№ 2387 от 16.12.2024  «</w:t>
      </w: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схемы размещения нестационарных торговых объектов на территории муниципального</w:t>
      </w:r>
      <w:r w:rsidRPr="002017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образования Ефремовский муниципальный округ Тульской области »</w:t>
      </w:r>
    </w:p>
    <w:p w:rsidR="0059775C" w:rsidRPr="00D25F6B" w:rsidRDefault="0059775C" w:rsidP="00F3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3"/>
        <w:gridCol w:w="4687"/>
      </w:tblGrid>
      <w:tr w:rsidR="0059775C" w:rsidRPr="00D25F6B" w:rsidTr="00CA1FB4">
        <w:tc>
          <w:tcPr>
            <w:tcW w:w="5803" w:type="dxa"/>
          </w:tcPr>
          <w:p w:rsidR="0059775C" w:rsidRPr="00201786" w:rsidRDefault="0059775C" w:rsidP="00201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органа-разработчика муниципального нормативного правового акта администрации муниципального образования </w:t>
            </w:r>
            <w:r w:rsidR="00201786" w:rsidRPr="00201786">
              <w:rPr>
                <w:rFonts w:ascii="Times New Roman" w:hAnsi="Times New Roman"/>
                <w:b/>
                <w:sz w:val="26"/>
                <w:szCs w:val="26"/>
              </w:rPr>
              <w:t>Ефремовский муниципальный округ Тульской области</w:t>
            </w: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4687" w:type="dxa"/>
          </w:tcPr>
          <w:p w:rsidR="0059775C" w:rsidRPr="00201786" w:rsidRDefault="00C72A50" w:rsidP="00201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1786">
              <w:rPr>
                <w:rFonts w:ascii="Times New Roman" w:hAnsi="Times New Roman"/>
                <w:sz w:val="26"/>
                <w:szCs w:val="26"/>
              </w:rPr>
              <w:t xml:space="preserve">Комитет </w:t>
            </w:r>
            <w:r w:rsidR="002827CB" w:rsidRPr="00201786">
              <w:rPr>
                <w:rFonts w:ascii="Times New Roman" w:hAnsi="Times New Roman"/>
                <w:sz w:val="26"/>
                <w:szCs w:val="26"/>
              </w:rPr>
              <w:t>по экономике, развитию малого и среднего бизнеса</w:t>
            </w:r>
            <w:r w:rsidR="008D11FB" w:rsidRPr="00201786"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образования 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Ефремовский муниципальный округ Тульской области</w:t>
            </w:r>
            <w:r w:rsidR="008D11FB" w:rsidRPr="0020178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201786" w:rsidRDefault="0059775C" w:rsidP="00201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Сроки проведения </w:t>
            </w:r>
            <w:r w:rsidR="00533012" w:rsidRPr="00201786">
              <w:rPr>
                <w:rFonts w:ascii="Times New Roman" w:hAnsi="Times New Roman"/>
                <w:b/>
                <w:sz w:val="26"/>
                <w:szCs w:val="26"/>
              </w:rPr>
              <w:t>экспертизы</w:t>
            </w: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 и сроки приема предложений по муниципальному нормативному правовому акту администрации муниципального образования</w:t>
            </w:r>
            <w:r w:rsidR="00201786"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 Ефремовский муниципальный округ Тульской области</w:t>
            </w: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4687" w:type="dxa"/>
          </w:tcPr>
          <w:p w:rsidR="0059775C" w:rsidRPr="00201786" w:rsidRDefault="0059775C" w:rsidP="00201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1786"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25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>.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02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>.20</w:t>
            </w:r>
            <w:r w:rsidR="00C72A50" w:rsidRPr="00201786">
              <w:rPr>
                <w:rFonts w:ascii="Times New Roman" w:hAnsi="Times New Roman"/>
                <w:sz w:val="26"/>
                <w:szCs w:val="26"/>
              </w:rPr>
              <w:t>2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5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 xml:space="preserve"> по 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25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>.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03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>.20</w:t>
            </w:r>
            <w:r w:rsidR="00C72A50" w:rsidRPr="00201786">
              <w:rPr>
                <w:rFonts w:ascii="Times New Roman" w:hAnsi="Times New Roman"/>
                <w:sz w:val="26"/>
                <w:szCs w:val="26"/>
              </w:rPr>
              <w:t>2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201786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>Адрес, по которому направляются предложения:</w:t>
            </w:r>
          </w:p>
        </w:tc>
        <w:tc>
          <w:tcPr>
            <w:tcW w:w="4687" w:type="dxa"/>
          </w:tcPr>
          <w:p w:rsidR="0059775C" w:rsidRPr="00201786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1786">
              <w:rPr>
                <w:rFonts w:ascii="Times New Roman" w:hAnsi="Times New Roman"/>
                <w:sz w:val="26"/>
                <w:szCs w:val="26"/>
              </w:rPr>
              <w:t>301</w:t>
            </w:r>
            <w:r w:rsidR="002255C6" w:rsidRPr="00201786">
              <w:rPr>
                <w:rFonts w:ascii="Times New Roman" w:hAnsi="Times New Roman"/>
                <w:sz w:val="26"/>
                <w:szCs w:val="26"/>
              </w:rPr>
              <w:t>840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 xml:space="preserve">, Тульская область, г. </w:t>
            </w:r>
            <w:r w:rsidR="0085391B" w:rsidRPr="00201786">
              <w:rPr>
                <w:rFonts w:ascii="Times New Roman" w:hAnsi="Times New Roman"/>
                <w:sz w:val="26"/>
                <w:szCs w:val="26"/>
              </w:rPr>
              <w:t>Ефремов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5391B" w:rsidRPr="00201786">
              <w:rPr>
                <w:rFonts w:ascii="Times New Roman" w:hAnsi="Times New Roman"/>
                <w:sz w:val="26"/>
                <w:szCs w:val="26"/>
              </w:rPr>
              <w:t>ул.</w:t>
            </w:r>
            <w:r w:rsidR="00455BF4" w:rsidRPr="0020178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5391B" w:rsidRPr="00201786">
              <w:rPr>
                <w:rFonts w:ascii="Times New Roman" w:hAnsi="Times New Roman"/>
                <w:sz w:val="26"/>
                <w:szCs w:val="26"/>
              </w:rPr>
              <w:t>Свердлова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 xml:space="preserve">, д. </w:t>
            </w:r>
            <w:r w:rsidR="0085391B" w:rsidRPr="00201786">
              <w:rPr>
                <w:rFonts w:ascii="Times New Roman" w:hAnsi="Times New Roman"/>
                <w:sz w:val="26"/>
                <w:szCs w:val="26"/>
              </w:rPr>
              <w:t>43</w:t>
            </w:r>
          </w:p>
          <w:p w:rsidR="0059775C" w:rsidRPr="00201786" w:rsidRDefault="0085391B" w:rsidP="00201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1786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CD42DA" w:rsidRPr="00201786">
              <w:rPr>
                <w:rFonts w:ascii="Times New Roman" w:hAnsi="Times New Roman"/>
                <w:sz w:val="26"/>
                <w:szCs w:val="26"/>
              </w:rPr>
              <w:t>я</w:t>
            </w:r>
            <w:r w:rsidRPr="00201786"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 </w:t>
            </w:r>
            <w:r w:rsidR="00201786" w:rsidRPr="00201786">
              <w:rPr>
                <w:rFonts w:ascii="Times New Roman" w:hAnsi="Times New Roman"/>
                <w:sz w:val="26"/>
                <w:szCs w:val="26"/>
              </w:rPr>
              <w:t>Ефремовский муниципальный округ Тульской области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201786" w:rsidRDefault="0059775C" w:rsidP="00201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Описание проблемы, на решение которой направлены положения  муниципального нормативного правового акта администрации муниципального образования </w:t>
            </w:r>
            <w:r w:rsidR="00201786"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Ефремовский муниципальный округ Тульской области </w:t>
            </w:r>
          </w:p>
        </w:tc>
        <w:tc>
          <w:tcPr>
            <w:tcW w:w="4687" w:type="dxa"/>
          </w:tcPr>
          <w:p w:rsidR="0059775C" w:rsidRPr="00201786" w:rsidRDefault="00201786" w:rsidP="00455BF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178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Об утверждении схемы размещения нестационарных торговых объектов на территории муниципального</w:t>
            </w:r>
            <w:r w:rsidRPr="002017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0178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образования Ефремовский муниципальный округ Тульской области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201786" w:rsidRDefault="0059775C" w:rsidP="00201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 xml:space="preserve">Действующие нормативные правовые акты,  поручения,  другие  решения,  на  основании которых   утвержден  муниципальный нормативный правовой акт администрации муниципального образования </w:t>
            </w:r>
            <w:r w:rsidR="00201786" w:rsidRPr="00201786">
              <w:rPr>
                <w:rFonts w:ascii="Times New Roman" w:hAnsi="Times New Roman"/>
                <w:b/>
                <w:sz w:val="26"/>
                <w:szCs w:val="26"/>
              </w:rPr>
              <w:t>Ефремовский муниципальный округ Тульской области</w:t>
            </w:r>
            <w:r w:rsidRPr="00201786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4687" w:type="dxa"/>
          </w:tcPr>
          <w:p w:rsidR="0059775C" w:rsidRPr="00201786" w:rsidRDefault="00C72A50" w:rsidP="00201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1786">
              <w:rPr>
                <w:rFonts w:ascii="Times New Roman" w:hAnsi="Times New Roman"/>
                <w:sz w:val="26"/>
                <w:szCs w:val="26"/>
              </w:rPr>
              <w:t xml:space="preserve">Федеральным законом от </w:t>
            </w:r>
            <w:r w:rsidR="007C12C8" w:rsidRPr="00201786">
              <w:rPr>
                <w:rFonts w:ascii="Times New Roman" w:hAnsi="Times New Roman"/>
                <w:sz w:val="26"/>
                <w:szCs w:val="26"/>
              </w:rPr>
              <w:t xml:space="preserve">от 06.10.2003 № 131-ФЗ «Об общих принципах организации местного самоуправления в Российской Федерации», </w:t>
            </w:r>
            <w:r w:rsidR="00201786" w:rsidRPr="002017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Федеральным законам от 28.12.2009 </w:t>
            </w:r>
            <w:hyperlink r:id="rId7" w:tooltip="Федеральный закон от 28.12.2009 N 381-ФЗ (ред. от 23.12.2010) &quot;Об основах государственного регулирования торговой деятельности в Российской Федерации&quot;------------ Недействующая редакция{КонсультантПлюс}" w:history="1">
              <w:r w:rsidR="00201786" w:rsidRPr="00201786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N 381-ФЗ</w:t>
              </w:r>
            </w:hyperlink>
            <w:r w:rsidR="00201786" w:rsidRPr="002017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"Об основах государственного регулирования торговой деятельности в Российской Федерации", </w:t>
            </w:r>
            <w:hyperlink r:id="rId8" w:tooltip="Приказ комитета Тульской области по предпринимательству и потребительскому рынку от 17.02.2012 N 6 &quot;О Порядке разработки и утверждения органом местного самоуправления схемы размещения нестационарных торговых объектов&quot;------------ Недействующая редакция{Ко" w:history="1">
              <w:r w:rsidR="00201786" w:rsidRPr="00201786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приказом</w:t>
              </w:r>
            </w:hyperlink>
            <w:r w:rsidR="00201786" w:rsidRPr="002017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министерства промышленности и торговли Тульской области  от 08.09.2022 N 147 "О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</w:t>
            </w:r>
          </w:p>
        </w:tc>
      </w:tr>
    </w:tbl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7C12C8" w:rsidRDefault="007C12C8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66F" w:rsidRDefault="0064166F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195" w:rsidRPr="007B276F" w:rsidRDefault="00233195" w:rsidP="00233195">
      <w:pPr>
        <w:ind w:left="3120"/>
        <w:rPr>
          <w:rFonts w:ascii="Arial" w:eastAsia="Times New Roman" w:hAnsi="Arial" w:cs="Arial"/>
          <w:sz w:val="24"/>
          <w:szCs w:val="24"/>
        </w:rPr>
      </w:pPr>
      <w:r w:rsidRPr="007B276F">
        <w:rPr>
          <w:rFonts w:ascii="Arial" w:eastAsia="Times New Roman" w:hAnsi="Arial" w:cs="Arial"/>
          <w:sz w:val="24"/>
          <w:szCs w:val="24"/>
        </w:rPr>
        <w:t>РОССИЙСКАЯ ФЕДЕРАЦИЯ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sz w:val="24"/>
          <w:szCs w:val="24"/>
        </w:rPr>
      </w:pPr>
      <w:r w:rsidRPr="007B276F">
        <w:rPr>
          <w:rFonts w:ascii="Arial" w:eastAsia="Times New Roman" w:hAnsi="Arial" w:cs="Arial"/>
          <w:sz w:val="24"/>
          <w:szCs w:val="24"/>
        </w:rPr>
        <w:t>ТУЛЬСКАЯ ОБЛАСТЬ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33195" w:rsidRPr="007B276F" w:rsidRDefault="00233195" w:rsidP="00233195">
      <w:pPr>
        <w:jc w:val="center"/>
        <w:rPr>
          <w:rFonts w:ascii="Arial" w:eastAsia="Times New Roman" w:hAnsi="Arial" w:cs="Arial"/>
          <w:b/>
          <w:bCs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b/>
          <w:bCs/>
          <w:w w:val="150"/>
          <w:sz w:val="24"/>
          <w:szCs w:val="24"/>
        </w:rPr>
        <w:t>АДМИНИСТРАЦИЯ</w:t>
      </w:r>
    </w:p>
    <w:p w:rsidR="00233195" w:rsidRPr="007B276F" w:rsidRDefault="00233195" w:rsidP="00233195">
      <w:pPr>
        <w:keepNext/>
        <w:pBdr>
          <w:bottom w:val="single" w:sz="12" w:space="1" w:color="auto"/>
        </w:pBdr>
        <w:jc w:val="center"/>
        <w:outlineLvl w:val="0"/>
        <w:rPr>
          <w:rFonts w:ascii="Arial" w:eastAsia="Times New Roman" w:hAnsi="Arial" w:cs="Arial"/>
          <w:b/>
          <w:bCs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b/>
          <w:bCs/>
          <w:w w:val="150"/>
          <w:sz w:val="24"/>
          <w:szCs w:val="24"/>
        </w:rPr>
        <w:t>МУНИЦИПАЛЬНОГО ОБРАЗОВАНИЯ ГОРОД ЕФРЕМОВ</w:t>
      </w:r>
    </w:p>
    <w:p w:rsidR="00233195" w:rsidRPr="007B276F" w:rsidRDefault="00233195" w:rsidP="00233195">
      <w:pPr>
        <w:keepNext/>
        <w:pBdr>
          <w:bottom w:val="single" w:sz="12" w:space="1" w:color="auto"/>
        </w:pBdr>
        <w:jc w:val="center"/>
        <w:outlineLvl w:val="0"/>
        <w:rPr>
          <w:rFonts w:ascii="Arial" w:eastAsia="Times New Roman" w:hAnsi="Arial" w:cs="Arial"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w w:val="150"/>
          <w:sz w:val="24"/>
          <w:szCs w:val="24"/>
        </w:rPr>
        <w:t xml:space="preserve"> 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sz w:val="24"/>
          <w:szCs w:val="24"/>
        </w:rPr>
      </w:pPr>
    </w:p>
    <w:p w:rsidR="00233195" w:rsidRPr="007B276F" w:rsidRDefault="00233195" w:rsidP="00233195">
      <w:pPr>
        <w:pStyle w:val="ConsPlusNormal"/>
        <w:jc w:val="center"/>
        <w:rPr>
          <w:b/>
          <w:bCs/>
          <w:sz w:val="24"/>
          <w:szCs w:val="24"/>
        </w:rPr>
      </w:pPr>
      <w:r w:rsidRPr="007B276F">
        <w:rPr>
          <w:b/>
          <w:sz w:val="24"/>
          <w:szCs w:val="24"/>
        </w:rPr>
        <w:t>ПОСТАНОВЛЕНИЕ</w:t>
      </w:r>
    </w:p>
    <w:p w:rsidR="00233195" w:rsidRDefault="00233195" w:rsidP="00233195">
      <w:pPr>
        <w:pStyle w:val="ConsPlusNormal"/>
        <w:jc w:val="right"/>
        <w:rPr>
          <w:b/>
          <w:bCs/>
          <w:sz w:val="24"/>
          <w:szCs w:val="24"/>
        </w:rPr>
      </w:pPr>
    </w:p>
    <w:p w:rsidR="00233195" w:rsidRDefault="00233195" w:rsidP="00233195">
      <w:pPr>
        <w:pStyle w:val="ConsPlusNormal"/>
        <w:tabs>
          <w:tab w:val="left" w:pos="766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</w:t>
      </w:r>
      <w:r w:rsidR="00201786">
        <w:rPr>
          <w:b/>
          <w:bCs/>
          <w:sz w:val="24"/>
          <w:szCs w:val="24"/>
        </w:rPr>
        <w:t>16.12.2024</w:t>
      </w:r>
      <w:r>
        <w:rPr>
          <w:b/>
          <w:bCs/>
          <w:sz w:val="24"/>
          <w:szCs w:val="24"/>
        </w:rPr>
        <w:tab/>
        <w:t>№</w:t>
      </w:r>
      <w:r w:rsidR="00201786">
        <w:rPr>
          <w:b/>
          <w:bCs/>
          <w:sz w:val="24"/>
          <w:szCs w:val="24"/>
        </w:rPr>
        <w:t>2387</w:t>
      </w:r>
    </w:p>
    <w:p w:rsidR="00233195" w:rsidRDefault="00233195" w:rsidP="00233195">
      <w:pPr>
        <w:pStyle w:val="ConsPlusNormal"/>
        <w:jc w:val="right"/>
        <w:rPr>
          <w:b/>
          <w:bCs/>
          <w:sz w:val="24"/>
          <w:szCs w:val="24"/>
        </w:rPr>
      </w:pPr>
    </w:p>
    <w:p w:rsidR="00233195" w:rsidRPr="007B276F" w:rsidRDefault="00233195" w:rsidP="00233195">
      <w:pPr>
        <w:pStyle w:val="ConsPlusNormal"/>
        <w:rPr>
          <w:b/>
          <w:bCs/>
          <w:sz w:val="24"/>
          <w:szCs w:val="24"/>
        </w:rPr>
      </w:pPr>
      <w:r w:rsidRPr="007B276F"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201786" w:rsidRPr="00201786" w:rsidRDefault="00201786" w:rsidP="0020178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схемы размещения нестационарных</w:t>
      </w:r>
    </w:p>
    <w:p w:rsidR="00201786" w:rsidRPr="00201786" w:rsidRDefault="00201786" w:rsidP="0020178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торговых объектов на территории муниципального</w:t>
      </w:r>
    </w:p>
    <w:p w:rsidR="00201786" w:rsidRPr="00201786" w:rsidRDefault="00201786" w:rsidP="00201786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образования Ефремовский муниципальный округ Тульской области </w:t>
      </w:r>
    </w:p>
    <w:p w:rsidR="00201786" w:rsidRPr="00201786" w:rsidRDefault="00201786" w:rsidP="0020178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1786" w:rsidRPr="00201786" w:rsidRDefault="00201786" w:rsidP="002017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color w:val="000000"/>
          <w:sz w:val="28"/>
          <w:szCs w:val="28"/>
        </w:rPr>
        <w:t xml:space="preserve">На основании закона Тульской области от 15 ноября 2024 года № 71- ЗТО  «О наделении муниципального образования город Ефремов статусом муниципального округа», 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</w:t>
      </w:r>
      <w:hyperlink r:id="rId9" w:tooltip="Федеральный закон от 06.10.2003 N 131-ФЗ (ред. от 06.12.2011) &quot;Об общих принципах организации местного самоуправления в Российской Федерации&quot; (с изм. и доп., вступающими в силу с 05.01.2012)------------ Недействующая редакция{КонсультантПлюс}" w:history="1">
        <w:r w:rsidRPr="00201786">
          <w:rPr>
            <w:rFonts w:ascii="Times New Roman" w:eastAsia="Times New Roman" w:hAnsi="Times New Roman"/>
            <w:sz w:val="28"/>
            <w:szCs w:val="28"/>
            <w:lang w:eastAsia="ru-RU"/>
          </w:rPr>
          <w:t>N 131-ФЗ</w:t>
        </w:r>
      </w:hyperlink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"Об общих принципах организации местного самоуправления в Российской Федерации", от 28.12.2009 </w:t>
      </w:r>
      <w:hyperlink r:id="rId10" w:tooltip="Федеральный закон от 28.12.2009 N 381-ФЗ (ред. от 23.12.2010) &quot;Об основах государственного регулирования торговой деятельности в Российской Федерации&quot;------------ Недействующая редакция{КонсультантПлюс}" w:history="1">
        <w:r w:rsidRPr="00201786">
          <w:rPr>
            <w:rFonts w:ascii="Times New Roman" w:eastAsia="Times New Roman" w:hAnsi="Times New Roman"/>
            <w:sz w:val="28"/>
            <w:szCs w:val="28"/>
            <w:lang w:eastAsia="ru-RU"/>
          </w:rPr>
          <w:t>N 381-ФЗ</w:t>
        </w:r>
      </w:hyperlink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"Об основах государственного регулирования торговой деятельности в Российской Федерации", </w:t>
      </w:r>
      <w:hyperlink r:id="rId11" w:tooltip="Приказ комитета Тульской области по предпринимательству и потребительскому рынку от 17.02.2012 N 6 &quot;О Порядке разработки и утверждения органом местного самоуправления схемы размещения нестационарных торговых объектов&quot;------------ Недействующая редакция{Ко" w:history="1">
        <w:r w:rsidRPr="00201786"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промышленности и торговли Тульской области  от 08.09.2022 N 147 "О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объектов", на основании </w:t>
      </w:r>
      <w:hyperlink r:id="rId12" w:tooltip="&quot;Устав муниципального образования город Тула&quot; (принят местным референдумом 09.02.1997) (ред. от 30.11.2011) (Зарегистрировано в Отделе ГУ Минюста РФ по Центральному федеральному округу в Тульской области 29.05.2008 N RU713260002008001) (с изм. и доп., вст" w:history="1">
        <w:r w:rsidRPr="00201786">
          <w:rPr>
            <w:rFonts w:ascii="Times New Roman" w:eastAsia="Times New Roman" w:hAnsi="Times New Roman"/>
            <w:sz w:val="28"/>
            <w:szCs w:val="28"/>
            <w:lang w:eastAsia="ru-RU"/>
          </w:rPr>
          <w:t>Устава</w:t>
        </w:r>
      </w:hyperlink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город Ефремов, администрация муниципального образования город Ефремов ПОСТАНОВЛЯЕТ:</w:t>
      </w:r>
    </w:p>
    <w:p w:rsidR="00201786" w:rsidRPr="00201786" w:rsidRDefault="00201786" w:rsidP="0020178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   1.   Утвердить схему размещения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нестационарных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торговых объектов на территории муниципального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образования Ефремовский муниципальный округ Тульской области (приложение)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1786" w:rsidRPr="00201786" w:rsidRDefault="00201786" w:rsidP="00201786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786">
        <w:rPr>
          <w:rFonts w:ascii="Times New Roman" w:hAnsi="Times New Roman" w:cs="Times New Roman"/>
          <w:sz w:val="28"/>
          <w:szCs w:val="28"/>
        </w:rPr>
        <w:lastRenderedPageBreak/>
        <w:t xml:space="preserve">    2. Комитету по делопроизводству и контролю администрации муниципального образования город Ефремов (Неликаева М.Г.)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201786" w:rsidRPr="00201786" w:rsidRDefault="00201786" w:rsidP="0020178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hAnsi="Times New Roman"/>
          <w:bCs/>
          <w:sz w:val="28"/>
          <w:szCs w:val="28"/>
        </w:rPr>
        <w:t xml:space="preserve">     3.  Постановление</w:t>
      </w: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муниципального образования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 Ефремов  № 435 от 03.03.2015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« Об утверждении схемы размещения нестационарных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торговых объектов на территории муниципального</w:t>
      </w:r>
      <w:r w:rsidRPr="002017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1786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образования город Ефремов» ( с внесенными изменениями), признать утратившим силу с 01 января 2025 года.</w:t>
      </w:r>
    </w:p>
    <w:p w:rsidR="00201786" w:rsidRPr="00201786" w:rsidRDefault="00201786" w:rsidP="00201786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786">
        <w:rPr>
          <w:rFonts w:ascii="Times New Roman" w:hAnsi="Times New Roman" w:cs="Times New Roman"/>
          <w:sz w:val="28"/>
          <w:szCs w:val="28"/>
        </w:rPr>
        <w:t xml:space="preserve">     4. Постановление вступает в силу с 01 января 2025 года.</w:t>
      </w:r>
    </w:p>
    <w:p w:rsidR="00201786" w:rsidRPr="00201786" w:rsidRDefault="00201786" w:rsidP="00201786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1786" w:rsidRPr="00201786" w:rsidRDefault="00201786" w:rsidP="0020178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Глава администрации</w:t>
      </w:r>
    </w:p>
    <w:p w:rsidR="00201786" w:rsidRPr="00201786" w:rsidRDefault="00201786" w:rsidP="0020178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201786" w:rsidRPr="00201786" w:rsidRDefault="00201786" w:rsidP="00201786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01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город Ефремов                                                             С.Н.Давыдова</w:t>
      </w: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Pr="00DC390D" w:rsidRDefault="00201786" w:rsidP="00201786">
      <w:pPr>
        <w:rPr>
          <w:szCs w:val="28"/>
        </w:rPr>
      </w:pPr>
    </w:p>
    <w:p w:rsidR="00201786" w:rsidRDefault="00201786" w:rsidP="00201786">
      <w:pPr>
        <w:rPr>
          <w:szCs w:val="28"/>
        </w:rPr>
        <w:sectPr w:rsidR="00201786" w:rsidSect="00201786">
          <w:pgSz w:w="11906" w:h="16838"/>
          <w:pgMar w:top="1135" w:right="850" w:bottom="284" w:left="1701" w:header="708" w:footer="708" w:gutter="0"/>
          <w:cols w:space="708"/>
          <w:docGrid w:linePitch="360"/>
        </w:sectPr>
      </w:pPr>
    </w:p>
    <w:p w:rsidR="00201786" w:rsidRDefault="00201786" w:rsidP="00201786">
      <w:pPr>
        <w:rPr>
          <w:szCs w:val="28"/>
        </w:rPr>
      </w:pPr>
    </w:p>
    <w:p w:rsidR="00201786" w:rsidRDefault="00201786" w:rsidP="00201786">
      <w:pPr>
        <w:rPr>
          <w:szCs w:val="28"/>
        </w:rPr>
      </w:pPr>
    </w:p>
    <w:p w:rsidR="00201786" w:rsidRPr="006D4D49" w:rsidRDefault="00201786" w:rsidP="002017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8"/>
        </w:rPr>
        <w:tab/>
      </w:r>
      <w:r w:rsidRPr="006D4D49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201786" w:rsidRPr="006D4D49" w:rsidRDefault="00201786" w:rsidP="00201786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6D4D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Pr="006D4D49">
        <w:rPr>
          <w:rFonts w:ascii="Times New Roman" w:eastAsia="Times New Roman" w:hAnsi="Times New Roman"/>
          <w:color w:val="000000"/>
          <w:sz w:val="24"/>
          <w:szCs w:val="24"/>
        </w:rPr>
        <w:t xml:space="preserve">к постановлению администрации </w:t>
      </w:r>
    </w:p>
    <w:p w:rsidR="00201786" w:rsidRPr="006D4D49" w:rsidRDefault="00201786" w:rsidP="00201786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6D4D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6D4D49">
        <w:rPr>
          <w:rFonts w:ascii="Times New Roman" w:eastAsia="Times New Roman" w:hAnsi="Times New Roman"/>
          <w:color w:val="000000"/>
          <w:sz w:val="24"/>
          <w:szCs w:val="24"/>
        </w:rPr>
        <w:t>муниципального образования</w:t>
      </w:r>
    </w:p>
    <w:p w:rsidR="00201786" w:rsidRPr="006D4D49" w:rsidRDefault="006D4D49" w:rsidP="00201786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6D4D49">
        <w:rPr>
          <w:rFonts w:ascii="Times New Roman" w:eastAsia="Times New Roman" w:hAnsi="Times New Roman"/>
          <w:color w:val="000000"/>
          <w:sz w:val="24"/>
          <w:szCs w:val="24"/>
        </w:rPr>
        <w:t>Ефремовский муниципальный округ Тульской области</w:t>
      </w:r>
    </w:p>
    <w:p w:rsidR="00201786" w:rsidRPr="006D4D49" w:rsidRDefault="00201786" w:rsidP="00201786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6D4D4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от </w:t>
      </w:r>
      <w:r w:rsidR="006D4D49">
        <w:rPr>
          <w:rFonts w:ascii="Times New Roman" w:eastAsia="Times New Roman" w:hAnsi="Times New Roman"/>
          <w:sz w:val="24"/>
          <w:szCs w:val="24"/>
        </w:rPr>
        <w:t>16.12</w:t>
      </w:r>
      <w:r w:rsidRPr="006D4D49">
        <w:rPr>
          <w:rFonts w:ascii="Times New Roman" w:eastAsia="Times New Roman" w:hAnsi="Times New Roman"/>
          <w:sz w:val="24"/>
          <w:szCs w:val="24"/>
        </w:rPr>
        <w:t>.20</w:t>
      </w:r>
      <w:r w:rsidR="006D4D49">
        <w:rPr>
          <w:rFonts w:ascii="Times New Roman" w:eastAsia="Times New Roman" w:hAnsi="Times New Roman"/>
          <w:sz w:val="24"/>
          <w:szCs w:val="24"/>
        </w:rPr>
        <w:t>24</w:t>
      </w:r>
      <w:r w:rsidRPr="006D4D49">
        <w:rPr>
          <w:rFonts w:ascii="Times New Roman" w:eastAsia="Times New Roman" w:hAnsi="Times New Roman"/>
          <w:sz w:val="24"/>
          <w:szCs w:val="24"/>
        </w:rPr>
        <w:t xml:space="preserve"> </w:t>
      </w:r>
      <w:r w:rsidRPr="006D4D49">
        <w:rPr>
          <w:rFonts w:ascii="Times New Roman" w:eastAsia="Times New Roman" w:hAnsi="Times New Roman"/>
          <w:color w:val="000000"/>
          <w:sz w:val="24"/>
          <w:szCs w:val="24"/>
        </w:rPr>
        <w:t xml:space="preserve">г. № </w:t>
      </w:r>
      <w:r w:rsidR="006D4D49">
        <w:rPr>
          <w:rFonts w:ascii="Times New Roman" w:eastAsia="Times New Roman" w:hAnsi="Times New Roman"/>
          <w:color w:val="000000"/>
          <w:sz w:val="24"/>
          <w:szCs w:val="24"/>
        </w:rPr>
        <w:t>2387</w:t>
      </w:r>
    </w:p>
    <w:p w:rsidR="00201786" w:rsidRDefault="00201786" w:rsidP="00201786">
      <w:pPr>
        <w:rPr>
          <w:szCs w:val="28"/>
        </w:rPr>
      </w:pPr>
      <w:bookmarkStart w:id="0" w:name="_GoBack"/>
      <w:bookmarkEnd w:id="0"/>
    </w:p>
    <w:p w:rsidR="00201786" w:rsidRDefault="00201786" w:rsidP="00201786">
      <w:pPr>
        <w:tabs>
          <w:tab w:val="left" w:pos="12865"/>
        </w:tabs>
        <w:rPr>
          <w:szCs w:val="28"/>
        </w:rPr>
      </w:pPr>
    </w:p>
    <w:p w:rsidR="00201786" w:rsidRPr="00771790" w:rsidRDefault="00201786" w:rsidP="00201786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71790">
        <w:rPr>
          <w:rFonts w:ascii="Times New Roman" w:hAnsi="Times New Roman" w:cs="Times New Roman"/>
          <w:b/>
          <w:bCs/>
        </w:rPr>
        <w:t>СХЕМА</w:t>
      </w:r>
    </w:p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71790">
        <w:rPr>
          <w:rFonts w:ascii="Times New Roman" w:hAnsi="Times New Roman" w:cs="Times New Roman"/>
          <w:b/>
          <w:bCs/>
        </w:rPr>
        <w:t>размещения нестационарных торговых объектов на террито</w:t>
      </w:r>
      <w:r>
        <w:rPr>
          <w:rFonts w:ascii="Times New Roman" w:hAnsi="Times New Roman" w:cs="Times New Roman"/>
          <w:b/>
          <w:bCs/>
        </w:rPr>
        <w:t>рии  муниципального образования</w:t>
      </w:r>
    </w:p>
    <w:p w:rsidR="00201786" w:rsidRPr="00771790" w:rsidRDefault="006D4D49" w:rsidP="00201786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Ефремовский муниципальный округ Тульской области</w:t>
      </w:r>
      <w:r w:rsidR="00201786" w:rsidRPr="00771790">
        <w:rPr>
          <w:rFonts w:ascii="Times New Roman" w:hAnsi="Times New Roman" w:cs="Times New Roman"/>
          <w:b/>
          <w:bCs/>
        </w:rPr>
        <w:t xml:space="preserve">  </w:t>
      </w:r>
    </w:p>
    <w:p w:rsidR="00201786" w:rsidRPr="00771790" w:rsidRDefault="00201786" w:rsidP="00201786">
      <w:pPr>
        <w:pStyle w:val="ConsPlusNormal"/>
        <w:rPr>
          <w:rFonts w:ascii="Times New Roman" w:hAnsi="Times New Roman" w:cs="Times New Roman"/>
          <w:b/>
          <w:bCs/>
        </w:rPr>
      </w:pPr>
    </w:p>
    <w:tbl>
      <w:tblPr>
        <w:tblStyle w:val="a5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4"/>
        <w:gridCol w:w="6"/>
        <w:gridCol w:w="8"/>
        <w:gridCol w:w="16"/>
        <w:gridCol w:w="1118"/>
        <w:gridCol w:w="1559"/>
        <w:gridCol w:w="3260"/>
        <w:gridCol w:w="1418"/>
        <w:gridCol w:w="1559"/>
        <w:gridCol w:w="2268"/>
        <w:gridCol w:w="1984"/>
        <w:gridCol w:w="1843"/>
      </w:tblGrid>
      <w:tr w:rsidR="00201786" w:rsidRPr="00771790" w:rsidTr="00201786">
        <w:trPr>
          <w:trHeight w:val="1308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№\№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Широта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Долгота</w:t>
            </w:r>
          </w:p>
        </w:tc>
        <w:tc>
          <w:tcPr>
            <w:tcW w:w="3260" w:type="dxa"/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Адресные ориентиры размещения нестационарного объекта (относительно адресованных зданий, а при их отсутствии -относительно элементов планировочной структуры улично-дорожной сети)</w:t>
            </w:r>
          </w:p>
        </w:tc>
        <w:tc>
          <w:tcPr>
            <w:tcW w:w="1418" w:type="dxa"/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Вид нестационарного торгового объекта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нестационарного торгового объекта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D91FD0" w:rsidRDefault="00201786" w:rsidP="0020178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1FD0">
              <w:rPr>
                <w:rFonts w:ascii="Times New Roman" w:hAnsi="Times New Roman" w:cs="Times New Roman"/>
                <w:b/>
                <w:sz w:val="22"/>
                <w:szCs w:val="22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D91FD0" w:rsidRDefault="00201786" w:rsidP="00201786">
            <w:pPr>
              <w:jc w:val="center"/>
              <w:rPr>
                <w:b/>
              </w:rPr>
            </w:pPr>
            <w:r w:rsidRPr="00D91FD0">
              <w:rPr>
                <w:b/>
              </w:rPr>
              <w:t>Период размещения нестационарного торгового объекта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D91FD0" w:rsidRDefault="00201786" w:rsidP="00201786">
            <w:pPr>
              <w:jc w:val="center"/>
              <w:rPr>
                <w:b/>
              </w:rPr>
            </w:pPr>
            <w:r w:rsidRPr="00D91FD0">
              <w:rPr>
                <w:b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01786" w:rsidRPr="00771790" w:rsidTr="00201786">
        <w:trPr>
          <w:trHeight w:val="52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53.137466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38.119046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Больничный пр-д в районе Роспотребнадзора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5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53.137466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38.119046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Больничный пр-д в районе Роспотребнадзора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vAlign w:val="bottom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6,6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97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53.137466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38.119046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Больничный пр-д в районе Роспотребнадзора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6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53.134841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38.116283</w:t>
            </w:r>
          </w:p>
        </w:tc>
        <w:tc>
          <w:tcPr>
            <w:tcW w:w="3260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Воронежское шоссе, ост.</w:t>
            </w:r>
            <w:r>
              <w:rPr>
                <w:sz w:val="20"/>
                <w:szCs w:val="20"/>
              </w:rPr>
              <w:t xml:space="preserve"> </w:t>
            </w:r>
            <w:r w:rsidRPr="00AB60A2">
              <w:rPr>
                <w:sz w:val="20"/>
                <w:szCs w:val="20"/>
              </w:rPr>
              <w:t>комплекс "рынок"</w:t>
            </w:r>
          </w:p>
        </w:tc>
        <w:tc>
          <w:tcPr>
            <w:tcW w:w="1418" w:type="dxa"/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с 1мая по 31 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40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53.134841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38.116283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Воронежское шоссе, остановочный комплекс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непродовольственные товары</w:t>
            </w:r>
          </w:p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365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53.134863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38.116201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Воронежское шоссе, </w:t>
            </w:r>
            <w:r>
              <w:rPr>
                <w:sz w:val="20"/>
                <w:szCs w:val="20"/>
              </w:rPr>
              <w:t>в районе Центрального рынка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65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53.142370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38.113425</w:t>
            </w:r>
          </w:p>
        </w:tc>
        <w:tc>
          <w:tcPr>
            <w:tcW w:w="3260" w:type="dxa"/>
          </w:tcPr>
          <w:p w:rsidR="00201786" w:rsidRPr="000957BC" w:rsidRDefault="00201786" w:rsidP="00201786">
            <w:pPr>
              <w:jc w:val="center"/>
              <w:rPr>
                <w:sz w:val="20"/>
                <w:szCs w:val="20"/>
              </w:rPr>
            </w:pPr>
            <w:r w:rsidRPr="000957BC">
              <w:rPr>
                <w:sz w:val="20"/>
                <w:szCs w:val="20"/>
              </w:rPr>
              <w:t>ул.Комсомольская в районе д.30</w:t>
            </w:r>
          </w:p>
        </w:tc>
        <w:tc>
          <w:tcPr>
            <w:tcW w:w="1418" w:type="dxa"/>
          </w:tcPr>
          <w:p w:rsidR="00201786" w:rsidRPr="000957BC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</w:tcPr>
          <w:p w:rsidR="00201786" w:rsidRPr="000957BC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0957BC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65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53.146277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38.110781</w:t>
            </w:r>
          </w:p>
        </w:tc>
        <w:tc>
          <w:tcPr>
            <w:tcW w:w="3260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 xml:space="preserve">ул.Горького в районе </w:t>
            </w:r>
            <w:r>
              <w:rPr>
                <w:sz w:val="20"/>
                <w:szCs w:val="20"/>
              </w:rPr>
              <w:t>д.70</w:t>
            </w:r>
          </w:p>
        </w:tc>
        <w:tc>
          <w:tcPr>
            <w:tcW w:w="1418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с1 июля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65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53.139333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38.118071</w:t>
            </w:r>
          </w:p>
        </w:tc>
        <w:tc>
          <w:tcPr>
            <w:tcW w:w="3260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ул.Гоголя, на против м-на «Ключ»</w:t>
            </w:r>
          </w:p>
        </w:tc>
        <w:tc>
          <w:tcPr>
            <w:tcW w:w="1418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jc w:val="center"/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с 1июля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17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53.151438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38.085797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ул.Дружбы, в районе пересечения с ул.Мира</w:t>
            </w:r>
          </w:p>
        </w:tc>
        <w:tc>
          <w:tcPr>
            <w:tcW w:w="1418" w:type="dxa"/>
          </w:tcPr>
          <w:p w:rsidR="00201786" w:rsidRPr="00A53A14" w:rsidRDefault="00201786" w:rsidP="00201786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A53A14"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</w:tcPr>
          <w:p w:rsidR="00201786" w:rsidRPr="00A53A14" w:rsidRDefault="00201786" w:rsidP="00201786">
            <w:pPr>
              <w:jc w:val="center"/>
              <w:rPr>
                <w:sz w:val="20"/>
                <w:szCs w:val="20"/>
              </w:rPr>
            </w:pPr>
            <w:r w:rsidRPr="00A53A14">
              <w:rPr>
                <w:sz w:val="20"/>
                <w:szCs w:val="20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835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53.151415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38.085858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ул.Дружбы, в районе пересечения с ул.Мира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1мая по31 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17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53.151455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38.085643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 xml:space="preserve">ул. Дружбы ,в районе д.№7 по ул. Мира, </w:t>
            </w:r>
          </w:p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4 места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овощи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август-октябрь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840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53.151436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38.085611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 xml:space="preserve">ул.Дружбы ,в районе д.№7 по ул. Мира, </w:t>
            </w:r>
          </w:p>
          <w:p w:rsidR="00201786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3 мест</w:t>
            </w:r>
          </w:p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25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53.152377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38.079498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ул.Дружбы, в районе д.22</w:t>
            </w:r>
          </w:p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9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53.139311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38.081149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771790">
              <w:rPr>
                <w:sz w:val="20"/>
                <w:szCs w:val="20"/>
              </w:rPr>
              <w:t>Интернациональная, в р-н м-на «Флагман»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мая по 31августа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9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53.139369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38.081159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771790">
              <w:rPr>
                <w:sz w:val="20"/>
                <w:szCs w:val="20"/>
              </w:rPr>
              <w:t>Интернациональная, в р-н м-на «Флагман»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1августа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9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53.139367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38.081181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Интернациональная, в р-н м-на «Флагман»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1августа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9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53.139701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38.081205</w:t>
            </w:r>
          </w:p>
        </w:tc>
        <w:tc>
          <w:tcPr>
            <w:tcW w:w="3260" w:type="dxa"/>
          </w:tcPr>
          <w:p w:rsidR="00201786" w:rsidRPr="00AB60A2" w:rsidRDefault="00201786" w:rsidP="00201786">
            <w:pPr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 xml:space="preserve">ул.Интернациональная в районе </w:t>
            </w:r>
            <w:r w:rsidRPr="00AB60A2">
              <w:rPr>
                <w:rFonts w:eastAsia="Times New Roman"/>
                <w:sz w:val="20"/>
                <w:szCs w:val="20"/>
              </w:rPr>
              <w:t xml:space="preserve"> дома 7 В</w:t>
            </w:r>
          </w:p>
        </w:tc>
        <w:tc>
          <w:tcPr>
            <w:tcW w:w="1418" w:type="dxa"/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киоск</w:t>
            </w:r>
          </w:p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53.143459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38.119086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 Пересечение ул. Лермонтова- Комсомольская 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58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53.142128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38.112952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Комсомольская, в р-не м-н</w:t>
            </w:r>
            <w:r>
              <w:rPr>
                <w:sz w:val="20"/>
                <w:szCs w:val="20"/>
              </w:rPr>
              <w:t xml:space="preserve"> </w:t>
            </w:r>
            <w:r w:rsidRPr="00771790">
              <w:rPr>
                <w:sz w:val="20"/>
                <w:szCs w:val="20"/>
              </w:rPr>
              <w:t>в «Магнит», квартал24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сентября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1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53.142130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38.112971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Комсомольская в районе м-на «Магнит», квартал 24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мая</w:t>
            </w:r>
            <w:r w:rsidRPr="00771790">
              <w:rPr>
                <w:rFonts w:ascii="Times New Roman" w:hAnsi="Times New Roman" w:cs="Times New Roman"/>
              </w:rPr>
              <w:t xml:space="preserve"> по 31августа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1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53.142135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38.112928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Комсомольская в районе м-на «Магнит», к</w:t>
            </w:r>
            <w:r>
              <w:rPr>
                <w:sz w:val="20"/>
                <w:szCs w:val="20"/>
              </w:rPr>
              <w:t>в</w:t>
            </w:r>
            <w:r w:rsidRPr="00771790">
              <w:rPr>
                <w:sz w:val="20"/>
                <w:szCs w:val="20"/>
              </w:rPr>
              <w:t>артал 24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1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53.142133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38.113038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Комсомольская в район м-на «Магнит»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20 декабря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20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53.142138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38.113194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перекресток ул.Горького - ул.Комсомольская в районе д.51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  <w:lang w:val="en-US"/>
              </w:rPr>
              <w:t>6</w:t>
            </w:r>
            <w:r w:rsidRPr="007717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с1 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2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53.137979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38.118051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Красная площадь в районе м-на «Хлеб№1»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сентября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2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53.137977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38.118080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Красная площадь в  районе </w:t>
            </w:r>
            <w:r>
              <w:rPr>
                <w:sz w:val="20"/>
                <w:szCs w:val="20"/>
              </w:rPr>
              <w:t>торгового комплекса - 20 мест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услуг, непродовольственные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752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53.137256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38.118035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Красная площадь в районе торгового комплекса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1мая по 31августа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34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53.141679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38.109513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786" w:rsidRPr="00AB60A2" w:rsidRDefault="00201786" w:rsidP="00201786">
            <w:pPr>
              <w:rPr>
                <w:rFonts w:eastAsia="Times New Roman"/>
                <w:sz w:val="20"/>
                <w:szCs w:val="20"/>
              </w:rPr>
            </w:pPr>
            <w:r w:rsidRPr="00AB60A2">
              <w:rPr>
                <w:rFonts w:eastAsia="Times New Roman"/>
                <w:sz w:val="20"/>
                <w:szCs w:val="20"/>
              </w:rPr>
              <w:t>ул. Короткова, в районе магазина  ООО «Садко»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786" w:rsidRPr="00AB60A2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60A2">
              <w:rPr>
                <w:rFonts w:eastAsia="Times New Roman"/>
                <w:sz w:val="20"/>
                <w:szCs w:val="20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786" w:rsidRPr="00AB60A2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60A2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86" w:rsidRPr="00AB60A2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60A2">
              <w:rPr>
                <w:rFonts w:eastAsia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86" w:rsidRPr="00AB60A2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B60A2">
              <w:rPr>
                <w:rFonts w:eastAsia="Times New Roman"/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6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53.134775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38.116300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AB60A2" w:rsidRDefault="00201786" w:rsidP="00201786">
            <w:pPr>
              <w:rPr>
                <w:sz w:val="20"/>
                <w:szCs w:val="20"/>
              </w:rPr>
            </w:pPr>
            <w:r w:rsidRPr="00AB60A2">
              <w:rPr>
                <w:sz w:val="20"/>
                <w:szCs w:val="20"/>
              </w:rPr>
              <w:t>ул. Колхозная, в районе входа в «Центральный рынок»</w:t>
            </w:r>
          </w:p>
          <w:p w:rsidR="00201786" w:rsidRPr="00AB60A2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AB60A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0A2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2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53.147074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38.120976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Ленина, кв.16, остановочный комплекс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21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53.146935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38.121463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 ул.Ломоносова  в районе д.17 по  ул.Ленина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53.145246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38.112333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Ленина, кв.24 остановочный комплекс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53.145536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38.113992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Ленина, в районе д37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прием за услуги сотовой связи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53.145583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38.114312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 ул.  Ленина, в р-не м-на «Флагман»</w:t>
            </w:r>
            <w:r>
              <w:rPr>
                <w:sz w:val="20"/>
                <w:szCs w:val="20"/>
              </w:rPr>
              <w:t>-</w:t>
            </w:r>
            <w:r w:rsidRPr="007717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771790">
              <w:rPr>
                <w:sz w:val="20"/>
                <w:szCs w:val="20"/>
              </w:rPr>
              <w:t xml:space="preserve"> мест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искусственные цветы</w:t>
            </w:r>
            <w:r>
              <w:rPr>
                <w:rFonts w:ascii="Times New Roman" w:hAnsi="Times New Roman" w:cs="Times New Roman"/>
              </w:rPr>
              <w:t>, праздничная торговля, 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декабрь, февраль, март, апрель, май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53.145501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38.113920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Ленина, в районе д37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передвижной  объект 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1мая по 31августа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53.145669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38.114862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пересечение ул. Ленина-Свердлова в районе м-на «Связной»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1мая по 31августа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53.145055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38.111441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Ленина-Горького</w:t>
            </w:r>
          </w:p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перекресток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мая по 31 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53.145910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38.115137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Ленина, квартал </w:t>
            </w:r>
            <w:r w:rsidRPr="00771790">
              <w:rPr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771790">
              <w:rPr>
                <w:rFonts w:ascii="Times New Roman" w:hAnsi="Times New Roman" w:cs="Times New Roman"/>
              </w:rPr>
              <w:t>продажа билетов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53.145614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38.114440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Ленина, квартал </w:t>
            </w:r>
            <w:r w:rsidRPr="00771790">
              <w:rPr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 декабря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53.145926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38.116586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Ленина, в р-не д.33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сентября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53.144699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38.105342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Ленина в районе дома №40 – остановочный комплекс   м-н Талисман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35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53.144285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38.107269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Ленина в районе д. 55</w:t>
            </w:r>
          </w:p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330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53.145934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38.116691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 xml:space="preserve">Ленина в районе д. </w:t>
            </w:r>
            <w:r>
              <w:rPr>
                <w:rFonts w:eastAsia="Times New Roman"/>
                <w:sz w:val="20"/>
                <w:szCs w:val="20"/>
              </w:rPr>
              <w:t>31</w:t>
            </w:r>
          </w:p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64364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64364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овощи-фрукты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706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38.116568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 в районе д.31 – 10 мест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передвижной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торговля, 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декабрь, февраль, март, апрель, 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360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38.116820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ул.Ленина в районе д.29а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бытовые услуги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135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53.144793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38.110960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 в районе детского парка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00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53.144968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38.111053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sz w:val="20"/>
                <w:szCs w:val="20"/>
              </w:rPr>
              <w:t>Ленина в районе д.51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90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38.118269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 xml:space="preserve">Лермонтова в районе </w:t>
            </w:r>
            <w:r>
              <w:rPr>
                <w:rFonts w:eastAsia="Times New Roman"/>
                <w:sz w:val="20"/>
                <w:szCs w:val="20"/>
              </w:rPr>
              <w:t>Центральной библиотеки- 2 места</w:t>
            </w:r>
          </w:p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мая</w:t>
            </w:r>
            <w:r w:rsidRPr="00771790">
              <w:rPr>
                <w:rFonts w:ascii="Times New Roman" w:hAnsi="Times New Roman" w:cs="Times New Roman"/>
              </w:rPr>
              <w:t xml:space="preserve"> по 31 </w:t>
            </w:r>
            <w:r>
              <w:rPr>
                <w:rFonts w:ascii="Times New Roman" w:hAnsi="Times New Roman" w:cs="Times New Roman"/>
              </w:rPr>
              <w:t>августа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87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53.146739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38.074893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Ленинградская в районе ОАО «Ефремовский хлебозавод»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овощи-фрукты</w:t>
            </w:r>
            <w:r>
              <w:rPr>
                <w:rFonts w:ascii="Times New Roman" w:hAnsi="Times New Roman" w:cs="Times New Roman"/>
              </w:rPr>
              <w:t>, 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87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53.146739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38.074963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Ленинградская в районе м-на «Околица»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9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53.144001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38.093360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пересечение ул. </w:t>
            </w:r>
            <w:r w:rsidRPr="00771790">
              <w:rPr>
                <w:rFonts w:eastAsia="Times New Roman"/>
                <w:sz w:val="20"/>
                <w:szCs w:val="20"/>
              </w:rPr>
              <w:t>Ленинградская - Союзная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53.113078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38.137251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микрорайон "Южный"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 павильон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53.114584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38.137995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м/р южный, в р-не магазина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53.114552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38.137995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микрорайон "Южный»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53.114396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38.138043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микрорайон "Южный»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53.114510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38.138006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микрорайон "Южный»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с 1 сентября по 31 </w:t>
            </w:r>
            <w:r w:rsidRPr="00771790">
              <w:rPr>
                <w:rFonts w:ascii="Times New Roman" w:hAnsi="Times New Roman" w:cs="Times New Roman"/>
              </w:rPr>
              <w:lastRenderedPageBreak/>
              <w:t>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53.151065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38.085765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 в районе дома №5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53.149328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38.085885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Мира, 2а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53.150914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38.086430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Мира, в районе д.7 по ул.Мира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20 по 31декабря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53.151218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38.086103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 в районе м-на «Связной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 с1 мая по 31 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53.151990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38.086491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Мира,в районе д.№7, остановочный комплекс</w:t>
            </w:r>
            <w:r>
              <w:rPr>
                <w:rFonts w:eastAsia="Times New Roman"/>
                <w:sz w:val="20"/>
                <w:szCs w:val="20"/>
              </w:rPr>
              <w:t>,2 места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товары, непродовольственные товары, цветы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53.151426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38.085930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Мира, в районе д. №7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прием оплат за услуги сот.связи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53.151236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38.085969</w:t>
            </w:r>
          </w:p>
        </w:tc>
        <w:tc>
          <w:tcPr>
            <w:tcW w:w="3260" w:type="dxa"/>
          </w:tcPr>
          <w:p w:rsidR="00201786" w:rsidRPr="000957BC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957BC">
              <w:rPr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sz w:val="20"/>
                <w:szCs w:val="20"/>
              </w:rPr>
              <w:t>Дружбы в районе пересечения с ул.Мира д.5</w:t>
            </w:r>
          </w:p>
        </w:tc>
        <w:tc>
          <w:tcPr>
            <w:tcW w:w="1418" w:type="dxa"/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15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53.151432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38.085870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Мира, в районе м-на «Хлеб №3»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мая по31 августа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300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53.151221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38.086079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ул. </w:t>
            </w:r>
            <w:r w:rsidRPr="00771790">
              <w:rPr>
                <w:rFonts w:eastAsia="Times New Roman"/>
                <w:sz w:val="20"/>
                <w:szCs w:val="20"/>
              </w:rPr>
              <w:t>Мира, в районе м-на «Хлеб №3»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палатка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сентября по 31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05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53.140384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38.080887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Менделеева, в районе</w:t>
            </w:r>
            <w:r>
              <w:rPr>
                <w:rFonts w:ascii="Times New Roman" w:hAnsi="Times New Roman" w:cs="Times New Roman"/>
              </w:rPr>
              <w:t xml:space="preserve"> д.1 возле</w:t>
            </w:r>
            <w:r w:rsidRPr="00771790">
              <w:rPr>
                <w:rFonts w:ascii="Times New Roman" w:hAnsi="Times New Roman" w:cs="Times New Roman"/>
              </w:rPr>
              <w:t xml:space="preserve"> остано</w:t>
            </w:r>
            <w:r>
              <w:rPr>
                <w:rFonts w:ascii="Times New Roman" w:hAnsi="Times New Roman" w:cs="Times New Roman"/>
              </w:rPr>
              <w:t>вочного комплекса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285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53.140413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38.080758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Менделеева, в районе </w:t>
            </w:r>
            <w:r>
              <w:rPr>
                <w:rFonts w:ascii="Times New Roman" w:hAnsi="Times New Roman" w:cs="Times New Roman"/>
              </w:rPr>
              <w:t>д.5 остановочный комплекс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53.148708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38.084978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Октябрьская, в районе </w:t>
            </w:r>
            <w:r>
              <w:rPr>
                <w:rFonts w:ascii="Times New Roman" w:hAnsi="Times New Roman" w:cs="Times New Roman"/>
              </w:rPr>
              <w:t>остановочного комплекса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53.153184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38.091624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Строителей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1790">
              <w:rPr>
                <w:rFonts w:ascii="Times New Roman" w:hAnsi="Times New Roman" w:cs="Times New Roman"/>
              </w:rPr>
              <w:t>р-не  м-на «Магнит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 мая по31 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53.148562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38.120025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Словацкого Восстания в р</w:t>
            </w:r>
            <w:r>
              <w:rPr>
                <w:rFonts w:ascii="Times New Roman" w:hAnsi="Times New Roman" w:cs="Times New Roman"/>
              </w:rPr>
              <w:t>айоне д.17/9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по 31 октября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53.141750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38.116759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в районе </w:t>
            </w:r>
            <w:r>
              <w:rPr>
                <w:rFonts w:ascii="Times New Roman" w:hAnsi="Times New Roman" w:cs="Times New Roman"/>
              </w:rPr>
              <w:t xml:space="preserve">Комсомольского сквера, </w:t>
            </w:r>
            <w:r>
              <w:rPr>
                <w:rFonts w:ascii="Times New Roman" w:hAnsi="Times New Roman" w:cs="Times New Roman"/>
              </w:rPr>
              <w:lastRenderedPageBreak/>
              <w:t>остановочный комплекс</w:t>
            </w:r>
          </w:p>
        </w:tc>
        <w:tc>
          <w:tcPr>
            <w:tcW w:w="1418" w:type="dxa"/>
            <w:vAlign w:val="bottom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53.144273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38.114730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 в районе  фонтана</w:t>
            </w:r>
          </w:p>
        </w:tc>
        <w:tc>
          <w:tcPr>
            <w:tcW w:w="1418" w:type="dxa"/>
            <w:vAlign w:val="bottom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с20 по31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167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53.142603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38.115994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 в районе ДДЮТ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53.142436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38.116109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 в районе ДДЮТ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мороженное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53.142228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38.116238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 в районе ДДЮТ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прием оплат за услуги сот.связи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53.142319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38.116170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№33 </w:t>
            </w:r>
          </w:p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останов</w:t>
            </w:r>
            <w:r>
              <w:rPr>
                <w:rFonts w:ascii="Times New Roman" w:hAnsi="Times New Roman" w:cs="Times New Roman"/>
              </w:rPr>
              <w:t>очный комплекс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53.142201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38.116254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№33 </w:t>
            </w:r>
          </w:p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остан</w:t>
            </w:r>
            <w:r>
              <w:rPr>
                <w:rFonts w:ascii="Times New Roman" w:hAnsi="Times New Roman" w:cs="Times New Roman"/>
              </w:rPr>
              <w:t>овочный комплекс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70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53.145231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38.115046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ул. Свердлова в р-не дома №50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53.138307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38.118604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Свердлова квартал 43 остановочный комплекс в р-не Красной </w:t>
            </w:r>
            <w:r w:rsidRPr="00771790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53.138380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38.118545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 остановочный комплекс в р-не Кр</w:t>
            </w:r>
            <w:r>
              <w:rPr>
                <w:rFonts w:ascii="Times New Roman" w:hAnsi="Times New Roman" w:cs="Times New Roman"/>
              </w:rPr>
              <w:t xml:space="preserve">асной </w:t>
            </w:r>
            <w:r w:rsidRPr="00771790">
              <w:rPr>
                <w:rFonts w:ascii="Times New Roman" w:hAnsi="Times New Roman" w:cs="Times New Roman"/>
              </w:rPr>
              <w:t>площади, квартал 43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53.146677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38.114273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Свердлова, квартал №17в р-не  Универмага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53.145042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38.114479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№24 в р-не </w:t>
            </w:r>
            <w:r>
              <w:rPr>
                <w:rFonts w:ascii="Times New Roman" w:hAnsi="Times New Roman" w:cs="Times New Roman"/>
              </w:rPr>
              <w:t>Сбербанк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53.145106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38.114417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№24 в р-не </w:t>
            </w:r>
            <w:r>
              <w:rPr>
                <w:rFonts w:ascii="Times New Roman" w:hAnsi="Times New Roman" w:cs="Times New Roman"/>
              </w:rPr>
              <w:t>Сбербанка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4D0E54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0E5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4D0E54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0E5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53.145077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38.114452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№24 в р-не </w:t>
            </w:r>
            <w:r>
              <w:rPr>
                <w:rFonts w:ascii="Times New Roman" w:hAnsi="Times New Roman" w:cs="Times New Roman"/>
              </w:rPr>
              <w:t>Сбербанка</w:t>
            </w:r>
          </w:p>
        </w:tc>
        <w:tc>
          <w:tcPr>
            <w:tcW w:w="1418" w:type="dxa"/>
          </w:tcPr>
          <w:p w:rsidR="00201786" w:rsidRPr="00A53A14" w:rsidRDefault="00201786" w:rsidP="00201786">
            <w:pPr>
              <w:jc w:val="center"/>
              <w:rPr>
                <w:sz w:val="20"/>
                <w:szCs w:val="20"/>
              </w:rPr>
            </w:pPr>
            <w:r w:rsidRPr="00A53A14"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</w:tcPr>
          <w:p w:rsidR="00201786" w:rsidRPr="00A53A14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A53A14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A1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38.114492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№24 в р-не </w:t>
            </w:r>
            <w:r>
              <w:rPr>
                <w:rFonts w:ascii="Times New Roman" w:hAnsi="Times New Roman" w:cs="Times New Roman"/>
              </w:rPr>
              <w:t>Сбербанка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молочные продукты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53.145563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38.114217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квартал №24 в р-не </w:t>
            </w:r>
            <w:r>
              <w:rPr>
                <w:rFonts w:ascii="Times New Roman" w:hAnsi="Times New Roman" w:cs="Times New Roman"/>
              </w:rPr>
              <w:t>Сбербанка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сентября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53.146854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38.114191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Свердлова, в р-не </w:t>
            </w:r>
            <w:r>
              <w:rPr>
                <w:rFonts w:ascii="Times New Roman" w:hAnsi="Times New Roman" w:cs="Times New Roman"/>
              </w:rPr>
              <w:t xml:space="preserve">Универмаг </w:t>
            </w:r>
            <w:r w:rsidRPr="00771790">
              <w:rPr>
                <w:rFonts w:ascii="Times New Roman" w:hAnsi="Times New Roman" w:cs="Times New Roman"/>
              </w:rPr>
              <w:t xml:space="preserve"> кварт.17,             8 мест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декабрь, февраль, март, апрель, май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53.150636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38.112333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ул. Свердлова, остановочный комплекс  ПАТП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53.147044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38.114156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 в р-не </w:t>
            </w:r>
            <w:r>
              <w:rPr>
                <w:rFonts w:ascii="Times New Roman" w:hAnsi="Times New Roman" w:cs="Times New Roman"/>
              </w:rPr>
              <w:t>магазина «Универмаг»</w:t>
            </w:r>
            <w:r w:rsidRPr="00771790">
              <w:rPr>
                <w:rFonts w:ascii="Times New Roman" w:hAnsi="Times New Roman" w:cs="Times New Roman"/>
              </w:rPr>
              <w:t xml:space="preserve"> кв.17</w:t>
            </w:r>
          </w:p>
        </w:tc>
        <w:tc>
          <w:tcPr>
            <w:tcW w:w="1418" w:type="dxa"/>
          </w:tcPr>
          <w:p w:rsidR="00201786" w:rsidRPr="00A53A14" w:rsidRDefault="00201786" w:rsidP="00201786">
            <w:pPr>
              <w:jc w:val="center"/>
              <w:rPr>
                <w:sz w:val="20"/>
                <w:szCs w:val="20"/>
              </w:rPr>
            </w:pPr>
            <w:r w:rsidRPr="00A53A14"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</w:tcPr>
          <w:p w:rsidR="00201786" w:rsidRPr="00A53A14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A14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A53A14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A1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53.147033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38.114140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ул. Свердлова в р-не </w:t>
            </w:r>
            <w:r>
              <w:rPr>
                <w:rFonts w:ascii="Times New Roman" w:hAnsi="Times New Roman" w:cs="Times New Roman"/>
              </w:rPr>
              <w:t xml:space="preserve">магазина «Универмаг» </w:t>
            </w:r>
            <w:r w:rsidRPr="00771790">
              <w:rPr>
                <w:rFonts w:ascii="Times New Roman" w:hAnsi="Times New Roman" w:cs="Times New Roman"/>
              </w:rPr>
              <w:t>кв.17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2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53.151758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38.065746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Тульское шоссе, в районе</w:t>
            </w:r>
            <w:r>
              <w:rPr>
                <w:rFonts w:ascii="Times New Roman" w:hAnsi="Times New Roman" w:cs="Times New Roman"/>
              </w:rPr>
              <w:t xml:space="preserve"> старого</w:t>
            </w:r>
            <w:r w:rsidRPr="00771790">
              <w:rPr>
                <w:rFonts w:ascii="Times New Roman" w:hAnsi="Times New Roman" w:cs="Times New Roman"/>
              </w:rPr>
              <w:t xml:space="preserve"> кладбища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павильон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53.151354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38.065523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Тульское шоссе ,в районе</w:t>
            </w:r>
            <w:r>
              <w:rPr>
                <w:rFonts w:ascii="Times New Roman" w:hAnsi="Times New Roman" w:cs="Times New Roman"/>
              </w:rPr>
              <w:t xml:space="preserve"> старого</w:t>
            </w:r>
            <w:r w:rsidRPr="00771790">
              <w:rPr>
                <w:rFonts w:ascii="Times New Roman" w:hAnsi="Times New Roman" w:cs="Times New Roman"/>
              </w:rPr>
              <w:t xml:space="preserve"> кладбища  10 мест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искусственные цветы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53.154982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38.070112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Тульское шоссе 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1790">
              <w:rPr>
                <w:rFonts w:ascii="Times New Roman" w:hAnsi="Times New Roman" w:cs="Times New Roman"/>
              </w:rPr>
              <w:t>в районе</w:t>
            </w:r>
            <w:r>
              <w:rPr>
                <w:rFonts w:ascii="Times New Roman" w:hAnsi="Times New Roman" w:cs="Times New Roman"/>
              </w:rPr>
              <w:t xml:space="preserve"> нового</w:t>
            </w:r>
            <w:r w:rsidRPr="00771790">
              <w:rPr>
                <w:rFonts w:ascii="Times New Roman" w:hAnsi="Times New Roman" w:cs="Times New Roman"/>
              </w:rPr>
              <w:t xml:space="preserve"> кладбища  8мест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искусственные цветы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53.149560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38.076219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Тульское шоссе, остановочный комплекс в районе д.26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диски, кассеты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53.149070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38.077541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pStyle w:val="ConsPlusNormal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Тульское шоссе в р-не дома №1 по ул. Газовая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мясная продукция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43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53.149745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38.0782046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Тульское шоссе в районе дома №16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ремонт обуви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53.149504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38.077126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Тульское шоссе в районе дома №18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мая по 31августа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53.1493734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38.078035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Тульское шоссе в районе дома №18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передвижной  объект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мая по 31августа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784"/>
        </w:trPr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53.149463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38.077075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.Тульское шоссе, в районе м-на «</w:t>
            </w:r>
            <w:r>
              <w:rPr>
                <w:sz w:val="20"/>
                <w:szCs w:val="20"/>
              </w:rPr>
              <w:t>Пятерочка</w:t>
            </w:r>
            <w:r w:rsidRPr="0077179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rFonts w:eastAsia="Times New Roman"/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прудовая рыба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с1 января по 30 апреля;</w:t>
            </w:r>
          </w:p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 сентября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53.149508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38.077005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Тульское шоссе в районе м-на «</w:t>
            </w:r>
            <w:r>
              <w:rPr>
                <w:sz w:val="20"/>
                <w:szCs w:val="20"/>
              </w:rPr>
              <w:t>Пятерочка</w:t>
            </w:r>
            <w:r w:rsidRPr="00771790">
              <w:rPr>
                <w:sz w:val="20"/>
                <w:szCs w:val="20"/>
              </w:rPr>
              <w:t>» - 3 места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палатка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2B677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6771">
              <w:rPr>
                <w:rFonts w:ascii="Times New Roman" w:hAnsi="Times New Roman" w:cs="Times New Roman"/>
              </w:rPr>
              <w:t>искусственные цветы, праздничная торговля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декабрь, февраль, март, апрель, май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60" w:type="dxa"/>
            <w:gridSpan w:val="2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53.149512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38.076967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Тульское шоссе в районе  м-на «</w:t>
            </w:r>
            <w:r>
              <w:rPr>
                <w:sz w:val="20"/>
                <w:szCs w:val="20"/>
              </w:rPr>
              <w:t>Пятерочка</w:t>
            </w:r>
            <w:r w:rsidRPr="00771790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елочный базар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с20 по 31 декабря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65"/>
        </w:trPr>
        <w:tc>
          <w:tcPr>
            <w:tcW w:w="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53.151458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38.063335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Тульское шоссе в районе д.135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 по 31октябрь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7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38.091604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Тульское шоссе в районе </w:t>
            </w:r>
            <w:r>
              <w:rPr>
                <w:sz w:val="20"/>
                <w:szCs w:val="20"/>
              </w:rPr>
              <w:t>парка им.Бунина -10 мест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передвижной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656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бытового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 апреля по 30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08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53.148534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38.086396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 xml:space="preserve">Тульское шоссе в районе </w:t>
            </w:r>
            <w:r>
              <w:rPr>
                <w:sz w:val="20"/>
                <w:szCs w:val="20"/>
              </w:rPr>
              <w:t>МПЦ «Октябрьский»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95FE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E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95FE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E2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165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53.149321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38.078091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957BC" w:rsidRDefault="00201786" w:rsidP="00201786">
            <w:pPr>
              <w:rPr>
                <w:sz w:val="20"/>
                <w:szCs w:val="20"/>
              </w:rPr>
            </w:pPr>
            <w:r w:rsidRPr="000957BC">
              <w:rPr>
                <w:sz w:val="20"/>
                <w:szCs w:val="20"/>
              </w:rPr>
              <w:t>Тульское шоссе в районе д.1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яйцо, мясо птицы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957BC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57BC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c>
          <w:tcPr>
            <w:tcW w:w="584" w:type="dxa"/>
            <w:gridSpan w:val="4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53.140889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38.116866</w:t>
            </w:r>
          </w:p>
        </w:tc>
        <w:tc>
          <w:tcPr>
            <w:tcW w:w="3260" w:type="dxa"/>
          </w:tcPr>
          <w:p w:rsidR="00201786" w:rsidRPr="00771790" w:rsidRDefault="00201786" w:rsidP="00201786">
            <w:pPr>
              <w:jc w:val="center"/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ул. Тургенева напротив д.35 по ул. Свердлова</w:t>
            </w:r>
          </w:p>
        </w:tc>
        <w:tc>
          <w:tcPr>
            <w:tcW w:w="1418" w:type="dxa"/>
          </w:tcPr>
          <w:p w:rsidR="00201786" w:rsidRPr="00771790" w:rsidRDefault="00201786" w:rsidP="0020178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бахчевой развал</w:t>
            </w:r>
          </w:p>
        </w:tc>
        <w:tc>
          <w:tcPr>
            <w:tcW w:w="1559" w:type="dxa"/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с 1</w:t>
            </w:r>
            <w:r>
              <w:rPr>
                <w:rFonts w:ascii="Times New Roman" w:hAnsi="Times New Roman" w:cs="Times New Roman"/>
              </w:rPr>
              <w:t>июля</w:t>
            </w:r>
            <w:r w:rsidRPr="00771790">
              <w:rPr>
                <w:rFonts w:ascii="Times New Roman" w:hAnsi="Times New Roman" w:cs="Times New Roman"/>
              </w:rPr>
              <w:t xml:space="preserve">  по 31октябрь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75"/>
        </w:trPr>
        <w:tc>
          <w:tcPr>
            <w:tcW w:w="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53.196722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38.442751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Вязово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30"/>
        </w:trPr>
        <w:tc>
          <w:tcPr>
            <w:tcW w:w="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53.202212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38.433923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район,д. Закопы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10"/>
        </w:trPr>
        <w:tc>
          <w:tcPr>
            <w:tcW w:w="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53.241762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38.471065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Солдатское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28"/>
        </w:trPr>
        <w:tc>
          <w:tcPr>
            <w:tcW w:w="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53.284031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38.469317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 д. Костомарово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40"/>
        </w:trPr>
        <w:tc>
          <w:tcPr>
            <w:tcW w:w="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53.276011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38.446776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 д. Красногорье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660"/>
        </w:trPr>
        <w:tc>
          <w:tcPr>
            <w:tcW w:w="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53.256133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38.453199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Козье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85"/>
        </w:trPr>
        <w:tc>
          <w:tcPr>
            <w:tcW w:w="5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53.160652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38.503672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Слободское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434"/>
        </w:trPr>
        <w:tc>
          <w:tcPr>
            <w:tcW w:w="5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53.165430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38.309079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Кобылинка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771790" w:rsidTr="00201786">
        <w:trPr>
          <w:trHeight w:val="526"/>
        </w:trPr>
        <w:tc>
          <w:tcPr>
            <w:tcW w:w="5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53.164364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38.268539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Благодать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01786" w:rsidRDefault="00201786" w:rsidP="00201786">
      <w:pPr>
        <w:pStyle w:val="ConsPlusNormal"/>
        <w:rPr>
          <w:rFonts w:ascii="Times New Roman" w:hAnsi="Times New Roman" w:cs="Times New Roman"/>
        </w:rPr>
      </w:pPr>
    </w:p>
    <w:tbl>
      <w:tblPr>
        <w:tblStyle w:val="a5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560"/>
        <w:gridCol w:w="3259"/>
        <w:gridCol w:w="1418"/>
        <w:gridCol w:w="1559"/>
        <w:gridCol w:w="2268"/>
        <w:gridCol w:w="1984"/>
        <w:gridCol w:w="1843"/>
      </w:tblGrid>
      <w:tr w:rsidR="00201786" w:rsidTr="00201786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53.160457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38.233679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Красная Заря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53.132523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38.149754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Стрельцы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53.118823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38.152837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Пушкари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7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53.186697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38.341396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Федоровка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53.169258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38.321328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Кытино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53.201884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38.592284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Греково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53.211474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38.524171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Лаврово, 2 места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53.209844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38.490046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Дубики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53.123117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38.621362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Хомяково, 2 места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53.129790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38.573218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Алексеевка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53.202260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38.488330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Лубянки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1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53.143891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38.574562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с.Мечнянка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53.180993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38.448965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п.Козьминский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передвижной 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53.190811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38.536982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Ефремовский район, 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Шилово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77179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53.069327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38.235591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с.Лобаново в районе д.1а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53.317947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38.281677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с.Павло- Хутор- 3 места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53.240007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38.982906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д.Большие Медведки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53.111845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38.140359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микрорайон Южный, ул.Молодежная в районе д.10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1790">
              <w:rPr>
                <w:rFonts w:ascii="Times New Roman" w:hAnsi="Times New Roman" w:cs="Times New Roman"/>
              </w:rPr>
              <w:t>прием оплат за услуги сот.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1790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53.153817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38.034926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д.Ясеновая, ул.Большая в районе д.7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53.168593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38.319820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д.Кытино, ул.Садовая в районе д.1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53.295112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38.239739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rPr>
                <w:sz w:val="20"/>
                <w:szCs w:val="20"/>
              </w:rPr>
            </w:pPr>
            <w:r w:rsidRPr="00432D01">
              <w:rPr>
                <w:sz w:val="20"/>
                <w:szCs w:val="20"/>
              </w:rPr>
              <w:t>Ефремовский район, п.Мирный, ул.Центральная в районе д.12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53.056542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38.200760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rPr>
                <w:sz w:val="20"/>
                <w:szCs w:val="20"/>
              </w:rPr>
            </w:pPr>
            <w:r w:rsidRPr="00432D01">
              <w:rPr>
                <w:sz w:val="20"/>
                <w:szCs w:val="20"/>
              </w:rPr>
              <w:t>Ефремовский район, д. Рогачевка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2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53.215932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38.415652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д.Стрелечья Поляна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53.041823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38.246215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район,д.Сретенка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53.033168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38.528412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п. Первомайский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53.109202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38.114016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д. Иноземка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53.069283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38.236781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район, с. Лобаново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53.143417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38.119850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ул.Комсомольская, квартал  31 в районе магазина «Магнит»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53.151381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38.063670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ул.Тульское шоссе, в районе д.135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53.138634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38.114324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Горького в                                                                                 районе д.1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бахчевый развал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бахчевые культуры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октября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8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53.230855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38.252206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Ефремовский  район, с. Овсянниково, в районе магазина Садко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53.148269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38.091510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 w:rsidRPr="00771790">
              <w:rPr>
                <w:sz w:val="20"/>
                <w:szCs w:val="20"/>
              </w:rPr>
              <w:t>Тульское шоссе</w:t>
            </w:r>
            <w:r>
              <w:rPr>
                <w:sz w:val="20"/>
                <w:szCs w:val="20"/>
              </w:rPr>
              <w:t xml:space="preserve">, 49 </w:t>
            </w:r>
            <w:r w:rsidRPr="00771790">
              <w:rPr>
                <w:sz w:val="20"/>
                <w:szCs w:val="20"/>
              </w:rPr>
              <w:t xml:space="preserve"> в районе </w:t>
            </w:r>
            <w:r>
              <w:rPr>
                <w:sz w:val="20"/>
                <w:szCs w:val="20"/>
              </w:rPr>
              <w:t>парка им. Бунина</w:t>
            </w:r>
          </w:p>
          <w:p w:rsidR="00201786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2D01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D01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0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53.145795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38.116626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023D2" w:rsidRDefault="00201786" w:rsidP="00201786">
            <w:pPr>
              <w:rPr>
                <w:sz w:val="20"/>
                <w:szCs w:val="20"/>
              </w:rPr>
            </w:pPr>
            <w:r w:rsidRPr="00F023D2">
              <w:rPr>
                <w:sz w:val="20"/>
                <w:szCs w:val="20"/>
              </w:rPr>
              <w:t>ул.Ленина в районе д.31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53.145811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38.116691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 w:rsidRPr="00F023D2">
              <w:rPr>
                <w:sz w:val="20"/>
                <w:szCs w:val="20"/>
              </w:rPr>
              <w:t>ул.Ленина в районе д.31</w:t>
            </w:r>
          </w:p>
          <w:p w:rsidR="00201786" w:rsidRPr="00F023D2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023D2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3D2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RPr="001554AA" w:rsidTr="00201786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53.148265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38.091550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rPr>
                <w:sz w:val="20"/>
                <w:szCs w:val="20"/>
              </w:rPr>
            </w:pPr>
            <w:r w:rsidRPr="001554AA">
              <w:rPr>
                <w:sz w:val="20"/>
                <w:szCs w:val="20"/>
              </w:rPr>
              <w:t>ул.Тульское шоссе, 49  в районе парка им. Бунина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передвижной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услуги бытового обслуживая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 xml:space="preserve">с 1 мая по 30 сентября </w:t>
            </w:r>
          </w:p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9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53.151248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38.085839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rPr>
                <w:sz w:val="20"/>
                <w:szCs w:val="20"/>
              </w:rPr>
            </w:pPr>
            <w:r w:rsidRPr="001554AA">
              <w:rPr>
                <w:sz w:val="20"/>
                <w:szCs w:val="20"/>
              </w:rPr>
              <w:t>ул.Мира, в районе д.5а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продовольственные товары -молочная продукция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0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53.147041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38.114176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ул.Свердлова в районе ТПО «Универмаг»</w:t>
            </w:r>
          </w:p>
          <w:p w:rsidR="00201786" w:rsidRPr="001554AA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фрукты-овощи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1554AA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4AA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0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53.144702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38.105201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E4077" w:rsidRDefault="00201786" w:rsidP="00201786">
            <w:pPr>
              <w:rPr>
                <w:sz w:val="20"/>
                <w:szCs w:val="20"/>
              </w:rPr>
            </w:pPr>
            <w:r w:rsidRPr="000E4077">
              <w:rPr>
                <w:sz w:val="20"/>
                <w:szCs w:val="20"/>
              </w:rPr>
              <w:t>ул.Ленина, в районе ТЦ «Талисман»</w:t>
            </w:r>
          </w:p>
          <w:p w:rsidR="00201786" w:rsidRPr="000E4077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53.14816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38.09082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rPr>
                <w:rFonts w:cs="Times New Roman"/>
              </w:rPr>
            </w:pPr>
          </w:p>
          <w:p w:rsidR="00201786" w:rsidRPr="000E4077" w:rsidRDefault="00201786" w:rsidP="00201786">
            <w:pPr>
              <w:rPr>
                <w:sz w:val="20"/>
                <w:szCs w:val="20"/>
              </w:rPr>
            </w:pPr>
            <w:r w:rsidRPr="000E4077">
              <w:rPr>
                <w:sz w:val="20"/>
                <w:szCs w:val="20"/>
              </w:rPr>
              <w:t>ул.Тульское шоссе ,парк им.Бунина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передвижной объект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>услуги бытового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4077">
              <w:rPr>
                <w:rFonts w:ascii="Times New Roman" w:hAnsi="Times New Roman" w:cs="Times New Roman"/>
              </w:rPr>
              <w:t xml:space="preserve">с 1 мая по 30 сентября </w:t>
            </w:r>
          </w:p>
          <w:p w:rsidR="00201786" w:rsidRPr="000E4077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7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155</w:t>
            </w: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53.145228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38.115050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618EE" w:rsidRDefault="00201786" w:rsidP="00201786">
            <w:pPr>
              <w:rPr>
                <w:sz w:val="20"/>
                <w:szCs w:val="20"/>
              </w:rPr>
            </w:pPr>
            <w:r w:rsidRPr="007618EE">
              <w:rPr>
                <w:sz w:val="20"/>
                <w:szCs w:val="20"/>
              </w:rPr>
              <w:t>ул.Свердлова в районе д.50,рядом с аптекой «Твой доктор»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киоск</w:t>
            </w: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12</w:t>
            </w: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печатная продукция</w:t>
            </w: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круглогодично</w:t>
            </w: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8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53.139971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38.081410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rPr>
                <w:rFonts w:cs="Times New Roman"/>
              </w:rPr>
            </w:pPr>
          </w:p>
          <w:p w:rsidR="00201786" w:rsidRPr="007618EE" w:rsidRDefault="00201786" w:rsidP="00201786">
            <w:pPr>
              <w:rPr>
                <w:sz w:val="20"/>
                <w:szCs w:val="20"/>
              </w:rPr>
            </w:pPr>
            <w:r w:rsidRPr="007618EE">
              <w:rPr>
                <w:sz w:val="20"/>
                <w:szCs w:val="20"/>
              </w:rPr>
              <w:t>ул.Интернациональная в районе магазина «Красное и Белое»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7618EE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8EE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6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44D2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4D28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53.138841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38.093088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44D28" w:rsidRDefault="00201786" w:rsidP="00201786">
            <w:pPr>
              <w:rPr>
                <w:sz w:val="20"/>
                <w:szCs w:val="20"/>
              </w:rPr>
            </w:pPr>
            <w:r w:rsidRPr="00F44D28">
              <w:rPr>
                <w:sz w:val="20"/>
                <w:szCs w:val="20"/>
              </w:rPr>
              <w:t>ул.Энтузиастов в районе д.23</w:t>
            </w:r>
          </w:p>
          <w:p w:rsidR="00201786" w:rsidRPr="00F44D28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44D2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4D2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F44D2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4D2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44D2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4D28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F44D2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4D28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44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53.15017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Default="00201786" w:rsidP="0020178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38.0851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rPr>
                <w:sz w:val="20"/>
                <w:szCs w:val="20"/>
              </w:rPr>
            </w:pPr>
            <w:r w:rsidRPr="00430748">
              <w:rPr>
                <w:sz w:val="20"/>
                <w:szCs w:val="20"/>
              </w:rPr>
              <w:t>ул.Мира в районе д.5</w:t>
            </w:r>
          </w:p>
          <w:p w:rsidR="00201786" w:rsidRPr="00430748" w:rsidRDefault="00201786" w:rsidP="0020178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мороженное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01786" w:rsidTr="00201786">
        <w:trPr>
          <w:trHeight w:val="5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53.14933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38.07795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rPr>
                <w:sz w:val="20"/>
                <w:szCs w:val="20"/>
              </w:rPr>
            </w:pPr>
            <w:r w:rsidRPr="00430748">
              <w:rPr>
                <w:sz w:val="20"/>
                <w:szCs w:val="20"/>
              </w:rPr>
              <w:t>ул.Тульское шоссе в районе д.18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мороженное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86" w:rsidRPr="00430748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748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786" w:rsidRPr="00771790" w:rsidRDefault="00201786" w:rsidP="002017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</w:tbl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Pr="00771790" w:rsidRDefault="00201786" w:rsidP="00201786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_________________________________________________________________________</w:t>
      </w:r>
    </w:p>
    <w:p w:rsidR="00201786" w:rsidRPr="00771790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Pr="00771790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Pr="00771790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201786" w:rsidRDefault="00201786" w:rsidP="00201786">
      <w:pPr>
        <w:pStyle w:val="ConsPlusNormal"/>
        <w:jc w:val="center"/>
        <w:rPr>
          <w:rFonts w:ascii="Times New Roman" w:hAnsi="Times New Roman" w:cs="Times New Roman"/>
        </w:rPr>
      </w:pPr>
    </w:p>
    <w:p w:rsidR="007C12C8" w:rsidRDefault="007C12C8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sectPr w:rsidR="007C12C8" w:rsidSect="00201786">
      <w:pgSz w:w="16838" w:h="11906" w:orient="landscape"/>
      <w:pgMar w:top="851" w:right="426" w:bottom="1418" w:left="5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190" w:rsidRDefault="001C0190" w:rsidP="00103B36">
      <w:pPr>
        <w:spacing w:after="0" w:line="240" w:lineRule="auto"/>
      </w:pPr>
      <w:r>
        <w:separator/>
      </w:r>
    </w:p>
  </w:endnote>
  <w:endnote w:type="continuationSeparator" w:id="0">
    <w:p w:rsidR="001C0190" w:rsidRDefault="001C0190" w:rsidP="0010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190" w:rsidRDefault="001C0190" w:rsidP="00103B36">
      <w:pPr>
        <w:spacing w:after="0" w:line="240" w:lineRule="auto"/>
      </w:pPr>
      <w:r>
        <w:separator/>
      </w:r>
    </w:p>
  </w:footnote>
  <w:footnote w:type="continuationSeparator" w:id="0">
    <w:p w:rsidR="001C0190" w:rsidRDefault="001C0190" w:rsidP="0010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8D0"/>
    <w:multiLevelType w:val="hybridMultilevel"/>
    <w:tmpl w:val="8152C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E40BB6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" w15:restartNumberingAfterBreak="0">
    <w:nsid w:val="128A62F6"/>
    <w:multiLevelType w:val="multilevel"/>
    <w:tmpl w:val="A0D0B3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2160"/>
      </w:pPr>
      <w:rPr>
        <w:rFonts w:hint="default"/>
      </w:rPr>
    </w:lvl>
  </w:abstractNum>
  <w:abstractNum w:abstractNumId="3" w15:restartNumberingAfterBreak="0">
    <w:nsid w:val="14E70A22"/>
    <w:multiLevelType w:val="hybridMultilevel"/>
    <w:tmpl w:val="3B547330"/>
    <w:lvl w:ilvl="0" w:tplc="3A60E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 w15:restartNumberingAfterBreak="0">
    <w:nsid w:val="398A327A"/>
    <w:multiLevelType w:val="multilevel"/>
    <w:tmpl w:val="288E45F4"/>
    <w:numStyleLink w:val="a"/>
  </w:abstractNum>
  <w:abstractNum w:abstractNumId="6" w15:restartNumberingAfterBreak="0">
    <w:nsid w:val="3DE81FD4"/>
    <w:multiLevelType w:val="multilevel"/>
    <w:tmpl w:val="DE72483A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 w15:restartNumberingAfterBreak="0">
    <w:nsid w:val="3E0F0A12"/>
    <w:multiLevelType w:val="multilevel"/>
    <w:tmpl w:val="288E45F4"/>
    <w:numStyleLink w:val="a"/>
  </w:abstractNum>
  <w:abstractNum w:abstractNumId="8" w15:restartNumberingAfterBreak="0">
    <w:nsid w:val="524B4539"/>
    <w:multiLevelType w:val="multilevel"/>
    <w:tmpl w:val="43940856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-142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0" w15:restartNumberingAfterBreak="0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1" w15:restartNumberingAfterBreak="0">
    <w:nsid w:val="5F6876B0"/>
    <w:multiLevelType w:val="multilevel"/>
    <w:tmpl w:val="288E45F4"/>
    <w:numStyleLink w:val="a"/>
  </w:abstractNum>
  <w:abstractNum w:abstractNumId="12" w15:restartNumberingAfterBreak="0">
    <w:nsid w:val="764C0BD7"/>
    <w:multiLevelType w:val="multilevel"/>
    <w:tmpl w:val="FD5660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3" w15:restartNumberingAfterBreak="0">
    <w:nsid w:val="76E3257A"/>
    <w:multiLevelType w:val="multilevel"/>
    <w:tmpl w:val="FAF089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" w:firstLine="709"/>
        </w:pPr>
        <w:rPr>
          <w:rFonts w:hint="default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hint="default"/>
        </w:rPr>
      </w:lvl>
    </w:lvlOverride>
    <w:lvlOverride w:ilvl="3">
      <w:lvl w:ilvl="3">
        <w:start w:val="1"/>
        <w:numFmt w:val="bullet"/>
        <w:suff w:val="space"/>
        <w:lvlText w:val="-"/>
        <w:lvlJc w:val="left"/>
        <w:pPr>
          <w:ind w:left="0" w:firstLine="709"/>
        </w:pPr>
        <w:rPr>
          <w:rFonts w:ascii="Arial" w:hAnsi="Arial"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11"/>
  </w:num>
  <w:num w:numId="11">
    <w:abstractNumId w:val="12"/>
  </w:num>
  <w:num w:numId="12">
    <w:abstractNumId w:val="9"/>
  </w:num>
  <w:num w:numId="13">
    <w:abstractNumId w:val="0"/>
  </w:num>
  <w:num w:numId="14">
    <w:abstractNumId w:val="13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8B"/>
    <w:rsid w:val="0002383E"/>
    <w:rsid w:val="00027D3C"/>
    <w:rsid w:val="00045C53"/>
    <w:rsid w:val="00055D37"/>
    <w:rsid w:val="0008497A"/>
    <w:rsid w:val="000B50BE"/>
    <w:rsid w:val="000E57C8"/>
    <w:rsid w:val="000F0855"/>
    <w:rsid w:val="000F2440"/>
    <w:rsid w:val="0010109C"/>
    <w:rsid w:val="00102E88"/>
    <w:rsid w:val="00103B36"/>
    <w:rsid w:val="001309E1"/>
    <w:rsid w:val="001456DC"/>
    <w:rsid w:val="0014790B"/>
    <w:rsid w:val="001522C1"/>
    <w:rsid w:val="00156C5F"/>
    <w:rsid w:val="0019348D"/>
    <w:rsid w:val="001B27D6"/>
    <w:rsid w:val="001B7700"/>
    <w:rsid w:val="001C0190"/>
    <w:rsid w:val="001D63F7"/>
    <w:rsid w:val="001E14CB"/>
    <w:rsid w:val="001E7BF4"/>
    <w:rsid w:val="00201786"/>
    <w:rsid w:val="002255C6"/>
    <w:rsid w:val="00232A61"/>
    <w:rsid w:val="00233195"/>
    <w:rsid w:val="0024394C"/>
    <w:rsid w:val="00265D0E"/>
    <w:rsid w:val="002736D8"/>
    <w:rsid w:val="002827CB"/>
    <w:rsid w:val="00295DAB"/>
    <w:rsid w:val="002A46A5"/>
    <w:rsid w:val="002C0369"/>
    <w:rsid w:val="002C3BE5"/>
    <w:rsid w:val="003501F7"/>
    <w:rsid w:val="00356BBA"/>
    <w:rsid w:val="003B0285"/>
    <w:rsid w:val="003B6433"/>
    <w:rsid w:val="003C565F"/>
    <w:rsid w:val="003D07E3"/>
    <w:rsid w:val="003E6BE4"/>
    <w:rsid w:val="00400006"/>
    <w:rsid w:val="0043245C"/>
    <w:rsid w:val="00455BF4"/>
    <w:rsid w:val="004619F3"/>
    <w:rsid w:val="00465129"/>
    <w:rsid w:val="004739EB"/>
    <w:rsid w:val="00483EFE"/>
    <w:rsid w:val="00494EC3"/>
    <w:rsid w:val="004B09A9"/>
    <w:rsid w:val="004B325D"/>
    <w:rsid w:val="004C4FB3"/>
    <w:rsid w:val="004C5840"/>
    <w:rsid w:val="004C6389"/>
    <w:rsid w:val="004C664C"/>
    <w:rsid w:val="004D6744"/>
    <w:rsid w:val="00507EF1"/>
    <w:rsid w:val="0053071E"/>
    <w:rsid w:val="00533012"/>
    <w:rsid w:val="00564EAE"/>
    <w:rsid w:val="00596505"/>
    <w:rsid w:val="0059775C"/>
    <w:rsid w:val="005A2448"/>
    <w:rsid w:val="005A67AE"/>
    <w:rsid w:val="005D0C64"/>
    <w:rsid w:val="0064166F"/>
    <w:rsid w:val="00656A7B"/>
    <w:rsid w:val="00662E3D"/>
    <w:rsid w:val="00674E6D"/>
    <w:rsid w:val="00687A8B"/>
    <w:rsid w:val="006972CE"/>
    <w:rsid w:val="006C61D8"/>
    <w:rsid w:val="006D1FDD"/>
    <w:rsid w:val="006D2ABB"/>
    <w:rsid w:val="006D4D49"/>
    <w:rsid w:val="007C12C8"/>
    <w:rsid w:val="007D0BF5"/>
    <w:rsid w:val="0085391B"/>
    <w:rsid w:val="008654D8"/>
    <w:rsid w:val="00870A5C"/>
    <w:rsid w:val="00870C32"/>
    <w:rsid w:val="00872ED1"/>
    <w:rsid w:val="008852F3"/>
    <w:rsid w:val="008C3195"/>
    <w:rsid w:val="008C48DE"/>
    <w:rsid w:val="008C6C09"/>
    <w:rsid w:val="008D11FB"/>
    <w:rsid w:val="008E1493"/>
    <w:rsid w:val="008E686B"/>
    <w:rsid w:val="008E6B82"/>
    <w:rsid w:val="00901490"/>
    <w:rsid w:val="009135D0"/>
    <w:rsid w:val="009221B8"/>
    <w:rsid w:val="00931B9E"/>
    <w:rsid w:val="00960C4F"/>
    <w:rsid w:val="009713B5"/>
    <w:rsid w:val="009729D4"/>
    <w:rsid w:val="00984917"/>
    <w:rsid w:val="009903A0"/>
    <w:rsid w:val="00993AEF"/>
    <w:rsid w:val="00993BD4"/>
    <w:rsid w:val="009947EA"/>
    <w:rsid w:val="00996A36"/>
    <w:rsid w:val="009C1F8A"/>
    <w:rsid w:val="009C70CA"/>
    <w:rsid w:val="009D3B8C"/>
    <w:rsid w:val="009E1E97"/>
    <w:rsid w:val="00A3352B"/>
    <w:rsid w:val="00A346BF"/>
    <w:rsid w:val="00A42B6C"/>
    <w:rsid w:val="00A62624"/>
    <w:rsid w:val="00A71A49"/>
    <w:rsid w:val="00A90761"/>
    <w:rsid w:val="00AA0E79"/>
    <w:rsid w:val="00AE4814"/>
    <w:rsid w:val="00AF0A57"/>
    <w:rsid w:val="00B46151"/>
    <w:rsid w:val="00B531C6"/>
    <w:rsid w:val="00B81A95"/>
    <w:rsid w:val="00B876CB"/>
    <w:rsid w:val="00B92C19"/>
    <w:rsid w:val="00BC6384"/>
    <w:rsid w:val="00BC6AB4"/>
    <w:rsid w:val="00BF24E4"/>
    <w:rsid w:val="00C51014"/>
    <w:rsid w:val="00C57F82"/>
    <w:rsid w:val="00C72A50"/>
    <w:rsid w:val="00CA1FB4"/>
    <w:rsid w:val="00CA2218"/>
    <w:rsid w:val="00CB66B1"/>
    <w:rsid w:val="00CC4A9F"/>
    <w:rsid w:val="00CD42DA"/>
    <w:rsid w:val="00CE7572"/>
    <w:rsid w:val="00CF0105"/>
    <w:rsid w:val="00CF3CB4"/>
    <w:rsid w:val="00D046A2"/>
    <w:rsid w:val="00D10BF6"/>
    <w:rsid w:val="00D15ABB"/>
    <w:rsid w:val="00D25F6B"/>
    <w:rsid w:val="00D932D3"/>
    <w:rsid w:val="00DB3C5D"/>
    <w:rsid w:val="00DC1F34"/>
    <w:rsid w:val="00DD7AA3"/>
    <w:rsid w:val="00DF4E32"/>
    <w:rsid w:val="00DF7CA7"/>
    <w:rsid w:val="00E06253"/>
    <w:rsid w:val="00E327A4"/>
    <w:rsid w:val="00E43504"/>
    <w:rsid w:val="00E5043E"/>
    <w:rsid w:val="00E530ED"/>
    <w:rsid w:val="00E5408D"/>
    <w:rsid w:val="00E5681E"/>
    <w:rsid w:val="00E72DC1"/>
    <w:rsid w:val="00E7357D"/>
    <w:rsid w:val="00E74E86"/>
    <w:rsid w:val="00ED18F5"/>
    <w:rsid w:val="00F15545"/>
    <w:rsid w:val="00F371FA"/>
    <w:rsid w:val="00F8323A"/>
    <w:rsid w:val="00FA31C5"/>
    <w:rsid w:val="00FB0BE6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F3FB2"/>
  <w15:docId w15:val="{2327E257-AA77-4376-9B60-969F6149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31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locked/>
    <w:rsid w:val="009729D4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locked/>
    <w:rsid w:val="00CF0105"/>
    <w:pPr>
      <w:keepNext/>
      <w:widowControl w:val="0"/>
      <w:tabs>
        <w:tab w:val="num" w:pos="1080"/>
        <w:tab w:val="num" w:pos="144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locked/>
    <w:rsid w:val="007C12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C72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qFormat/>
    <w:locked/>
    <w:rsid w:val="009729D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64166F"/>
    <w:pPr>
      <w:keepNext/>
      <w:keepLines/>
      <w:spacing w:before="200" w:after="0" w:line="24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729D4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9729D4"/>
    <w:rPr>
      <w:rFonts w:eastAsia="Times New Roman" w:cs="Times New Roman"/>
      <w:b/>
      <w:sz w:val="24"/>
      <w:lang w:val="ru-RU" w:eastAsia="ru-RU" w:bidi="ar-SA"/>
    </w:rPr>
  </w:style>
  <w:style w:type="paragraph" w:styleId="a4">
    <w:name w:val="List Paragraph"/>
    <w:basedOn w:val="a0"/>
    <w:uiPriority w:val="34"/>
    <w:qFormat/>
    <w:rsid w:val="00B531C6"/>
    <w:pPr>
      <w:ind w:left="720"/>
      <w:contextualSpacing/>
    </w:pPr>
  </w:style>
  <w:style w:type="table" w:styleId="a5">
    <w:name w:val="Table Grid"/>
    <w:basedOn w:val="a2"/>
    <w:uiPriority w:val="59"/>
    <w:rsid w:val="00B53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1E14CB"/>
    <w:rPr>
      <w:rFonts w:cs="Times New Roman"/>
      <w:color w:val="0563C1"/>
      <w:u w:val="single"/>
    </w:rPr>
  </w:style>
  <w:style w:type="paragraph" w:customStyle="1" w:styleId="ConsPlusNonformat">
    <w:name w:val="ConsPlusNonformat"/>
    <w:link w:val="ConsPlusNonformat0"/>
    <w:qFormat/>
    <w:rsid w:val="009729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0"/>
    <w:link w:val="a8"/>
    <w:rsid w:val="009729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1"/>
    <w:link w:val="a7"/>
    <w:locked/>
    <w:rsid w:val="009729D4"/>
    <w:rPr>
      <w:rFonts w:eastAsia="Times New Roman" w:cs="Times New Roman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9729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9729D4"/>
    <w:rPr>
      <w:rFonts w:ascii="Times New Roman" w:hAnsi="Times New Roman"/>
      <w:sz w:val="28"/>
      <w:szCs w:val="22"/>
      <w:lang w:eastAsia="en-US"/>
    </w:rPr>
  </w:style>
  <w:style w:type="paragraph" w:styleId="21">
    <w:name w:val="Body Text Indent 2"/>
    <w:basedOn w:val="a0"/>
    <w:link w:val="22"/>
    <w:unhideWhenUsed/>
    <w:rsid w:val="002C3B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C3BE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normalcxspmiddlecxspmiddle">
    <w:name w:val="msonormal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25F6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0"/>
    <w:link w:val="ab"/>
    <w:uiPriority w:val="99"/>
    <w:semiHidden/>
    <w:rsid w:val="00D25F6B"/>
    <w:pPr>
      <w:spacing w:after="120"/>
      <w:ind w:left="283"/>
    </w:pPr>
    <w:rPr>
      <w:rFonts w:eastAsia="Times New Roman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D25F6B"/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D25F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uiPriority w:val="99"/>
    <w:rsid w:val="00D25F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ac">
    <w:name w:val="Текст выноски Знак"/>
    <w:basedOn w:val="a1"/>
    <w:link w:val="ad"/>
    <w:uiPriority w:val="99"/>
    <w:semiHidden/>
    <w:rsid w:val="00D25F6B"/>
    <w:rPr>
      <w:rFonts w:ascii="Tahoma" w:eastAsiaTheme="minorHAnsi" w:hAnsi="Tahoma" w:cs="Tahoma"/>
      <w:sz w:val="16"/>
      <w:szCs w:val="16"/>
      <w:lang w:eastAsia="en-US"/>
    </w:rPr>
  </w:style>
  <w:style w:type="paragraph" w:styleId="ad">
    <w:name w:val="Balloon Text"/>
    <w:basedOn w:val="a0"/>
    <w:link w:val="ac"/>
    <w:uiPriority w:val="99"/>
    <w:semiHidden/>
    <w:unhideWhenUsed/>
    <w:rsid w:val="00D25F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rsid w:val="00D25F6B"/>
    <w:rPr>
      <w:rFonts w:asciiTheme="minorHAnsi" w:eastAsiaTheme="minorHAnsi" w:hAnsiTheme="minorHAnsi" w:cstheme="minorBidi"/>
      <w:lang w:eastAsia="en-US"/>
    </w:rPr>
  </w:style>
  <w:style w:type="paragraph" w:styleId="af">
    <w:name w:val="annotation text"/>
    <w:basedOn w:val="a0"/>
    <w:link w:val="ae"/>
    <w:uiPriority w:val="99"/>
    <w:semiHidden/>
    <w:unhideWhenUsed/>
    <w:rsid w:val="00D25F6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D25F6B"/>
    <w:rPr>
      <w:rFonts w:asciiTheme="minorHAnsi" w:eastAsiaTheme="minorHAnsi" w:hAnsiTheme="minorHAnsi" w:cstheme="minorBidi"/>
      <w:b/>
      <w:bCs/>
      <w:lang w:eastAsia="en-US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D25F6B"/>
    <w:rPr>
      <w:b/>
      <w:bCs/>
    </w:rPr>
  </w:style>
  <w:style w:type="paragraph" w:styleId="af2">
    <w:name w:val="Normal (Web)"/>
    <w:basedOn w:val="a0"/>
    <w:uiPriority w:val="99"/>
    <w:rsid w:val="008D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F0105"/>
    <w:rPr>
      <w:rFonts w:ascii="Times New Roman" w:eastAsia="Times New Roman" w:hAnsi="Times New Roman"/>
      <w:sz w:val="28"/>
      <w:szCs w:val="28"/>
    </w:rPr>
  </w:style>
  <w:style w:type="paragraph" w:customStyle="1" w:styleId="23">
    <w:name w:val="Обычный2"/>
    <w:rsid w:val="00CF0105"/>
    <w:rPr>
      <w:rFonts w:eastAsia="Times New Roman" w:cs="Calibri"/>
      <w:color w:val="000000"/>
      <w:sz w:val="24"/>
      <w:szCs w:val="24"/>
    </w:rPr>
  </w:style>
  <w:style w:type="paragraph" w:customStyle="1" w:styleId="1A">
    <w:name w:val="Заголовок 1 A"/>
    <w:next w:val="23"/>
    <w:rsid w:val="00CF0105"/>
    <w:pPr>
      <w:keepNext/>
      <w:spacing w:before="240" w:after="60"/>
      <w:outlineLvl w:val="0"/>
    </w:pPr>
    <w:rPr>
      <w:rFonts w:ascii="Arial Bold" w:eastAsia="Times New Roman" w:hAnsi="Arial Bold" w:cs="Arial Bold"/>
      <w:color w:val="000000"/>
      <w:kern w:val="32"/>
      <w:sz w:val="32"/>
      <w:szCs w:val="32"/>
    </w:rPr>
  </w:style>
  <w:style w:type="paragraph" w:customStyle="1" w:styleId="210">
    <w:name w:val="Основной текст 21"/>
    <w:rsid w:val="00CF0105"/>
    <w:pPr>
      <w:spacing w:after="120" w:line="480" w:lineRule="auto"/>
    </w:pPr>
    <w:rPr>
      <w:rFonts w:eastAsia="Times New Roman" w:cs="Calibri"/>
      <w:color w:val="000000"/>
      <w:sz w:val="26"/>
      <w:szCs w:val="26"/>
    </w:rPr>
  </w:style>
  <w:style w:type="paragraph" w:customStyle="1" w:styleId="af3">
    <w:name w:val="Знак Знак Знак Знак Знак Знак Знак Знак Знак Знак"/>
    <w:basedOn w:val="a0"/>
    <w:autoRedefine/>
    <w:rsid w:val="00CF0105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Calibri"/>
      <w:sz w:val="24"/>
      <w:szCs w:val="24"/>
      <w:lang w:val="en-US"/>
    </w:rPr>
  </w:style>
  <w:style w:type="paragraph" w:styleId="af4">
    <w:name w:val="header"/>
    <w:basedOn w:val="a0"/>
    <w:link w:val="af5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5">
    <w:name w:val="Верхний колонтитул Знак"/>
    <w:basedOn w:val="a1"/>
    <w:link w:val="af4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6">
    <w:name w:val="page number"/>
    <w:basedOn w:val="a1"/>
    <w:rsid w:val="00CF0105"/>
  </w:style>
  <w:style w:type="character" w:customStyle="1" w:styleId="ConsPlusNonformat0">
    <w:name w:val="ConsPlusNonformat Знак"/>
    <w:link w:val="ConsPlusNonformat"/>
    <w:locked/>
    <w:rsid w:val="00CF0105"/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CF010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7">
    <w:name w:val="footer"/>
    <w:basedOn w:val="a0"/>
    <w:link w:val="af8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9">
    <w:name w:val="FollowedHyperlink"/>
    <w:uiPriority w:val="99"/>
    <w:rsid w:val="00CF0105"/>
    <w:rPr>
      <w:color w:val="800080"/>
      <w:u w:val="single"/>
    </w:rPr>
  </w:style>
  <w:style w:type="character" w:customStyle="1" w:styleId="apple-converted-space">
    <w:name w:val="apple-converted-space"/>
    <w:basedOn w:val="a1"/>
    <w:rsid w:val="00CF0105"/>
  </w:style>
  <w:style w:type="paragraph" w:customStyle="1" w:styleId="afa">
    <w:name w:val="Знак Знак Знак Знак"/>
    <w:basedOn w:val="a0"/>
    <w:rsid w:val="00CF010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b">
    <w:name w:val="Основной текст_"/>
    <w:link w:val="11"/>
    <w:rsid w:val="00CF010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CF0105"/>
    <w:pPr>
      <w:widowControl w:val="0"/>
      <w:shd w:val="clear" w:color="auto" w:fill="FFFFFF"/>
      <w:spacing w:after="480" w:line="0" w:lineRule="atLeast"/>
    </w:pPr>
    <w:rPr>
      <w:sz w:val="26"/>
      <w:szCs w:val="26"/>
      <w:lang w:eastAsia="ru-RU"/>
    </w:rPr>
  </w:style>
  <w:style w:type="character" w:styleId="afc">
    <w:name w:val="Emphasis"/>
    <w:qFormat/>
    <w:locked/>
    <w:rsid w:val="00CF0105"/>
    <w:rPr>
      <w:i/>
      <w:iCs/>
    </w:rPr>
  </w:style>
  <w:style w:type="character" w:customStyle="1" w:styleId="40">
    <w:name w:val="Заголовок 4 Знак"/>
    <w:basedOn w:val="a1"/>
    <w:link w:val="4"/>
    <w:uiPriority w:val="9"/>
    <w:rsid w:val="00C72A5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d">
    <w:name w:val="Block Text"/>
    <w:basedOn w:val="a0"/>
    <w:rsid w:val="00C72A50"/>
    <w:pPr>
      <w:spacing w:after="0" w:line="240" w:lineRule="auto"/>
      <w:ind w:left="1309" w:right="1133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12C8"/>
    <w:rPr>
      <w:rFonts w:eastAsia="Times New Roman" w:cs="Calibri"/>
      <w:sz w:val="22"/>
    </w:rPr>
  </w:style>
  <w:style w:type="paragraph" w:customStyle="1" w:styleId="afe">
    <w:name w:val="Параграф постановления"/>
    <w:basedOn w:val="3"/>
    <w:link w:val="aff"/>
    <w:qFormat/>
    <w:rsid w:val="007C12C8"/>
    <w:pPr>
      <w:spacing w:before="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f">
    <w:name w:val="Параграф постановления Знак"/>
    <w:basedOn w:val="30"/>
    <w:link w:val="afe"/>
    <w:rsid w:val="007C12C8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7C12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6416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numbering" w:customStyle="1" w:styleId="a">
    <w:name w:val="Постановления АМО Тула"/>
    <w:uiPriority w:val="99"/>
    <w:rsid w:val="0064166F"/>
    <w:pPr>
      <w:numPr>
        <w:numId w:val="2"/>
      </w:numPr>
    </w:pPr>
  </w:style>
  <w:style w:type="paragraph" w:styleId="aff0">
    <w:name w:val="Plain Text"/>
    <w:basedOn w:val="a0"/>
    <w:link w:val="aff1"/>
    <w:uiPriority w:val="99"/>
    <w:unhideWhenUsed/>
    <w:rsid w:val="0064166F"/>
    <w:pPr>
      <w:spacing w:after="0" w:line="240" w:lineRule="auto"/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64166F"/>
    <w:rPr>
      <w:rFonts w:ascii="Consolas" w:eastAsia="Times New Roman" w:hAnsi="Consolas" w:cs="Consolas"/>
      <w:sz w:val="21"/>
      <w:szCs w:val="21"/>
    </w:rPr>
  </w:style>
  <w:style w:type="paragraph" w:customStyle="1" w:styleId="aff2">
    <w:name w:val="Параграф"/>
    <w:basedOn w:val="3"/>
    <w:link w:val="aff3"/>
    <w:qFormat/>
    <w:rsid w:val="0064166F"/>
    <w:pPr>
      <w:spacing w:line="240" w:lineRule="auto"/>
      <w:jc w:val="center"/>
    </w:pPr>
    <w:rPr>
      <w:rFonts w:ascii="Times New Roman" w:hAnsi="Times New Roman" w:cs="Times New Roman"/>
      <w:b w:val="0"/>
      <w:sz w:val="28"/>
      <w:szCs w:val="28"/>
    </w:rPr>
  </w:style>
  <w:style w:type="character" w:customStyle="1" w:styleId="aff3">
    <w:name w:val="Параграф Знак"/>
    <w:basedOn w:val="30"/>
    <w:link w:val="aff2"/>
    <w:rsid w:val="0064166F"/>
    <w:rPr>
      <w:rFonts w:ascii="Times New Roman" w:eastAsiaTheme="majorEastAsia" w:hAnsi="Times New Roman" w:cstheme="majorBidi"/>
      <w:b/>
      <w:bCs/>
      <w:color w:val="4F81BD" w:themeColor="accent1"/>
      <w:sz w:val="28"/>
      <w:szCs w:val="28"/>
      <w:lang w:eastAsia="en-US"/>
    </w:rPr>
  </w:style>
  <w:style w:type="paragraph" w:customStyle="1" w:styleId="-N">
    <w:name w:val="Список-N"/>
    <w:basedOn w:val="a4"/>
    <w:link w:val="-N0"/>
    <w:qFormat/>
    <w:rsid w:val="0064166F"/>
    <w:pPr>
      <w:widowControl w:val="0"/>
      <w:autoSpaceDE w:val="0"/>
      <w:autoSpaceDN w:val="0"/>
      <w:adjustRightInd w:val="0"/>
      <w:spacing w:after="0"/>
      <w:ind w:left="709"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6416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headertext">
    <w:name w:val="header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6416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5">
    <w:name w:val="annotation reference"/>
    <w:basedOn w:val="a1"/>
    <w:uiPriority w:val="99"/>
    <w:semiHidden/>
    <w:unhideWhenUsed/>
    <w:rsid w:val="0064166F"/>
    <w:rPr>
      <w:sz w:val="16"/>
      <w:szCs w:val="16"/>
    </w:rPr>
  </w:style>
  <w:style w:type="paragraph" w:styleId="aff6">
    <w:name w:val="footnote text"/>
    <w:basedOn w:val="a0"/>
    <w:link w:val="aff7"/>
    <w:uiPriority w:val="99"/>
    <w:semiHidden/>
    <w:unhideWhenUsed/>
    <w:rsid w:val="0064166F"/>
    <w:pPr>
      <w:spacing w:after="0" w:line="240" w:lineRule="auto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4166F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semiHidden/>
    <w:unhideWhenUsed/>
    <w:rsid w:val="0064166F"/>
    <w:rPr>
      <w:vertAlign w:val="superscript"/>
    </w:rPr>
  </w:style>
  <w:style w:type="paragraph" w:customStyle="1" w:styleId="xl65">
    <w:name w:val="xl6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0"/>
    <w:rsid w:val="006416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6416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045C5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45C53"/>
    <w:rPr>
      <w:sz w:val="22"/>
      <w:szCs w:val="22"/>
      <w:lang w:eastAsia="en-US"/>
    </w:rPr>
  </w:style>
  <w:style w:type="character" w:customStyle="1" w:styleId="ConsPlusNormalChar">
    <w:name w:val="ConsPlusNormal Char"/>
    <w:qFormat/>
    <w:locked/>
    <w:rsid w:val="00045C53"/>
    <w:rPr>
      <w:rFonts w:ascii="Arial" w:hAnsi="Arial" w:cs="Arial"/>
    </w:rPr>
  </w:style>
  <w:style w:type="paragraph" w:customStyle="1" w:styleId="aff9">
    <w:name w:val="Содержимое таблицы"/>
    <w:basedOn w:val="a0"/>
    <w:qFormat/>
    <w:rsid w:val="00045C5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Текст в заданном формате"/>
    <w:basedOn w:val="a0"/>
    <w:qFormat/>
    <w:rsid w:val="00045C53"/>
    <w:pPr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45C53"/>
    <w:pPr>
      <w:suppressAutoHyphens/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b">
    <w:name w:val="Заголовок Знак"/>
    <w:basedOn w:val="a1"/>
    <w:link w:val="affc"/>
    <w:rsid w:val="00201786"/>
    <w:rPr>
      <w:rFonts w:eastAsia="Times New Roman"/>
      <w:sz w:val="24"/>
    </w:rPr>
  </w:style>
  <w:style w:type="paragraph" w:styleId="affc">
    <w:name w:val="Title"/>
    <w:basedOn w:val="a0"/>
    <w:link w:val="affb"/>
    <w:qFormat/>
    <w:locked/>
    <w:rsid w:val="00201786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customStyle="1" w:styleId="12">
    <w:name w:val="Заголовок Знак1"/>
    <w:basedOn w:val="a1"/>
    <w:rsid w:val="0020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1"/>
    <w:uiPriority w:val="10"/>
    <w:rsid w:val="002017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211486AF972CEE67DA8BBDEEE65C8719C27B9C37E6E32479909C788D435AF0zDO3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211486AF972CEE67DA8BBEFC8A028C1FC92D9235E7EB762DCFC725DAz4OAG" TargetMode="External"/><Relationship Id="rId12" Type="http://schemas.openxmlformats.org/officeDocument/2006/relationships/hyperlink" Target="consultantplus://offline/ref=52211486AF972CEE67DA8BBDEEE65C8719C27B9C37E1E02576909C788D435AF0zDO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2211486AF972CEE67DA8BBDEEE65C8719C27B9C37E6E32479909C788D435AF0zDO3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2211486AF972CEE67DA8BBEFC8A028C1FC92D9235E7EB762DCFC725DAz4O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211486AF972CEE67DA8BBEFC8A028C1FCB279633E3EB762DCFC725DAz4O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4</cp:revision>
  <cp:lastPrinted>2022-01-17T07:42:00Z</cp:lastPrinted>
  <dcterms:created xsi:type="dcterms:W3CDTF">2024-11-14T07:31:00Z</dcterms:created>
  <dcterms:modified xsi:type="dcterms:W3CDTF">2025-03-28T07:41:00Z</dcterms:modified>
</cp:coreProperties>
</file>