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EEBF21" w14:textId="77777777"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right"/>
        <w:rPr>
          <w:color w:val="333333"/>
          <w:sz w:val="26"/>
          <w:szCs w:val="26"/>
          <w:lang w:eastAsia="ru-RU"/>
        </w:rPr>
      </w:pPr>
      <w:r w:rsidRPr="00A230E2">
        <w:rPr>
          <w:color w:val="333333"/>
          <w:sz w:val="26"/>
          <w:szCs w:val="26"/>
          <w:lang w:eastAsia="ru-RU"/>
        </w:rPr>
        <w:t>Приложение</w:t>
      </w:r>
    </w:p>
    <w:p w14:paraId="602714AD" w14:textId="29B13EAE"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both"/>
        <w:rPr>
          <w:color w:val="333333"/>
          <w:lang w:eastAsia="ru-RU"/>
        </w:rPr>
      </w:pPr>
      <w:r w:rsidRPr="00A230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D971C8" wp14:editId="4FD496FD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819150" cy="996950"/>
            <wp:effectExtent l="0" t="0" r="0" b="0"/>
            <wp:wrapSquare wrapText="bothSides"/>
            <wp:docPr id="2" name="Рисунок 2" descr="http://s238.biblioclub.ru/services/fks.php?fks_action=get_file&amp;fks_flag=2&amp;fks_id=goroda_ros_img_gsgo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238.biblioclub.ru/services/fks.php?fks_action=get_file&amp;fks_flag=2&amp;fks_id=goroda_ros_img_gsgo1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0E2">
        <w:rPr>
          <w:color w:val="333333"/>
          <w:lang w:eastAsia="ru-RU"/>
        </w:rPr>
        <w:t xml:space="preserve">     </w:t>
      </w:r>
    </w:p>
    <w:p w14:paraId="565119D2" w14:textId="77777777"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36"/>
          <w:szCs w:val="36"/>
          <w:lang w:eastAsia="ru-RU"/>
        </w:rPr>
      </w:pPr>
      <w:r w:rsidRPr="00A230E2">
        <w:rPr>
          <w:b/>
          <w:color w:val="333333"/>
          <w:sz w:val="36"/>
          <w:szCs w:val="36"/>
          <w:lang w:eastAsia="ru-RU"/>
        </w:rPr>
        <w:t>ОБЩЕСТВЕННЫЙ СОВЕТ</w:t>
      </w:r>
    </w:p>
    <w:p w14:paraId="0058797D" w14:textId="77777777"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color w:val="333333"/>
          <w:sz w:val="30"/>
          <w:szCs w:val="30"/>
          <w:lang w:eastAsia="ru-RU"/>
        </w:rPr>
      </w:pPr>
      <w:r w:rsidRPr="00A230E2">
        <w:rPr>
          <w:b/>
          <w:i/>
          <w:color w:val="333333"/>
          <w:sz w:val="30"/>
          <w:szCs w:val="30"/>
          <w:lang w:eastAsia="ru-RU"/>
        </w:rPr>
        <w:t xml:space="preserve">муниципального образования Ефремовский </w:t>
      </w:r>
    </w:p>
    <w:p w14:paraId="5D396EF9" w14:textId="77777777"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color w:val="333333"/>
          <w:sz w:val="30"/>
          <w:szCs w:val="30"/>
          <w:lang w:eastAsia="ru-RU"/>
        </w:rPr>
      </w:pPr>
      <w:r w:rsidRPr="00A230E2">
        <w:rPr>
          <w:b/>
          <w:i/>
          <w:color w:val="333333"/>
          <w:sz w:val="30"/>
          <w:szCs w:val="30"/>
          <w:lang w:eastAsia="ru-RU"/>
        </w:rPr>
        <w:t>муниципальный округ Тульской области</w:t>
      </w:r>
    </w:p>
    <w:p w14:paraId="7F6339FF" w14:textId="77777777"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30E2" w:rsidRPr="00A230E2" w14:paraId="60B4CC49" w14:textId="77777777" w:rsidTr="00DF0062">
        <w:trPr>
          <w:trHeight w:val="70"/>
        </w:trPr>
        <w:tc>
          <w:tcPr>
            <w:tcW w:w="9345" w:type="dxa"/>
            <w:shd w:val="clear" w:color="auto" w:fill="538135"/>
          </w:tcPr>
          <w:p w14:paraId="1CB4D750" w14:textId="77777777" w:rsidR="00A230E2" w:rsidRPr="00A230E2" w:rsidRDefault="00A230E2" w:rsidP="00A230E2">
            <w:pPr>
              <w:suppressAutoHyphens w:val="0"/>
              <w:jc w:val="center"/>
              <w:rPr>
                <w:b/>
                <w:i/>
                <w:sz w:val="10"/>
                <w:szCs w:val="10"/>
                <w:lang w:eastAsia="ru-RU"/>
              </w:rPr>
            </w:pPr>
          </w:p>
        </w:tc>
      </w:tr>
    </w:tbl>
    <w:p w14:paraId="130DFD84" w14:textId="03BCBE53"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26"/>
          <w:szCs w:val="26"/>
          <w:lang w:eastAsia="ru-RU"/>
        </w:rPr>
      </w:pPr>
      <w:r w:rsidRPr="00A230E2">
        <w:rPr>
          <w:b/>
          <w:color w:val="333333"/>
          <w:sz w:val="26"/>
          <w:szCs w:val="26"/>
          <w:lang w:eastAsia="ru-RU"/>
        </w:rPr>
        <w:t xml:space="preserve">График приема жителей городского округа членами Общественного совета муниципального образования Ефремовский муниципальный округ </w:t>
      </w:r>
    </w:p>
    <w:p w14:paraId="1AC36122" w14:textId="35FBADAA"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26"/>
          <w:szCs w:val="26"/>
          <w:lang w:eastAsia="ru-RU"/>
        </w:rPr>
      </w:pPr>
      <w:r w:rsidRPr="00A230E2">
        <w:rPr>
          <w:b/>
          <w:color w:val="333333"/>
          <w:sz w:val="26"/>
          <w:szCs w:val="26"/>
          <w:lang w:eastAsia="ru-RU"/>
        </w:rPr>
        <w:t>Тульской области на февраль 2025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165"/>
        <w:gridCol w:w="2599"/>
        <w:gridCol w:w="1660"/>
        <w:gridCol w:w="2262"/>
      </w:tblGrid>
      <w:tr w:rsidR="00A230E2" w:rsidRPr="00A230E2" w14:paraId="38163031" w14:textId="77777777" w:rsidTr="00DF0062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52" w14:textId="77777777"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A0D" w14:textId="77777777"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прием ведет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8D3" w14:textId="77777777"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A45" w14:textId="77777777"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6F5" w14:textId="77777777"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вопросы</w:t>
            </w:r>
          </w:p>
        </w:tc>
      </w:tr>
      <w:tr w:rsidR="00A230E2" w:rsidRPr="00A230E2" w14:paraId="49BA9E1F" w14:textId="77777777" w:rsidTr="00DF0062">
        <w:tc>
          <w:tcPr>
            <w:tcW w:w="1516" w:type="dxa"/>
          </w:tcPr>
          <w:p w14:paraId="4643A3D0" w14:textId="77777777" w:rsidR="00A230E2" w:rsidRPr="00A230E2" w:rsidRDefault="00A230E2" w:rsidP="00A230E2"/>
        </w:tc>
        <w:tc>
          <w:tcPr>
            <w:tcW w:w="2200" w:type="dxa"/>
          </w:tcPr>
          <w:p w14:paraId="2BF03E80" w14:textId="77777777" w:rsidR="00A230E2" w:rsidRPr="00A230E2" w:rsidRDefault="00A230E2" w:rsidP="00A230E2">
            <w:pPr>
              <w:suppressAutoHyphens w:val="0"/>
              <w:rPr>
                <w:lang w:eastAsia="ru-RU"/>
              </w:rPr>
            </w:pPr>
          </w:p>
        </w:tc>
        <w:tc>
          <w:tcPr>
            <w:tcW w:w="2629" w:type="dxa"/>
          </w:tcPr>
          <w:p w14:paraId="3A9A8978" w14:textId="77777777" w:rsidR="00A230E2" w:rsidRPr="00A230E2" w:rsidRDefault="00A230E2" w:rsidP="00A230E2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14:paraId="559899AF" w14:textId="77777777" w:rsidR="00A230E2" w:rsidRPr="00A230E2" w:rsidRDefault="00A230E2" w:rsidP="00A230E2"/>
        </w:tc>
        <w:tc>
          <w:tcPr>
            <w:tcW w:w="2319" w:type="dxa"/>
          </w:tcPr>
          <w:p w14:paraId="5A4CA74A" w14:textId="77777777" w:rsidR="00A230E2" w:rsidRPr="00A230E2" w:rsidRDefault="00A230E2" w:rsidP="00A230E2"/>
        </w:tc>
      </w:tr>
      <w:tr w:rsidR="00A230E2" w:rsidRPr="00A230E2" w14:paraId="334A7220" w14:textId="77777777" w:rsidTr="00DF0062">
        <w:tc>
          <w:tcPr>
            <w:tcW w:w="1516" w:type="dxa"/>
          </w:tcPr>
          <w:p w14:paraId="1750D5BE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05.02.2025</w:t>
            </w:r>
          </w:p>
        </w:tc>
        <w:tc>
          <w:tcPr>
            <w:tcW w:w="2200" w:type="dxa"/>
          </w:tcPr>
          <w:p w14:paraId="1324A2A2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proofErr w:type="spellStart"/>
            <w:r w:rsidRPr="00E81757">
              <w:rPr>
                <w:sz w:val="26"/>
                <w:szCs w:val="26"/>
              </w:rPr>
              <w:t>Гичко</w:t>
            </w:r>
            <w:proofErr w:type="spellEnd"/>
            <w:r w:rsidRPr="00E81757">
              <w:rPr>
                <w:sz w:val="26"/>
                <w:szCs w:val="26"/>
              </w:rPr>
              <w:t xml:space="preserve"> Дмитрий Андреевич</w:t>
            </w:r>
          </w:p>
        </w:tc>
        <w:tc>
          <w:tcPr>
            <w:tcW w:w="2629" w:type="dxa"/>
          </w:tcPr>
          <w:p w14:paraId="7F7FD4B3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Заместитель председателя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14:paraId="660FCB8A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17.00-18.00</w:t>
            </w:r>
          </w:p>
        </w:tc>
        <w:tc>
          <w:tcPr>
            <w:tcW w:w="2319" w:type="dxa"/>
          </w:tcPr>
          <w:p w14:paraId="0700585C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14:paraId="66918CFD" w14:textId="77777777" w:rsidTr="00DF0062">
        <w:tc>
          <w:tcPr>
            <w:tcW w:w="1516" w:type="dxa"/>
          </w:tcPr>
          <w:p w14:paraId="4A091203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12.02.2025</w:t>
            </w:r>
          </w:p>
        </w:tc>
        <w:tc>
          <w:tcPr>
            <w:tcW w:w="2200" w:type="dxa"/>
          </w:tcPr>
          <w:p w14:paraId="5904D581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Кузнецова Тамара Викторовна</w:t>
            </w:r>
          </w:p>
        </w:tc>
        <w:tc>
          <w:tcPr>
            <w:tcW w:w="2629" w:type="dxa"/>
          </w:tcPr>
          <w:p w14:paraId="297F9C97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Председатель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14:paraId="1FA727D2" w14:textId="77777777" w:rsidR="00A230E2" w:rsidRPr="00E81757" w:rsidRDefault="00A230E2" w:rsidP="00A230E2">
            <w:pPr>
              <w:suppressAutoHyphens w:val="0"/>
              <w:spacing w:before="100" w:beforeAutospacing="1" w:after="100" w:afterAutospacing="1"/>
              <w:rPr>
                <w:color w:val="000000"/>
                <w:sz w:val="26"/>
                <w:szCs w:val="26"/>
                <w:lang w:eastAsia="ru-RU"/>
              </w:rPr>
            </w:pPr>
            <w:r w:rsidRPr="00E81757">
              <w:rPr>
                <w:color w:val="000000"/>
                <w:sz w:val="26"/>
                <w:szCs w:val="26"/>
                <w:lang w:eastAsia="ru-RU"/>
              </w:rPr>
              <w:t>17:00-18:00</w:t>
            </w:r>
          </w:p>
        </w:tc>
        <w:tc>
          <w:tcPr>
            <w:tcW w:w="2319" w:type="dxa"/>
          </w:tcPr>
          <w:p w14:paraId="6AAF6A65" w14:textId="6C2005C2" w:rsidR="00A230E2" w:rsidRPr="00E81757" w:rsidRDefault="00E81757" w:rsidP="00A230E2">
            <w:pPr>
              <w:suppressAutoHyphens w:val="0"/>
              <w:spacing w:before="100" w:beforeAutospacing="1" w:after="100" w:afterAutospacing="1"/>
              <w:rPr>
                <w:color w:val="000000"/>
                <w:sz w:val="26"/>
                <w:szCs w:val="26"/>
                <w:lang w:eastAsia="ru-RU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14:paraId="4302CBA2" w14:textId="77777777" w:rsidTr="00DF0062">
        <w:tc>
          <w:tcPr>
            <w:tcW w:w="1516" w:type="dxa"/>
          </w:tcPr>
          <w:p w14:paraId="78DAC01D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19.02.2025</w:t>
            </w:r>
          </w:p>
        </w:tc>
        <w:tc>
          <w:tcPr>
            <w:tcW w:w="2200" w:type="dxa"/>
          </w:tcPr>
          <w:p w14:paraId="7B09228D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Ильичева Марина Леонидовна</w:t>
            </w:r>
          </w:p>
        </w:tc>
        <w:tc>
          <w:tcPr>
            <w:tcW w:w="2629" w:type="dxa"/>
          </w:tcPr>
          <w:p w14:paraId="287F6B8B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Член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14:paraId="3B4D71C3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17.00-18.00</w:t>
            </w:r>
          </w:p>
        </w:tc>
        <w:tc>
          <w:tcPr>
            <w:tcW w:w="2319" w:type="dxa"/>
          </w:tcPr>
          <w:p w14:paraId="25121D82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14:paraId="306CE1E9" w14:textId="77777777" w:rsidTr="00DF0062">
        <w:tc>
          <w:tcPr>
            <w:tcW w:w="1516" w:type="dxa"/>
          </w:tcPr>
          <w:p w14:paraId="5D4AE3A9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26.0</w:t>
            </w:r>
            <w:bookmarkStart w:id="0" w:name="_GoBack"/>
            <w:bookmarkEnd w:id="0"/>
            <w:r w:rsidRPr="00E81757">
              <w:rPr>
                <w:sz w:val="26"/>
                <w:szCs w:val="26"/>
              </w:rPr>
              <w:t>2.2025</w:t>
            </w:r>
          </w:p>
        </w:tc>
        <w:tc>
          <w:tcPr>
            <w:tcW w:w="2200" w:type="dxa"/>
          </w:tcPr>
          <w:p w14:paraId="1D0CB41F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E81757">
              <w:rPr>
                <w:sz w:val="26"/>
                <w:szCs w:val="26"/>
                <w:lang w:eastAsia="ru-RU"/>
              </w:rPr>
              <w:t>Борщевцева</w:t>
            </w:r>
            <w:proofErr w:type="spellEnd"/>
            <w:r w:rsidRPr="00E81757">
              <w:rPr>
                <w:sz w:val="26"/>
                <w:szCs w:val="26"/>
                <w:lang w:eastAsia="ru-RU"/>
              </w:rPr>
              <w:t xml:space="preserve"> Галина Алексеевна</w:t>
            </w:r>
          </w:p>
        </w:tc>
        <w:tc>
          <w:tcPr>
            <w:tcW w:w="2629" w:type="dxa"/>
          </w:tcPr>
          <w:p w14:paraId="0B66C80E" w14:textId="77777777"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Член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14:paraId="01157CCF" w14:textId="77777777"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17:00-18:00</w:t>
            </w:r>
          </w:p>
        </w:tc>
        <w:tc>
          <w:tcPr>
            <w:tcW w:w="2319" w:type="dxa"/>
          </w:tcPr>
          <w:p w14:paraId="3061BBC3" w14:textId="77777777" w:rsidR="00A230E2" w:rsidRPr="00E81757" w:rsidRDefault="00A230E2" w:rsidP="00A230E2">
            <w:pPr>
              <w:rPr>
                <w:sz w:val="26"/>
                <w:szCs w:val="26"/>
                <w:lang w:eastAsia="ru-RU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</w:tbl>
    <w:p w14:paraId="0AE61F98" w14:textId="77777777" w:rsidR="00A230E2" w:rsidRDefault="00A230E2"/>
    <w:sectPr w:rsidR="00A230E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CF2B" w14:textId="77777777" w:rsidR="008751AE" w:rsidRDefault="008751AE">
      <w:r>
        <w:separator/>
      </w:r>
    </w:p>
  </w:endnote>
  <w:endnote w:type="continuationSeparator" w:id="0">
    <w:p w14:paraId="64312245" w14:textId="77777777" w:rsidR="008751AE" w:rsidRDefault="0087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F88A" w14:textId="77777777" w:rsidR="008751AE" w:rsidRDefault="008751AE">
      <w:r>
        <w:separator/>
      </w:r>
    </w:p>
  </w:footnote>
  <w:footnote w:type="continuationSeparator" w:id="0">
    <w:p w14:paraId="07BC5C48" w14:textId="77777777" w:rsidR="008751AE" w:rsidRDefault="0087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E8DE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1862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58DE"/>
    <w:rsid w:val="000374CE"/>
    <w:rsid w:val="00071056"/>
    <w:rsid w:val="00097D31"/>
    <w:rsid w:val="000C080E"/>
    <w:rsid w:val="000C36CF"/>
    <w:rsid w:val="000C55E2"/>
    <w:rsid w:val="000D49FE"/>
    <w:rsid w:val="000E7EE6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5F214D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751AE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230E2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81757"/>
    <w:rsid w:val="00EA57B4"/>
    <w:rsid w:val="00F02EF5"/>
    <w:rsid w:val="00F209C9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FD483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45DB-C76E-4BA3-AE58-957117B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Шахбазян</cp:lastModifiedBy>
  <cp:revision>6</cp:revision>
  <cp:lastPrinted>1995-11-21T14:41:00Z</cp:lastPrinted>
  <dcterms:created xsi:type="dcterms:W3CDTF">2025-01-09T06:48:00Z</dcterms:created>
  <dcterms:modified xsi:type="dcterms:W3CDTF">2025-01-13T09:33:00Z</dcterms:modified>
</cp:coreProperties>
</file>