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36E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40"/>
        </w:rPr>
      </w:pPr>
    </w:p>
    <w:p w:rsidR="0047336E" w:rsidRPr="002D7445" w:rsidRDefault="0047336E" w:rsidP="0047336E">
      <w:pPr>
        <w:pStyle w:val="5"/>
        <w:jc w:val="center"/>
        <w:rPr>
          <w:rFonts w:ascii="Times New Roman" w:hAnsi="Times New Roman" w:cs="Times New Roman"/>
          <w:b/>
          <w:color w:val="auto"/>
          <w:sz w:val="56"/>
          <w:szCs w:val="56"/>
        </w:rPr>
      </w:pPr>
      <w:r w:rsidRPr="002D7445">
        <w:rPr>
          <w:rFonts w:ascii="Times New Roman" w:hAnsi="Times New Roman" w:cs="Times New Roman"/>
          <w:b/>
          <w:color w:val="auto"/>
          <w:sz w:val="56"/>
          <w:szCs w:val="56"/>
        </w:rPr>
        <w:t>ОТЧЕТ</w:t>
      </w:r>
    </w:p>
    <w:p w:rsidR="0047336E" w:rsidRPr="00203C3C" w:rsidRDefault="0047336E" w:rsidP="0047336E">
      <w:pPr>
        <w:pStyle w:val="3"/>
        <w:rPr>
          <w:sz w:val="32"/>
          <w:szCs w:val="32"/>
        </w:rPr>
      </w:pPr>
      <w:r w:rsidRPr="00203C3C">
        <w:rPr>
          <w:sz w:val="32"/>
          <w:szCs w:val="32"/>
        </w:rPr>
        <w:t xml:space="preserve">о ходе реализации </w:t>
      </w:r>
    </w:p>
    <w:p w:rsidR="009C7F14" w:rsidRDefault="009C7F14" w:rsidP="0047336E">
      <w:pPr>
        <w:pStyle w:val="3"/>
        <w:rPr>
          <w:sz w:val="32"/>
          <w:szCs w:val="32"/>
        </w:rPr>
      </w:pPr>
    </w:p>
    <w:p w:rsidR="002D7445" w:rsidRPr="000D3BF3" w:rsidRDefault="002D7445" w:rsidP="002D7445">
      <w:pPr>
        <w:jc w:val="center"/>
        <w:rPr>
          <w:b/>
          <w:sz w:val="16"/>
          <w:szCs w:val="16"/>
          <w:u w:val="single"/>
        </w:rPr>
      </w:pPr>
    </w:p>
    <w:p w:rsidR="00CA1576" w:rsidRDefault="00EE3884" w:rsidP="00EE3884">
      <w:pPr>
        <w:jc w:val="center"/>
        <w:rPr>
          <w:b/>
          <w:bCs/>
          <w:sz w:val="32"/>
          <w:szCs w:val="32"/>
        </w:rPr>
      </w:pPr>
      <w:r>
        <w:rPr>
          <w:b/>
          <w:sz w:val="32"/>
          <w:szCs w:val="32"/>
        </w:rPr>
        <w:t>муниципальной программы</w:t>
      </w:r>
      <w:r w:rsidRPr="00984540">
        <w:rPr>
          <w:b/>
          <w:sz w:val="32"/>
          <w:szCs w:val="32"/>
        </w:rPr>
        <w:t xml:space="preserve"> </w:t>
      </w:r>
      <w:r w:rsidR="001532C5">
        <w:rPr>
          <w:b/>
          <w:sz w:val="32"/>
          <w:szCs w:val="32"/>
        </w:rPr>
        <w:t>муниципального образования</w:t>
      </w:r>
      <w:r>
        <w:rPr>
          <w:b/>
          <w:sz w:val="32"/>
          <w:szCs w:val="32"/>
        </w:rPr>
        <w:t xml:space="preserve"> </w:t>
      </w:r>
      <w:r w:rsidR="001532C5">
        <w:rPr>
          <w:b/>
          <w:sz w:val="32"/>
          <w:szCs w:val="32"/>
        </w:rPr>
        <w:t>город Ефремов</w:t>
      </w:r>
      <w:r>
        <w:rPr>
          <w:b/>
          <w:sz w:val="32"/>
          <w:szCs w:val="32"/>
        </w:rPr>
        <w:t xml:space="preserve"> </w:t>
      </w:r>
      <w:r w:rsidRPr="00F55B0C">
        <w:rPr>
          <w:b/>
          <w:bCs/>
          <w:sz w:val="32"/>
          <w:szCs w:val="32"/>
        </w:rPr>
        <w:t xml:space="preserve">"Обеспечение качественным жильем населения </w:t>
      </w:r>
    </w:p>
    <w:p w:rsidR="00EE3884" w:rsidRPr="00F55B0C" w:rsidRDefault="00EE3884" w:rsidP="001532C5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муниципа</w:t>
      </w:r>
      <w:r w:rsidR="00CA1576">
        <w:rPr>
          <w:b/>
          <w:bCs/>
          <w:sz w:val="32"/>
          <w:szCs w:val="32"/>
        </w:rPr>
        <w:t xml:space="preserve">льного образования </w:t>
      </w:r>
      <w:r w:rsidR="001532C5">
        <w:rPr>
          <w:b/>
          <w:bCs/>
          <w:sz w:val="32"/>
          <w:szCs w:val="32"/>
        </w:rPr>
        <w:t>город Ефремов</w:t>
      </w:r>
      <w:r w:rsidRPr="00F55B0C">
        <w:rPr>
          <w:b/>
          <w:bCs/>
          <w:sz w:val="32"/>
          <w:szCs w:val="32"/>
        </w:rPr>
        <w:t>"</w:t>
      </w: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Ответственный исполнитель:</w:t>
      </w:r>
      <w:r w:rsidRPr="00984540">
        <w:rPr>
          <w:b/>
          <w:sz w:val="28"/>
          <w:szCs w:val="28"/>
        </w:rPr>
        <w:t xml:space="preserve">       </w:t>
      </w:r>
      <w:r>
        <w:rPr>
          <w:b/>
          <w:sz w:val="28"/>
          <w:szCs w:val="28"/>
        </w:rPr>
        <w:t xml:space="preserve">    </w:t>
      </w:r>
      <w:r w:rsidRPr="0098454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комитет по жизнеобеспечению 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</w:t>
      </w:r>
      <w:r w:rsidRPr="00984540">
        <w:rPr>
          <w:sz w:val="28"/>
          <w:szCs w:val="28"/>
        </w:rPr>
        <w:t xml:space="preserve">администрации </w:t>
      </w:r>
      <w:proofErr w:type="gramStart"/>
      <w:r w:rsidRPr="00984540">
        <w:rPr>
          <w:sz w:val="28"/>
          <w:szCs w:val="28"/>
        </w:rPr>
        <w:t>муниципального</w:t>
      </w:r>
      <w:proofErr w:type="gramEnd"/>
      <w:r w:rsidRPr="00984540">
        <w:rPr>
          <w:sz w:val="28"/>
          <w:szCs w:val="28"/>
        </w:rPr>
        <w:t xml:space="preserve">      </w:t>
      </w:r>
    </w:p>
    <w:p w:rsidR="00EE3884" w:rsidRPr="00984540" w:rsidRDefault="00CA1576" w:rsidP="00EE3884">
      <w:pPr>
        <w:ind w:left="4678"/>
        <w:rPr>
          <w:sz w:val="28"/>
          <w:szCs w:val="28"/>
        </w:rPr>
      </w:pPr>
      <w:r>
        <w:rPr>
          <w:sz w:val="28"/>
          <w:szCs w:val="28"/>
        </w:rPr>
        <w:t xml:space="preserve">образования </w:t>
      </w:r>
      <w:proofErr w:type="spellStart"/>
      <w:r w:rsidR="00EE3884" w:rsidRPr="00984540">
        <w:rPr>
          <w:sz w:val="28"/>
          <w:szCs w:val="28"/>
        </w:rPr>
        <w:t>Ефремов</w:t>
      </w:r>
      <w:r>
        <w:rPr>
          <w:sz w:val="28"/>
          <w:szCs w:val="28"/>
        </w:rPr>
        <w:t>ский</w:t>
      </w:r>
      <w:proofErr w:type="spellEnd"/>
      <w:r>
        <w:rPr>
          <w:sz w:val="28"/>
          <w:szCs w:val="28"/>
        </w:rPr>
        <w:t xml:space="preserve"> муниципальный округ Тульской области</w:t>
      </w:r>
      <w:r w:rsidR="00EE3884" w:rsidRPr="00984540">
        <w:rPr>
          <w:sz w:val="28"/>
          <w:szCs w:val="28"/>
        </w:rPr>
        <w:t xml:space="preserve"> </w:t>
      </w:r>
      <w:r w:rsidR="00EE3884">
        <w:rPr>
          <w:sz w:val="28"/>
          <w:szCs w:val="28"/>
        </w:rPr>
        <w:t xml:space="preserve">          </w:t>
      </w:r>
    </w:p>
    <w:p w:rsidR="00EE3884" w:rsidRDefault="00EE3884" w:rsidP="00EE3884">
      <w:pPr>
        <w:rPr>
          <w:sz w:val="28"/>
          <w:szCs w:val="28"/>
        </w:rPr>
      </w:pPr>
    </w:p>
    <w:p w:rsidR="00EE3884" w:rsidRDefault="00CA1576" w:rsidP="00EE3884">
      <w:pPr>
        <w:rPr>
          <w:sz w:val="28"/>
          <w:szCs w:val="28"/>
        </w:rPr>
      </w:pPr>
      <w:r>
        <w:rPr>
          <w:sz w:val="28"/>
          <w:szCs w:val="28"/>
        </w:rPr>
        <w:t>Отчётный</w:t>
      </w:r>
      <w:r w:rsidR="00EE3884">
        <w:rPr>
          <w:sz w:val="28"/>
          <w:szCs w:val="28"/>
        </w:rPr>
        <w:t xml:space="preserve"> год:           </w:t>
      </w:r>
      <w:r w:rsidR="00BB308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2024</w:t>
      </w:r>
      <w:r w:rsidR="00EE3884">
        <w:rPr>
          <w:sz w:val="28"/>
          <w:szCs w:val="28"/>
        </w:rPr>
        <w:t xml:space="preserve"> год</w:t>
      </w:r>
    </w:p>
    <w:p w:rsidR="00EE3884" w:rsidRPr="00984540" w:rsidRDefault="00EE3884" w:rsidP="00EE3884">
      <w:pPr>
        <w:rPr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Дата составления проекта</w:t>
      </w:r>
    </w:p>
    <w:p w:rsidR="00EE3884" w:rsidRPr="00984540" w:rsidRDefault="00EE3884" w:rsidP="00EE3884">
      <w:pPr>
        <w:rPr>
          <w:b/>
          <w:sz w:val="28"/>
          <w:szCs w:val="28"/>
        </w:rPr>
      </w:pPr>
      <w:r w:rsidRPr="00984540">
        <w:rPr>
          <w:sz w:val="28"/>
          <w:szCs w:val="28"/>
        </w:rPr>
        <w:t>годового отчёта:</w:t>
      </w:r>
      <w:r w:rsidRPr="00984540">
        <w:rPr>
          <w:b/>
          <w:sz w:val="28"/>
          <w:szCs w:val="28"/>
        </w:rPr>
        <w:t xml:space="preserve">             </w:t>
      </w:r>
      <w:r>
        <w:rPr>
          <w:b/>
          <w:sz w:val="28"/>
          <w:szCs w:val="28"/>
        </w:rPr>
        <w:t xml:space="preserve">                        </w:t>
      </w:r>
      <w:r w:rsidRPr="00984540">
        <w:rPr>
          <w:b/>
          <w:sz w:val="28"/>
          <w:szCs w:val="28"/>
        </w:rPr>
        <w:t xml:space="preserve">  </w:t>
      </w:r>
      <w:r w:rsidR="00CA1576">
        <w:rPr>
          <w:sz w:val="28"/>
          <w:szCs w:val="28"/>
        </w:rPr>
        <w:t>апрель 2025</w:t>
      </w:r>
      <w:r w:rsidRPr="00984540">
        <w:rPr>
          <w:sz w:val="28"/>
          <w:szCs w:val="28"/>
        </w:rPr>
        <w:t xml:space="preserve"> года</w:t>
      </w:r>
      <w:r w:rsidRPr="00984540">
        <w:rPr>
          <w:b/>
          <w:sz w:val="28"/>
          <w:szCs w:val="28"/>
        </w:rPr>
        <w:t xml:space="preserve">     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>Непосредственный исполнитель</w:t>
      </w:r>
    </w:p>
    <w:p w:rsidR="00EE3884" w:rsidRPr="00984540" w:rsidRDefault="00EE3884" w:rsidP="00EE3884">
      <w:pPr>
        <w:ind w:right="-284"/>
        <w:rPr>
          <w:sz w:val="28"/>
          <w:szCs w:val="28"/>
        </w:rPr>
      </w:pPr>
      <w:r w:rsidRPr="00984540">
        <w:rPr>
          <w:sz w:val="28"/>
          <w:szCs w:val="28"/>
        </w:rPr>
        <w:t>муниципальной программы:</w:t>
      </w:r>
      <w:r w:rsidRPr="00984540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 </w:t>
      </w:r>
      <w:r w:rsidR="00CA1576">
        <w:rPr>
          <w:sz w:val="28"/>
          <w:szCs w:val="28"/>
        </w:rPr>
        <w:t>Соколова Н.А.</w:t>
      </w:r>
      <w:r w:rsidRPr="00984540">
        <w:rPr>
          <w:sz w:val="28"/>
          <w:szCs w:val="28"/>
        </w:rPr>
        <w:t xml:space="preserve">,  </w:t>
      </w:r>
      <w:r>
        <w:rPr>
          <w:sz w:val="28"/>
          <w:szCs w:val="28"/>
        </w:rPr>
        <w:t>эксперт 1 категории</w:t>
      </w:r>
      <w:r w:rsidRPr="00984540">
        <w:rPr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>
        <w:rPr>
          <w:sz w:val="28"/>
          <w:szCs w:val="28"/>
        </w:rPr>
        <w:t xml:space="preserve"> </w:t>
      </w:r>
      <w:r w:rsidRPr="00984540">
        <w:rPr>
          <w:sz w:val="28"/>
          <w:szCs w:val="28"/>
        </w:rPr>
        <w:t xml:space="preserve"> комитета по жизнеобеспечению,</w:t>
      </w:r>
    </w:p>
    <w:p w:rsidR="00EE3884" w:rsidRDefault="00EE3884" w:rsidP="00EE3884">
      <w:pPr>
        <w:rPr>
          <w:sz w:val="28"/>
          <w:szCs w:val="28"/>
        </w:rPr>
      </w:pPr>
      <w:r w:rsidRPr="00984540">
        <w:rPr>
          <w:sz w:val="28"/>
          <w:szCs w:val="28"/>
        </w:rPr>
        <w:t xml:space="preserve">                                                                  </w:t>
      </w:r>
      <w:r w:rsidR="00CA1576">
        <w:rPr>
          <w:sz w:val="28"/>
          <w:szCs w:val="28"/>
        </w:rPr>
        <w:t xml:space="preserve">  тел. (48741) 6-08-66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эл</w:t>
      </w:r>
      <w:proofErr w:type="spellEnd"/>
      <w:r>
        <w:rPr>
          <w:sz w:val="28"/>
          <w:szCs w:val="28"/>
        </w:rPr>
        <w:t xml:space="preserve">. почта -     </w:t>
      </w:r>
    </w:p>
    <w:p w:rsidR="00EE3884" w:rsidRPr="009651F9" w:rsidRDefault="00EE3884" w:rsidP="00EE3884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proofErr w:type="spellStart"/>
      <w:r w:rsidRPr="009651F9">
        <w:rPr>
          <w:rFonts w:ascii="PT Astra Serif" w:hAnsi="PT Astra Serif" w:cs="PT Astra Serif"/>
          <w:sz w:val="28"/>
          <w:szCs w:val="28"/>
        </w:rPr>
        <w:t>gkh.efremov@tularegi</w:t>
      </w:r>
      <w:proofErr w:type="spellEnd"/>
      <w:r w:rsidRPr="009651F9">
        <w:rPr>
          <w:rFonts w:ascii="PT Astra Serif" w:hAnsi="PT Astra Serif" w:cs="PT Astra Serif"/>
          <w:sz w:val="28"/>
          <w:szCs w:val="28"/>
          <w:lang w:val="en-US"/>
        </w:rPr>
        <w:t>on</w:t>
      </w:r>
      <w:r w:rsidRPr="009651F9">
        <w:rPr>
          <w:rFonts w:ascii="PT Astra Serif" w:hAnsi="PT Astra Serif" w:cs="PT Astra Serif"/>
          <w:sz w:val="28"/>
          <w:szCs w:val="28"/>
        </w:rPr>
        <w:t>.</w:t>
      </w:r>
      <w:r>
        <w:rPr>
          <w:rFonts w:ascii="PT Astra Serif" w:hAnsi="PT Astra Serif" w:cs="PT Astra Serif"/>
          <w:sz w:val="28"/>
          <w:szCs w:val="28"/>
          <w:lang w:val="en-US"/>
        </w:rPr>
        <w:t>org</w:t>
      </w:r>
      <w:r w:rsidRPr="009651F9">
        <w:rPr>
          <w:b/>
          <w:sz w:val="28"/>
          <w:szCs w:val="28"/>
        </w:rPr>
        <w:t xml:space="preserve"> </w:t>
      </w:r>
    </w:p>
    <w:p w:rsidR="00EE3884" w:rsidRPr="00984540" w:rsidRDefault="00EE3884" w:rsidP="00EE3884">
      <w:pPr>
        <w:rPr>
          <w:b/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Default="00EE3884" w:rsidP="00EE3884">
      <w:pPr>
        <w:rPr>
          <w:sz w:val="28"/>
          <w:szCs w:val="28"/>
        </w:rPr>
      </w:pPr>
    </w:p>
    <w:p w:rsidR="00EE3884" w:rsidRPr="00984540" w:rsidRDefault="00EE3884" w:rsidP="00CA1576">
      <w:pPr>
        <w:rPr>
          <w:b/>
          <w:sz w:val="28"/>
          <w:szCs w:val="28"/>
        </w:rPr>
      </w:pPr>
      <w:r w:rsidRPr="00984540">
        <w:rPr>
          <w:b/>
          <w:sz w:val="28"/>
          <w:szCs w:val="28"/>
        </w:rPr>
        <w:t xml:space="preserve">    </w:t>
      </w:r>
      <w:r w:rsidR="00CA1576">
        <w:rPr>
          <w:b/>
          <w:sz w:val="28"/>
          <w:szCs w:val="28"/>
        </w:rPr>
        <w:t xml:space="preserve">  </w:t>
      </w:r>
      <w:r w:rsidRPr="00984540">
        <w:rPr>
          <w:b/>
          <w:sz w:val="28"/>
          <w:szCs w:val="28"/>
        </w:rPr>
        <w:t xml:space="preserve"> </w:t>
      </w:r>
      <w:r w:rsidR="00CA1576">
        <w:rPr>
          <w:b/>
          <w:sz w:val="28"/>
          <w:szCs w:val="28"/>
        </w:rPr>
        <w:t xml:space="preserve">  Председатель</w:t>
      </w:r>
      <w:r w:rsidRPr="00984540">
        <w:rPr>
          <w:b/>
          <w:sz w:val="28"/>
          <w:szCs w:val="28"/>
        </w:rPr>
        <w:t xml:space="preserve"> комитета </w:t>
      </w:r>
      <w:proofErr w:type="gramStart"/>
      <w:r w:rsidRPr="00984540">
        <w:rPr>
          <w:b/>
          <w:sz w:val="28"/>
          <w:szCs w:val="28"/>
        </w:rPr>
        <w:t>по</w:t>
      </w:r>
      <w:proofErr w:type="gramEnd"/>
      <w:r w:rsidRPr="00984540">
        <w:rPr>
          <w:b/>
          <w:sz w:val="28"/>
          <w:szCs w:val="28"/>
        </w:rPr>
        <w:t xml:space="preserve"> </w:t>
      </w:r>
    </w:p>
    <w:p w:rsidR="00EE3884" w:rsidRPr="00984540" w:rsidRDefault="00CA1576" w:rsidP="00CA15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жизнеобеспечению</w:t>
      </w:r>
      <w:r w:rsidR="00EE3884" w:rsidRPr="00984540">
        <w:rPr>
          <w:b/>
          <w:sz w:val="28"/>
          <w:szCs w:val="28"/>
        </w:rPr>
        <w:t xml:space="preserve"> администрации    </w:t>
      </w:r>
    </w:p>
    <w:p w:rsidR="00CA1576" w:rsidRDefault="00CA1576" w:rsidP="00CA15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муниципального</w:t>
      </w:r>
      <w:r w:rsidR="00EE3884" w:rsidRPr="00984540">
        <w:rPr>
          <w:b/>
          <w:sz w:val="28"/>
          <w:szCs w:val="28"/>
        </w:rPr>
        <w:t xml:space="preserve"> образования   </w:t>
      </w:r>
    </w:p>
    <w:p w:rsidR="00CA1576" w:rsidRDefault="00EE3884" w:rsidP="00CA1576">
      <w:pPr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Ефремов</w:t>
      </w:r>
      <w:r w:rsidR="00CA1576">
        <w:rPr>
          <w:b/>
          <w:sz w:val="28"/>
          <w:szCs w:val="28"/>
        </w:rPr>
        <w:t>ский</w:t>
      </w:r>
      <w:proofErr w:type="spellEnd"/>
      <w:r w:rsidR="00CA1576">
        <w:rPr>
          <w:b/>
          <w:sz w:val="28"/>
          <w:szCs w:val="28"/>
        </w:rPr>
        <w:t xml:space="preserve"> муниципальный округ</w:t>
      </w:r>
    </w:p>
    <w:p w:rsidR="00EE3884" w:rsidRPr="00984540" w:rsidRDefault="00CA1576" w:rsidP="00CA1576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Тульской области</w:t>
      </w:r>
      <w:r w:rsidR="00EE3884" w:rsidRPr="00984540">
        <w:rPr>
          <w:b/>
          <w:sz w:val="28"/>
          <w:szCs w:val="28"/>
        </w:rPr>
        <w:t xml:space="preserve">       </w:t>
      </w:r>
      <w:r w:rsidR="00EE3884">
        <w:rPr>
          <w:b/>
          <w:sz w:val="28"/>
          <w:szCs w:val="28"/>
        </w:rPr>
        <w:t xml:space="preserve">                          </w:t>
      </w:r>
      <w:r>
        <w:rPr>
          <w:b/>
          <w:sz w:val="28"/>
          <w:szCs w:val="28"/>
        </w:rPr>
        <w:t xml:space="preserve">                     Н.А. </w:t>
      </w:r>
      <w:proofErr w:type="spellStart"/>
      <w:r>
        <w:rPr>
          <w:b/>
          <w:sz w:val="28"/>
          <w:szCs w:val="28"/>
        </w:rPr>
        <w:t>Лукьянченко</w:t>
      </w:r>
      <w:proofErr w:type="spellEnd"/>
    </w:p>
    <w:p w:rsidR="00EE3884" w:rsidRDefault="00EE3884" w:rsidP="00EE3884">
      <w:pPr>
        <w:jc w:val="center"/>
        <w:rPr>
          <w:b/>
          <w:sz w:val="32"/>
          <w:szCs w:val="32"/>
        </w:rPr>
      </w:pPr>
    </w:p>
    <w:p w:rsidR="002D7445" w:rsidRPr="00984540" w:rsidRDefault="002D7445" w:rsidP="002D7445">
      <w:pPr>
        <w:jc w:val="center"/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2D7445" w:rsidRDefault="002D7445" w:rsidP="002D7445">
      <w:pPr>
        <w:rPr>
          <w:b/>
          <w:sz w:val="32"/>
          <w:szCs w:val="32"/>
        </w:rPr>
      </w:pPr>
    </w:p>
    <w:p w:rsidR="00BC1181" w:rsidRPr="004A0E4D" w:rsidRDefault="00BC1181" w:rsidP="00BC1181">
      <w:pPr>
        <w:jc w:val="center"/>
        <w:rPr>
          <w:b/>
          <w:sz w:val="28"/>
          <w:szCs w:val="28"/>
        </w:rPr>
      </w:pPr>
      <w:r w:rsidRPr="004A0E4D">
        <w:rPr>
          <w:b/>
          <w:sz w:val="28"/>
          <w:szCs w:val="28"/>
        </w:rPr>
        <w:t>1. Результаты реализации муниципальной программы</w:t>
      </w:r>
    </w:p>
    <w:p w:rsidR="00BC1181" w:rsidRDefault="00BC1181" w:rsidP="00BC1181">
      <w:pPr>
        <w:jc w:val="center"/>
        <w:rPr>
          <w:sz w:val="28"/>
          <w:szCs w:val="28"/>
        </w:rPr>
      </w:pPr>
    </w:p>
    <w:p w:rsidR="00542F60" w:rsidRDefault="00542F60" w:rsidP="00590F52">
      <w:pPr>
        <w:ind w:firstLine="567"/>
        <w:jc w:val="both"/>
        <w:rPr>
          <w:sz w:val="28"/>
          <w:szCs w:val="28"/>
        </w:rPr>
      </w:pPr>
      <w:r w:rsidRPr="00075B7A">
        <w:rPr>
          <w:sz w:val="28"/>
          <w:szCs w:val="28"/>
        </w:rPr>
        <w:t xml:space="preserve">Муниципальная программа </w:t>
      </w:r>
      <w:r w:rsidR="00EE3884" w:rsidRPr="00EE3884">
        <w:rPr>
          <w:bCs/>
          <w:sz w:val="28"/>
          <w:szCs w:val="28"/>
        </w:rPr>
        <w:t>"Обеспечение качественным жильем населения м</w:t>
      </w:r>
      <w:r w:rsidR="00CA1576">
        <w:rPr>
          <w:bCs/>
          <w:sz w:val="28"/>
          <w:szCs w:val="28"/>
        </w:rPr>
        <w:t xml:space="preserve">униципального образования </w:t>
      </w:r>
      <w:r w:rsidR="001532C5">
        <w:rPr>
          <w:bCs/>
          <w:sz w:val="28"/>
          <w:szCs w:val="28"/>
        </w:rPr>
        <w:t xml:space="preserve">город </w:t>
      </w:r>
      <w:r w:rsidR="00EE3884" w:rsidRPr="00EE3884">
        <w:rPr>
          <w:bCs/>
          <w:sz w:val="28"/>
          <w:szCs w:val="28"/>
        </w:rPr>
        <w:t>Ефремов"</w:t>
      </w:r>
      <w:r w:rsidR="00EE3884" w:rsidRPr="00075B7A">
        <w:rPr>
          <w:sz w:val="28"/>
          <w:szCs w:val="28"/>
        </w:rPr>
        <w:t xml:space="preserve"> </w:t>
      </w:r>
      <w:r w:rsidRPr="00075B7A">
        <w:rPr>
          <w:sz w:val="28"/>
          <w:szCs w:val="28"/>
        </w:rPr>
        <w:t xml:space="preserve">(далее –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униципальная программа) утверждена Постановлением администрации муниципального образования </w:t>
      </w:r>
      <w:r w:rsidRPr="0045045F">
        <w:rPr>
          <w:sz w:val="28"/>
          <w:szCs w:val="28"/>
        </w:rPr>
        <w:t>город</w:t>
      </w:r>
      <w:r w:rsidRPr="00075B7A">
        <w:rPr>
          <w:sz w:val="28"/>
          <w:szCs w:val="28"/>
        </w:rPr>
        <w:t xml:space="preserve"> Ефремов от 0</w:t>
      </w:r>
      <w:r w:rsidR="002D7445">
        <w:rPr>
          <w:sz w:val="28"/>
          <w:szCs w:val="28"/>
        </w:rPr>
        <w:t>7</w:t>
      </w:r>
      <w:r w:rsidRPr="00075B7A">
        <w:rPr>
          <w:sz w:val="28"/>
          <w:szCs w:val="28"/>
        </w:rPr>
        <w:t>.10.2015 №17</w:t>
      </w:r>
      <w:r w:rsidR="00EE3884">
        <w:rPr>
          <w:sz w:val="28"/>
          <w:szCs w:val="28"/>
        </w:rPr>
        <w:t>36</w:t>
      </w:r>
      <w:r w:rsidR="00B61F8C">
        <w:rPr>
          <w:sz w:val="28"/>
          <w:szCs w:val="28"/>
        </w:rPr>
        <w:t xml:space="preserve"> (с внесенными изменениями).</w:t>
      </w:r>
      <w:r w:rsidRPr="00075B7A">
        <w:rPr>
          <w:sz w:val="28"/>
          <w:szCs w:val="28"/>
        </w:rPr>
        <w:t xml:space="preserve"> </w:t>
      </w:r>
    </w:p>
    <w:p w:rsidR="00E77838" w:rsidRDefault="00542F60" w:rsidP="00590F52">
      <w:pPr>
        <w:ind w:firstLine="567"/>
        <w:jc w:val="both"/>
        <w:rPr>
          <w:rFonts w:cs="Arial"/>
          <w:sz w:val="28"/>
          <w:szCs w:val="28"/>
        </w:rPr>
      </w:pPr>
      <w:r w:rsidRPr="00075B7A">
        <w:rPr>
          <w:sz w:val="28"/>
          <w:szCs w:val="28"/>
        </w:rPr>
        <w:t xml:space="preserve">В соответствии с паспортом </w:t>
      </w:r>
      <w:r>
        <w:rPr>
          <w:sz w:val="28"/>
          <w:szCs w:val="28"/>
        </w:rPr>
        <w:t>м</w:t>
      </w:r>
      <w:r w:rsidRPr="00075B7A">
        <w:rPr>
          <w:sz w:val="28"/>
          <w:szCs w:val="28"/>
        </w:rPr>
        <w:t xml:space="preserve">униципальной программы ее ответственным исполнителем является </w:t>
      </w:r>
      <w:r w:rsidR="002D7445">
        <w:rPr>
          <w:sz w:val="28"/>
          <w:szCs w:val="28"/>
        </w:rPr>
        <w:t>комитет по жизнеобеспечению</w:t>
      </w:r>
      <w:r>
        <w:rPr>
          <w:sz w:val="28"/>
          <w:szCs w:val="28"/>
        </w:rPr>
        <w:t xml:space="preserve"> а</w:t>
      </w:r>
      <w:r w:rsidRPr="00075B7A">
        <w:rPr>
          <w:sz w:val="28"/>
          <w:szCs w:val="28"/>
        </w:rPr>
        <w:t>дминистраци</w:t>
      </w:r>
      <w:r>
        <w:rPr>
          <w:sz w:val="28"/>
          <w:szCs w:val="28"/>
        </w:rPr>
        <w:t>и</w:t>
      </w:r>
      <w:r w:rsidRPr="00075B7A">
        <w:rPr>
          <w:sz w:val="28"/>
          <w:szCs w:val="28"/>
        </w:rPr>
        <w:t xml:space="preserve"> м</w:t>
      </w:r>
      <w:r w:rsidR="009E1B78">
        <w:rPr>
          <w:sz w:val="28"/>
          <w:szCs w:val="28"/>
        </w:rPr>
        <w:t xml:space="preserve">униципального образования </w:t>
      </w:r>
      <w:proofErr w:type="spellStart"/>
      <w:r w:rsidRPr="00075B7A">
        <w:rPr>
          <w:sz w:val="28"/>
          <w:szCs w:val="28"/>
        </w:rPr>
        <w:t>Ефремов</w:t>
      </w:r>
      <w:r w:rsidR="009E1B78">
        <w:rPr>
          <w:sz w:val="28"/>
          <w:szCs w:val="28"/>
        </w:rPr>
        <w:t>ский</w:t>
      </w:r>
      <w:proofErr w:type="spellEnd"/>
      <w:r w:rsidR="009E1B78">
        <w:rPr>
          <w:sz w:val="28"/>
          <w:szCs w:val="28"/>
        </w:rPr>
        <w:t xml:space="preserve"> муниципальный округ Тульской области</w:t>
      </w:r>
      <w:r w:rsidR="0079591E">
        <w:rPr>
          <w:sz w:val="28"/>
          <w:szCs w:val="28"/>
        </w:rPr>
        <w:t xml:space="preserve"> </w:t>
      </w:r>
      <w:r w:rsidR="0079591E" w:rsidRPr="00075B7A">
        <w:rPr>
          <w:sz w:val="28"/>
          <w:szCs w:val="28"/>
        </w:rPr>
        <w:t xml:space="preserve">(далее – </w:t>
      </w:r>
      <w:r w:rsidR="002D7445">
        <w:rPr>
          <w:sz w:val="28"/>
          <w:szCs w:val="28"/>
        </w:rPr>
        <w:t>комитет по жизнеобеспечению</w:t>
      </w:r>
      <w:r w:rsidR="0079591E" w:rsidRPr="00075B7A">
        <w:rPr>
          <w:sz w:val="28"/>
          <w:szCs w:val="28"/>
        </w:rPr>
        <w:t>)</w:t>
      </w:r>
      <w:r w:rsidRPr="00075B7A">
        <w:rPr>
          <w:sz w:val="28"/>
          <w:szCs w:val="28"/>
        </w:rPr>
        <w:t xml:space="preserve">. </w:t>
      </w:r>
      <w:r w:rsidR="00E77838">
        <w:rPr>
          <w:rFonts w:cs="Arial"/>
          <w:sz w:val="28"/>
          <w:szCs w:val="28"/>
        </w:rPr>
        <w:t xml:space="preserve">Соисполнители программы отсутствуют. </w:t>
      </w:r>
    </w:p>
    <w:p w:rsidR="008B3C77" w:rsidRDefault="00DC3B21" w:rsidP="00590F52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Результат реализации муниципальной программы - </w:t>
      </w:r>
      <w:r w:rsidR="00161184">
        <w:rPr>
          <w:rFonts w:ascii="Times New Roman" w:hAnsi="Times New Roman" w:cs="Times New Roman"/>
          <w:sz w:val="26"/>
          <w:szCs w:val="26"/>
        </w:rPr>
        <w:t>улучшение технического состояния</w:t>
      </w:r>
      <w:r w:rsidR="00161184" w:rsidRPr="00CA051D">
        <w:rPr>
          <w:rFonts w:ascii="Times New Roman" w:hAnsi="Times New Roman" w:cs="Times New Roman"/>
          <w:sz w:val="26"/>
          <w:szCs w:val="26"/>
        </w:rPr>
        <w:t xml:space="preserve"> муниципального жилищного фонда,</w:t>
      </w:r>
      <w:r w:rsidR="00161184">
        <w:rPr>
          <w:rFonts w:ascii="Times New Roman" w:hAnsi="Times New Roman" w:cs="Times New Roman"/>
          <w:sz w:val="26"/>
          <w:szCs w:val="26"/>
        </w:rPr>
        <w:t xml:space="preserve">  обеспечение</w:t>
      </w:r>
      <w:r w:rsidR="00161184" w:rsidRPr="00CA051D">
        <w:rPr>
          <w:rFonts w:ascii="Times New Roman" w:hAnsi="Times New Roman" w:cs="Times New Roman"/>
          <w:sz w:val="26"/>
          <w:szCs w:val="26"/>
        </w:rPr>
        <w:t xml:space="preserve"> жильем</w:t>
      </w:r>
      <w:r w:rsidR="00161184" w:rsidRPr="00CA051D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161184">
        <w:rPr>
          <w:rFonts w:ascii="Times New Roman" w:hAnsi="Times New Roman" w:cs="Times New Roman"/>
          <w:sz w:val="26"/>
          <w:szCs w:val="26"/>
        </w:rPr>
        <w:t>молодых семей</w:t>
      </w:r>
      <w:r w:rsidR="007E2CA8">
        <w:rPr>
          <w:rFonts w:ascii="Times New Roman" w:hAnsi="Times New Roman" w:cs="Times New Roman"/>
          <w:sz w:val="26"/>
          <w:szCs w:val="26"/>
        </w:rPr>
        <w:t xml:space="preserve"> и отдельных категорий</w:t>
      </w:r>
      <w:r w:rsidR="00161184" w:rsidRPr="00CA051D">
        <w:rPr>
          <w:rFonts w:ascii="Times New Roman" w:hAnsi="Times New Roman" w:cs="Times New Roman"/>
          <w:sz w:val="26"/>
          <w:szCs w:val="26"/>
        </w:rPr>
        <w:t xml:space="preserve"> граждан, установленных Федеральным законом от 12.01.1995 № 5-Ф3 «О ветеранах» и Федеральным законом от 24.11.1995г. № 181-Ф3 «О со</w:t>
      </w:r>
      <w:r w:rsidR="00161184">
        <w:rPr>
          <w:rFonts w:ascii="Times New Roman" w:hAnsi="Times New Roman" w:cs="Times New Roman"/>
          <w:sz w:val="26"/>
          <w:szCs w:val="26"/>
        </w:rPr>
        <w:t>циальной защите инвалидов в РФ»</w:t>
      </w:r>
      <w:r w:rsidR="008B3C77">
        <w:rPr>
          <w:rFonts w:ascii="Times New Roman" w:hAnsi="Times New Roman" w:cs="Times New Roman"/>
          <w:sz w:val="26"/>
          <w:szCs w:val="26"/>
        </w:rPr>
        <w:t>.</w:t>
      </w:r>
      <w:r w:rsidR="0090753A">
        <w:rPr>
          <w:rFonts w:ascii="Times New Roman" w:hAnsi="Times New Roman" w:cs="Times New Roman"/>
          <w:sz w:val="28"/>
          <w:szCs w:val="28"/>
        </w:rPr>
        <w:t xml:space="preserve"> В результате проведённых мероприятий</w:t>
      </w:r>
      <w:r w:rsidR="009E1B78">
        <w:rPr>
          <w:rFonts w:ascii="Times New Roman" w:hAnsi="Times New Roman" w:cs="Times New Roman"/>
          <w:sz w:val="28"/>
          <w:szCs w:val="28"/>
        </w:rPr>
        <w:t xml:space="preserve"> 1 молодая семья получила свидетельство</w:t>
      </w:r>
      <w:r w:rsidR="008B3C77">
        <w:rPr>
          <w:rFonts w:ascii="Times New Roman" w:hAnsi="Times New Roman" w:cs="Times New Roman"/>
          <w:sz w:val="28"/>
          <w:szCs w:val="28"/>
        </w:rPr>
        <w:t xml:space="preserve"> </w:t>
      </w:r>
      <w:r w:rsidR="008B3C77" w:rsidRPr="008B3C77">
        <w:rPr>
          <w:rFonts w:ascii="Times New Roman" w:hAnsi="Times New Roman" w:cs="Times New Roman"/>
          <w:sz w:val="28"/>
          <w:szCs w:val="28"/>
        </w:rPr>
        <w:t>о праве на получение социальной выплаты на приобретение (строительство)</w:t>
      </w:r>
      <w:r w:rsidR="009E1B78">
        <w:rPr>
          <w:rFonts w:ascii="Times New Roman" w:hAnsi="Times New Roman" w:cs="Times New Roman"/>
          <w:sz w:val="28"/>
          <w:szCs w:val="28"/>
        </w:rPr>
        <w:t xml:space="preserve"> жилого помещения</w:t>
      </w:r>
      <w:r w:rsidR="00BB3086" w:rsidRPr="00BB3086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9E1B78">
        <w:rPr>
          <w:rFonts w:ascii="Times New Roman" w:hAnsi="Times New Roman" w:cs="Times New Roman"/>
          <w:sz w:val="28"/>
          <w:szCs w:val="28"/>
        </w:rPr>
        <w:t>Было отремонтировано 1</w:t>
      </w:r>
      <w:r w:rsidR="0060000F">
        <w:rPr>
          <w:rFonts w:ascii="Times New Roman" w:hAnsi="Times New Roman" w:cs="Times New Roman"/>
          <w:sz w:val="28"/>
          <w:szCs w:val="28"/>
        </w:rPr>
        <w:t xml:space="preserve"> мун</w:t>
      </w:r>
      <w:r w:rsidR="0031527F">
        <w:rPr>
          <w:rFonts w:ascii="Times New Roman" w:hAnsi="Times New Roman" w:cs="Times New Roman"/>
          <w:sz w:val="28"/>
          <w:szCs w:val="28"/>
        </w:rPr>
        <w:t>и</w:t>
      </w:r>
      <w:r w:rsidR="009E1B78">
        <w:rPr>
          <w:rFonts w:ascii="Times New Roman" w:hAnsi="Times New Roman" w:cs="Times New Roman"/>
          <w:sz w:val="28"/>
          <w:szCs w:val="28"/>
        </w:rPr>
        <w:t>ципальное жилое помещение</w:t>
      </w:r>
      <w:r w:rsidR="0024280D">
        <w:rPr>
          <w:rFonts w:ascii="Times New Roman" w:hAnsi="Times New Roman" w:cs="Times New Roman"/>
          <w:sz w:val="28"/>
          <w:szCs w:val="28"/>
        </w:rPr>
        <w:t xml:space="preserve"> и</w:t>
      </w:r>
      <w:r w:rsidR="0048331F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12 мест</w:t>
      </w:r>
      <w:r w:rsidR="009E1B78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общего пользования жилых домов</w:t>
      </w:r>
      <w:r w:rsidR="0024280D">
        <w:rPr>
          <w:rFonts w:ascii="Times New Roman" w:hAnsi="Times New Roman" w:cs="Times New Roman"/>
          <w:color w:val="000000"/>
          <w:spacing w:val="-5"/>
          <w:sz w:val="28"/>
          <w:szCs w:val="28"/>
        </w:rPr>
        <w:t>,</w:t>
      </w:r>
      <w:r w:rsidR="0024280D" w:rsidRPr="0024280D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</w:t>
      </w:r>
      <w:r w:rsidR="0031527F">
        <w:rPr>
          <w:rFonts w:ascii="Times New Roman" w:hAnsi="Times New Roman" w:cs="Times New Roman"/>
          <w:sz w:val="28"/>
          <w:szCs w:val="28"/>
        </w:rPr>
        <w:t>а также в Фонд капитального ремонта Тульской области перечислялись денежные ср</w:t>
      </w:r>
      <w:r w:rsidR="007E2CA8">
        <w:rPr>
          <w:rFonts w:ascii="Times New Roman" w:hAnsi="Times New Roman" w:cs="Times New Roman"/>
          <w:sz w:val="28"/>
          <w:szCs w:val="28"/>
        </w:rPr>
        <w:t>едства за муниципальное жильё (площадь данного жилья</w:t>
      </w:r>
      <w:r w:rsidR="009E1B78">
        <w:rPr>
          <w:rFonts w:ascii="Times New Roman" w:hAnsi="Times New Roman" w:cs="Times New Roman"/>
          <w:sz w:val="28"/>
          <w:szCs w:val="28"/>
        </w:rPr>
        <w:t xml:space="preserve"> 59</w:t>
      </w:r>
      <w:r w:rsidR="0031527F">
        <w:rPr>
          <w:rFonts w:ascii="Times New Roman" w:hAnsi="Times New Roman" w:cs="Times New Roman"/>
          <w:sz w:val="28"/>
          <w:szCs w:val="28"/>
        </w:rPr>
        <w:t xml:space="preserve"> тыс. кв. м.</w:t>
      </w:r>
      <w:r w:rsidR="007E2CA8">
        <w:rPr>
          <w:rFonts w:ascii="Times New Roman" w:hAnsi="Times New Roman" w:cs="Times New Roman"/>
          <w:sz w:val="28"/>
          <w:szCs w:val="28"/>
        </w:rPr>
        <w:t>)</w:t>
      </w:r>
    </w:p>
    <w:p w:rsidR="003363AC" w:rsidRPr="0090753A" w:rsidRDefault="0090753A" w:rsidP="0090753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90753A">
        <w:rPr>
          <w:rFonts w:ascii="Times New Roman" w:hAnsi="Times New Roman" w:cs="Times New Roman"/>
          <w:sz w:val="28"/>
          <w:szCs w:val="28"/>
        </w:rPr>
        <w:t xml:space="preserve">      </w:t>
      </w:r>
      <w:r w:rsidR="00584841" w:rsidRPr="0090753A">
        <w:rPr>
          <w:rFonts w:ascii="Times New Roman" w:hAnsi="Times New Roman" w:cs="Times New Roman"/>
          <w:sz w:val="28"/>
          <w:szCs w:val="28"/>
        </w:rPr>
        <w:t xml:space="preserve"> </w:t>
      </w:r>
      <w:r w:rsidR="009E1B78">
        <w:rPr>
          <w:rFonts w:ascii="Times New Roman" w:hAnsi="Times New Roman" w:cs="Times New Roman"/>
          <w:sz w:val="28"/>
          <w:szCs w:val="28"/>
        </w:rPr>
        <w:t>В 2024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году результат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 достигнут</w:t>
      </w:r>
      <w:r w:rsidRPr="0090753A">
        <w:rPr>
          <w:rFonts w:ascii="Times New Roman" w:hAnsi="Times New Roman" w:cs="Times New Roman"/>
          <w:sz w:val="28"/>
          <w:szCs w:val="28"/>
        </w:rPr>
        <w:t>ы</w:t>
      </w:r>
      <w:r w:rsidR="007C0F88" w:rsidRPr="0090753A">
        <w:rPr>
          <w:rFonts w:ascii="Times New Roman" w:hAnsi="Times New Roman" w:cs="Times New Roman"/>
          <w:sz w:val="28"/>
          <w:szCs w:val="28"/>
        </w:rPr>
        <w:t xml:space="preserve">. </w:t>
      </w:r>
      <w:r w:rsidR="003363AC" w:rsidRPr="0090753A">
        <w:rPr>
          <w:rFonts w:ascii="Times New Roman" w:hAnsi="Times New Roman" w:cs="Times New Roman"/>
          <w:sz w:val="28"/>
          <w:szCs w:val="28"/>
        </w:rPr>
        <w:t>Реализация муниципальной программы осуществлялась в соответствии с намеченными мероприятиями.</w:t>
      </w:r>
    </w:p>
    <w:p w:rsidR="001A2126" w:rsidRDefault="001A2126" w:rsidP="00A76318">
      <w:pPr>
        <w:jc w:val="center"/>
        <w:rPr>
          <w:rFonts w:ascii="PT Astra Serif" w:hAnsi="PT Astra Serif"/>
          <w:b/>
          <w:sz w:val="28"/>
          <w:szCs w:val="28"/>
        </w:rPr>
      </w:pPr>
    </w:p>
    <w:p w:rsidR="00A76318" w:rsidRDefault="00A76318" w:rsidP="00A76318">
      <w:pPr>
        <w:jc w:val="center"/>
        <w:rPr>
          <w:b/>
          <w:sz w:val="28"/>
          <w:szCs w:val="28"/>
        </w:rPr>
      </w:pPr>
      <w:r w:rsidRPr="004A0E4D">
        <w:rPr>
          <w:rFonts w:ascii="PT Astra Serif" w:hAnsi="PT Astra Serif"/>
          <w:b/>
          <w:sz w:val="28"/>
          <w:szCs w:val="28"/>
        </w:rPr>
        <w:t>2</w:t>
      </w:r>
      <w:r w:rsidRPr="004A0E4D">
        <w:rPr>
          <w:b/>
          <w:sz w:val="28"/>
          <w:szCs w:val="28"/>
        </w:rPr>
        <w:t xml:space="preserve">. </w:t>
      </w:r>
      <w:r w:rsidR="004A0E4D" w:rsidRPr="004A0E4D">
        <w:rPr>
          <w:b/>
          <w:sz w:val="28"/>
          <w:szCs w:val="28"/>
        </w:rPr>
        <w:t>Ц</w:t>
      </w:r>
      <w:r w:rsidR="009A7A4B" w:rsidRPr="004A0E4D">
        <w:rPr>
          <w:b/>
          <w:sz w:val="28"/>
          <w:szCs w:val="28"/>
        </w:rPr>
        <w:t>ел</w:t>
      </w:r>
      <w:r w:rsidR="004A0E4D" w:rsidRPr="004A0E4D">
        <w:rPr>
          <w:b/>
          <w:sz w:val="28"/>
          <w:szCs w:val="28"/>
        </w:rPr>
        <w:t>и</w:t>
      </w:r>
      <w:r w:rsidR="009A7A4B" w:rsidRPr="004A0E4D">
        <w:rPr>
          <w:b/>
          <w:sz w:val="28"/>
          <w:szCs w:val="28"/>
        </w:rPr>
        <w:t xml:space="preserve"> муниципальной программы </w:t>
      </w:r>
    </w:p>
    <w:p w:rsidR="001A2126" w:rsidRPr="004A0E4D" w:rsidRDefault="001A2126" w:rsidP="00A76318">
      <w:pPr>
        <w:jc w:val="center"/>
        <w:rPr>
          <w:b/>
          <w:sz w:val="28"/>
          <w:szCs w:val="28"/>
        </w:rPr>
      </w:pPr>
    </w:p>
    <w:p w:rsidR="0031527F" w:rsidRPr="00590F52" w:rsidRDefault="00590F52" w:rsidP="00590F52">
      <w:pPr>
        <w:rPr>
          <w:color w:val="000000"/>
          <w:spacing w:val="-5"/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284610" w:rsidRPr="00590F52">
        <w:rPr>
          <w:sz w:val="28"/>
          <w:szCs w:val="28"/>
        </w:rPr>
        <w:t>Целями программы являются</w:t>
      </w:r>
      <w:r w:rsidR="0031527F" w:rsidRPr="00590F52">
        <w:rPr>
          <w:sz w:val="28"/>
          <w:szCs w:val="28"/>
        </w:rPr>
        <w:t>:</w:t>
      </w:r>
      <w:r w:rsidR="00284610" w:rsidRPr="00590F52">
        <w:rPr>
          <w:sz w:val="28"/>
          <w:szCs w:val="28"/>
        </w:rPr>
        <w:t xml:space="preserve"> </w:t>
      </w:r>
      <w:r w:rsidR="0031527F" w:rsidRPr="00590F52">
        <w:rPr>
          <w:color w:val="000000"/>
          <w:spacing w:val="-5"/>
          <w:sz w:val="28"/>
          <w:szCs w:val="28"/>
        </w:rPr>
        <w:t xml:space="preserve"> </w:t>
      </w:r>
    </w:p>
    <w:p w:rsidR="0031527F" w:rsidRPr="00590F52" w:rsidRDefault="0031527F" w:rsidP="00590F52">
      <w:pPr>
        <w:jc w:val="both"/>
        <w:rPr>
          <w:color w:val="000000"/>
          <w:spacing w:val="-5"/>
          <w:sz w:val="28"/>
          <w:szCs w:val="28"/>
        </w:rPr>
      </w:pPr>
      <w:r w:rsidRPr="00590F52">
        <w:rPr>
          <w:color w:val="000000"/>
          <w:spacing w:val="-5"/>
          <w:sz w:val="28"/>
          <w:szCs w:val="28"/>
        </w:rPr>
        <w:t>-</w:t>
      </w:r>
      <w:r w:rsidR="00590F52">
        <w:rPr>
          <w:color w:val="000000"/>
          <w:spacing w:val="-5"/>
          <w:sz w:val="28"/>
          <w:szCs w:val="28"/>
        </w:rPr>
        <w:t xml:space="preserve"> Предоставление государственной</w:t>
      </w:r>
      <w:r w:rsidRPr="00590F52">
        <w:rPr>
          <w:color w:val="000000"/>
          <w:spacing w:val="-5"/>
          <w:sz w:val="28"/>
          <w:szCs w:val="28"/>
        </w:rPr>
        <w:t xml:space="preserve"> поддержки гражданам, </w:t>
      </w:r>
      <w:r w:rsidR="00590F52">
        <w:rPr>
          <w:color w:val="000000"/>
          <w:sz w:val="28"/>
          <w:szCs w:val="28"/>
        </w:rPr>
        <w:t>нуждающимся</w:t>
      </w:r>
      <w:r w:rsidRPr="00590F52">
        <w:rPr>
          <w:color w:val="000000"/>
          <w:sz w:val="28"/>
          <w:szCs w:val="28"/>
        </w:rPr>
        <w:t xml:space="preserve"> в улучшении жилищных условий, в  решении </w:t>
      </w:r>
      <w:r w:rsidRPr="00590F52">
        <w:rPr>
          <w:color w:val="000000"/>
          <w:spacing w:val="-5"/>
          <w:sz w:val="28"/>
          <w:szCs w:val="28"/>
        </w:rPr>
        <w:t>жилищной проблемы;</w:t>
      </w:r>
    </w:p>
    <w:p w:rsidR="0031527F" w:rsidRPr="00590F52" w:rsidRDefault="0031527F" w:rsidP="00590F52">
      <w:pPr>
        <w:jc w:val="both"/>
        <w:rPr>
          <w:color w:val="000000"/>
          <w:spacing w:val="-5"/>
          <w:sz w:val="28"/>
          <w:szCs w:val="28"/>
        </w:rPr>
      </w:pPr>
      <w:r w:rsidRPr="00590F52">
        <w:rPr>
          <w:color w:val="000000"/>
          <w:spacing w:val="-5"/>
          <w:sz w:val="28"/>
          <w:szCs w:val="28"/>
        </w:rPr>
        <w:t xml:space="preserve">- </w:t>
      </w:r>
      <w:r w:rsidRPr="00590F52">
        <w:rPr>
          <w:color w:val="000000"/>
          <w:sz w:val="28"/>
          <w:szCs w:val="28"/>
        </w:rPr>
        <w:t>Улучшение жилищных условий граждан;</w:t>
      </w:r>
    </w:p>
    <w:p w:rsidR="0031527F" w:rsidRPr="00590F52" w:rsidRDefault="0031527F" w:rsidP="00590F52">
      <w:pPr>
        <w:jc w:val="both"/>
        <w:rPr>
          <w:color w:val="000000"/>
          <w:spacing w:val="-5"/>
          <w:sz w:val="28"/>
          <w:szCs w:val="28"/>
        </w:rPr>
      </w:pPr>
      <w:r w:rsidRPr="00590F52">
        <w:rPr>
          <w:color w:val="000000"/>
          <w:spacing w:val="-5"/>
          <w:sz w:val="28"/>
          <w:szCs w:val="28"/>
        </w:rPr>
        <w:t>- Улучшение  технического  состояния   муниципального жилищного фонда.</w:t>
      </w:r>
    </w:p>
    <w:p w:rsidR="005F301E" w:rsidRPr="00590F52" w:rsidRDefault="0031527F" w:rsidP="00590F52">
      <w:pPr>
        <w:jc w:val="both"/>
        <w:rPr>
          <w:sz w:val="28"/>
          <w:szCs w:val="28"/>
        </w:rPr>
      </w:pPr>
      <w:r w:rsidRPr="00590F52">
        <w:rPr>
          <w:color w:val="000000"/>
          <w:spacing w:val="-5"/>
          <w:sz w:val="28"/>
          <w:szCs w:val="28"/>
        </w:rPr>
        <w:t xml:space="preserve">     </w:t>
      </w:r>
      <w:r w:rsidRPr="00590F52">
        <w:rPr>
          <w:sz w:val="28"/>
          <w:szCs w:val="28"/>
        </w:rPr>
        <w:t xml:space="preserve"> </w:t>
      </w:r>
      <w:r w:rsidR="00590F52">
        <w:rPr>
          <w:sz w:val="28"/>
          <w:szCs w:val="28"/>
        </w:rPr>
        <w:t xml:space="preserve"> </w:t>
      </w:r>
      <w:r w:rsidR="0024280D" w:rsidRPr="00590F52">
        <w:rPr>
          <w:sz w:val="28"/>
          <w:szCs w:val="28"/>
        </w:rPr>
        <w:t>В 2024</w:t>
      </w:r>
      <w:r w:rsidR="00860E73" w:rsidRPr="00590F52">
        <w:rPr>
          <w:sz w:val="28"/>
          <w:szCs w:val="28"/>
        </w:rPr>
        <w:t xml:space="preserve"> году будет продолжена работа </w:t>
      </w:r>
      <w:r w:rsidR="005F301E" w:rsidRPr="00590F52">
        <w:rPr>
          <w:sz w:val="28"/>
          <w:szCs w:val="28"/>
        </w:rPr>
        <w:t>по</w:t>
      </w:r>
      <w:r w:rsidR="00284610" w:rsidRPr="00590F52">
        <w:rPr>
          <w:sz w:val="28"/>
          <w:szCs w:val="28"/>
        </w:rPr>
        <w:t xml:space="preserve"> достижению намеченных целей.</w:t>
      </w:r>
    </w:p>
    <w:p w:rsidR="00860E73" w:rsidRPr="004F0C79" w:rsidRDefault="00860E73" w:rsidP="005F301E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A17358" w:rsidRPr="004A0E4D" w:rsidRDefault="00A17358" w:rsidP="00A173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4A0E4D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 xml:space="preserve">Показатели </w:t>
      </w:r>
      <w:r w:rsidRPr="004A0E4D">
        <w:rPr>
          <w:b/>
          <w:sz w:val="28"/>
          <w:szCs w:val="28"/>
        </w:rPr>
        <w:t xml:space="preserve">муниципальной программы </w:t>
      </w:r>
    </w:p>
    <w:p w:rsidR="007853E3" w:rsidRPr="007853E3" w:rsidRDefault="007853E3" w:rsidP="007853E3">
      <w:pPr>
        <w:ind w:firstLine="708"/>
        <w:jc w:val="both"/>
        <w:rPr>
          <w:color w:val="000000" w:themeColor="text1"/>
          <w:sz w:val="28"/>
          <w:szCs w:val="28"/>
        </w:rPr>
      </w:pPr>
    </w:p>
    <w:p w:rsidR="006F48A5" w:rsidRPr="00E4734A" w:rsidRDefault="0090203B" w:rsidP="006F48A5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Целевые показатели</w:t>
      </w:r>
      <w:r w:rsidR="006F48A5" w:rsidRPr="00E4734A">
        <w:rPr>
          <w:sz w:val="28"/>
          <w:szCs w:val="28"/>
        </w:rPr>
        <w:t xml:space="preserve"> </w:t>
      </w:r>
      <w:r w:rsidR="006F48A5">
        <w:rPr>
          <w:sz w:val="28"/>
          <w:szCs w:val="28"/>
        </w:rPr>
        <w:t>м</w:t>
      </w:r>
      <w:r w:rsidR="006F48A5" w:rsidRPr="00075B7A">
        <w:rPr>
          <w:sz w:val="28"/>
          <w:szCs w:val="28"/>
        </w:rPr>
        <w:t>униципальной программы</w:t>
      </w:r>
      <w:r w:rsidR="006F48A5" w:rsidRPr="00E4734A">
        <w:rPr>
          <w:sz w:val="28"/>
          <w:szCs w:val="28"/>
        </w:rPr>
        <w:t>:</w:t>
      </w:r>
    </w:p>
    <w:p w:rsidR="00284610" w:rsidRDefault="00284610" w:rsidP="004F4D79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657BD0" w:rsidRPr="00657BD0">
        <w:rPr>
          <w:color w:val="000000"/>
          <w:spacing w:val="-5"/>
          <w:sz w:val="28"/>
          <w:szCs w:val="28"/>
        </w:rPr>
        <w:t>Количество молодых семей, получивших свидетельства о праве на получение социальной выплаты на приобретение (стр</w:t>
      </w:r>
      <w:r w:rsidR="00590F52">
        <w:rPr>
          <w:color w:val="000000"/>
          <w:spacing w:val="-5"/>
          <w:sz w:val="28"/>
          <w:szCs w:val="28"/>
        </w:rPr>
        <w:t>оительство) жилого помещения – 1</w:t>
      </w:r>
      <w:r w:rsidR="00657BD0" w:rsidRPr="00657BD0">
        <w:rPr>
          <w:color w:val="000000"/>
          <w:spacing w:val="-5"/>
          <w:sz w:val="28"/>
          <w:szCs w:val="28"/>
        </w:rPr>
        <w:t xml:space="preserve"> семь</w:t>
      </w:r>
      <w:r w:rsidR="00590F52">
        <w:rPr>
          <w:color w:val="000000"/>
          <w:spacing w:val="-5"/>
          <w:sz w:val="28"/>
          <w:szCs w:val="28"/>
        </w:rPr>
        <w:t>я</w:t>
      </w:r>
      <w:r w:rsidRPr="00657BD0">
        <w:rPr>
          <w:sz w:val="28"/>
          <w:szCs w:val="28"/>
        </w:rPr>
        <w:t>;</w:t>
      </w:r>
    </w:p>
    <w:p w:rsidR="00EF77E1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E4734A">
        <w:rPr>
          <w:sz w:val="28"/>
          <w:szCs w:val="28"/>
        </w:rPr>
        <w:t xml:space="preserve">- </w:t>
      </w:r>
      <w:r w:rsidR="00657BD0" w:rsidRPr="00657BD0">
        <w:rPr>
          <w:color w:val="000000"/>
          <w:spacing w:val="-5"/>
          <w:sz w:val="28"/>
          <w:szCs w:val="28"/>
        </w:rPr>
        <w:t>Кол</w:t>
      </w:r>
      <w:r w:rsidR="00590F52">
        <w:rPr>
          <w:color w:val="000000"/>
          <w:spacing w:val="-5"/>
          <w:sz w:val="28"/>
          <w:szCs w:val="28"/>
        </w:rPr>
        <w:t>ичество отремонтированных жилых</w:t>
      </w:r>
      <w:r w:rsidR="00657BD0" w:rsidRPr="00657BD0">
        <w:rPr>
          <w:color w:val="000000"/>
          <w:spacing w:val="-5"/>
          <w:sz w:val="28"/>
          <w:szCs w:val="28"/>
        </w:rPr>
        <w:t xml:space="preserve"> помещений муниципального жилищного фонда</w:t>
      </w:r>
      <w:r w:rsidR="00590F52">
        <w:rPr>
          <w:color w:val="000000"/>
          <w:spacing w:val="-5"/>
          <w:sz w:val="28"/>
          <w:szCs w:val="28"/>
        </w:rPr>
        <w:t xml:space="preserve"> – 1</w:t>
      </w:r>
      <w:r w:rsidR="00657BD0">
        <w:rPr>
          <w:color w:val="000000"/>
          <w:spacing w:val="-5"/>
          <w:sz w:val="28"/>
          <w:szCs w:val="28"/>
        </w:rPr>
        <w:t xml:space="preserve"> единиц</w:t>
      </w:r>
      <w:r w:rsidR="00590F52">
        <w:rPr>
          <w:color w:val="000000"/>
          <w:spacing w:val="-5"/>
          <w:sz w:val="28"/>
          <w:szCs w:val="28"/>
        </w:rPr>
        <w:t>а</w:t>
      </w:r>
      <w:r w:rsidR="00EF77E1" w:rsidRPr="006818AA">
        <w:rPr>
          <w:sz w:val="28"/>
          <w:szCs w:val="28"/>
        </w:rPr>
        <w:t>;</w:t>
      </w:r>
    </w:p>
    <w:p w:rsidR="0024280D" w:rsidRPr="006818AA" w:rsidRDefault="0024280D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4280D">
        <w:rPr>
          <w:sz w:val="28"/>
          <w:szCs w:val="28"/>
        </w:rPr>
        <w:t>Количество отремонтированных мест общего пользования жилых домов</w:t>
      </w:r>
      <w:r w:rsidR="0048331F">
        <w:rPr>
          <w:sz w:val="28"/>
          <w:szCs w:val="28"/>
        </w:rPr>
        <w:t xml:space="preserve"> – 18</w:t>
      </w:r>
      <w:r>
        <w:rPr>
          <w:sz w:val="28"/>
          <w:szCs w:val="28"/>
        </w:rPr>
        <w:t xml:space="preserve"> </w:t>
      </w:r>
      <w:r w:rsidR="0048331F">
        <w:rPr>
          <w:sz w:val="28"/>
          <w:szCs w:val="28"/>
        </w:rPr>
        <w:t>единиц</w:t>
      </w:r>
      <w:r>
        <w:rPr>
          <w:sz w:val="28"/>
          <w:szCs w:val="28"/>
        </w:rPr>
        <w:t>;</w:t>
      </w:r>
    </w:p>
    <w:p w:rsidR="00EF77E1" w:rsidRPr="006818AA" w:rsidRDefault="006F48A5" w:rsidP="00EF77E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2B22A4">
        <w:rPr>
          <w:sz w:val="28"/>
          <w:szCs w:val="28"/>
        </w:rPr>
        <w:t xml:space="preserve">-  </w:t>
      </w:r>
      <w:r w:rsidR="00657BD0" w:rsidRPr="00657BD0">
        <w:rPr>
          <w:color w:val="000000"/>
          <w:spacing w:val="-5"/>
          <w:sz w:val="28"/>
          <w:szCs w:val="28"/>
        </w:rPr>
        <w:t xml:space="preserve">Площадь муниципального жилищного фонда, за который перечисляется плата за капитальный ремонт в </w:t>
      </w:r>
      <w:r w:rsidR="00590F52">
        <w:rPr>
          <w:color w:val="000000"/>
          <w:spacing w:val="-5"/>
          <w:sz w:val="28"/>
          <w:szCs w:val="28"/>
        </w:rPr>
        <w:t>«Фонд капитального ремонта» - 59</w:t>
      </w:r>
      <w:r w:rsidR="00657BD0" w:rsidRPr="00657BD0">
        <w:rPr>
          <w:color w:val="000000"/>
          <w:spacing w:val="-5"/>
          <w:sz w:val="28"/>
          <w:szCs w:val="28"/>
        </w:rPr>
        <w:t xml:space="preserve"> тыс. кв. м.</w:t>
      </w:r>
    </w:p>
    <w:p w:rsidR="007C0F88" w:rsidRDefault="007C0F88" w:rsidP="007C0F88">
      <w:pPr>
        <w:tabs>
          <w:tab w:val="left" w:pos="993"/>
        </w:tabs>
        <w:suppressAutoHyphens/>
        <w:jc w:val="both"/>
      </w:pPr>
    </w:p>
    <w:p w:rsidR="00A17358" w:rsidRDefault="00A17358" w:rsidP="00590F52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Анализ целевых показателей</w:t>
      </w:r>
      <w:r w:rsidR="0024280D">
        <w:rPr>
          <w:sz w:val="28"/>
          <w:szCs w:val="28"/>
        </w:rPr>
        <w:t xml:space="preserve"> муниципальной программы за 202</w:t>
      </w:r>
      <w:r w:rsidR="00590F52">
        <w:rPr>
          <w:sz w:val="28"/>
          <w:szCs w:val="28"/>
        </w:rPr>
        <w:t>4</w:t>
      </w:r>
      <w:r>
        <w:rPr>
          <w:sz w:val="28"/>
          <w:szCs w:val="28"/>
        </w:rPr>
        <w:t xml:space="preserve"> год приведен в таблице 2.</w:t>
      </w:r>
    </w:p>
    <w:p w:rsidR="00942C27" w:rsidRPr="00DD66EB" w:rsidRDefault="00942C27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4. Структурные элементы муниципальной программы </w:t>
      </w:r>
    </w:p>
    <w:p w:rsidR="00ED7355" w:rsidRPr="00DD66EB" w:rsidRDefault="00ED7355" w:rsidP="00ED7355">
      <w:pPr>
        <w:pStyle w:val="ConsPlusNonformat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ED7355" w:rsidRDefault="00ED7355" w:rsidP="00590F52">
      <w:pPr>
        <w:suppressAutoHyphens/>
        <w:ind w:right="-113" w:firstLine="567"/>
        <w:jc w:val="both"/>
        <w:rPr>
          <w:sz w:val="28"/>
          <w:szCs w:val="28"/>
        </w:rPr>
      </w:pPr>
      <w:r w:rsidRPr="00657BD0">
        <w:rPr>
          <w:sz w:val="28"/>
          <w:szCs w:val="28"/>
        </w:rPr>
        <w:t xml:space="preserve">Муниципальная программа реализуется по </w:t>
      </w:r>
      <w:r w:rsidR="00657BD0">
        <w:rPr>
          <w:bCs/>
          <w:sz w:val="28"/>
          <w:szCs w:val="28"/>
        </w:rPr>
        <w:t>региональному</w:t>
      </w:r>
      <w:r w:rsidR="00657BD0" w:rsidRPr="00657BD0">
        <w:rPr>
          <w:bCs/>
          <w:sz w:val="28"/>
          <w:szCs w:val="28"/>
        </w:rPr>
        <w:t xml:space="preserve"> проект</w:t>
      </w:r>
      <w:r w:rsidR="00657BD0">
        <w:rPr>
          <w:bCs/>
          <w:sz w:val="28"/>
          <w:szCs w:val="28"/>
        </w:rPr>
        <w:t>у, не входящему</w:t>
      </w:r>
      <w:r w:rsidR="00590F52">
        <w:rPr>
          <w:bCs/>
          <w:sz w:val="28"/>
          <w:szCs w:val="28"/>
        </w:rPr>
        <w:t xml:space="preserve"> в состав</w:t>
      </w:r>
      <w:r w:rsidR="00657BD0" w:rsidRPr="00657BD0">
        <w:rPr>
          <w:bCs/>
          <w:sz w:val="28"/>
          <w:szCs w:val="28"/>
        </w:rPr>
        <w:t xml:space="preserve"> национального проекта </w:t>
      </w:r>
      <w:r w:rsidR="00657BD0">
        <w:rPr>
          <w:bCs/>
          <w:sz w:val="28"/>
          <w:szCs w:val="28"/>
        </w:rPr>
        <w:t xml:space="preserve">и </w:t>
      </w:r>
      <w:r w:rsidR="006A7EF5">
        <w:rPr>
          <w:sz w:val="28"/>
          <w:szCs w:val="28"/>
        </w:rPr>
        <w:t>дву</w:t>
      </w:r>
      <w:r w:rsidRPr="00075B7A">
        <w:rPr>
          <w:sz w:val="28"/>
          <w:szCs w:val="28"/>
        </w:rPr>
        <w:t xml:space="preserve">м </w:t>
      </w:r>
      <w:r w:rsidRPr="000B6300">
        <w:rPr>
          <w:sz w:val="28"/>
          <w:szCs w:val="28"/>
        </w:rPr>
        <w:t>комплекс</w:t>
      </w:r>
      <w:r>
        <w:rPr>
          <w:sz w:val="28"/>
          <w:szCs w:val="28"/>
        </w:rPr>
        <w:t>ам</w:t>
      </w:r>
      <w:r w:rsidRPr="000B6300">
        <w:rPr>
          <w:sz w:val="28"/>
          <w:szCs w:val="28"/>
        </w:rPr>
        <w:t xml:space="preserve"> процессных мероприятий</w:t>
      </w:r>
      <w:r w:rsidRPr="00075B7A">
        <w:rPr>
          <w:sz w:val="28"/>
          <w:szCs w:val="28"/>
        </w:rPr>
        <w:t>:</w:t>
      </w:r>
    </w:p>
    <w:p w:rsidR="00657BD0" w:rsidRPr="00590F52" w:rsidRDefault="002A2A6D" w:rsidP="00590F52">
      <w:pPr>
        <w:ind w:firstLine="567"/>
        <w:jc w:val="both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  <w:t xml:space="preserve">1. </w:t>
      </w:r>
      <w:r w:rsidR="00657BD0" w:rsidRPr="00590F52">
        <w:rPr>
          <w:sz w:val="28"/>
          <w:szCs w:val="28"/>
        </w:rPr>
        <w:t xml:space="preserve">Региональный проект «Обеспечение жильём молодых семей», не входящий в состав  национального проекта; </w:t>
      </w:r>
    </w:p>
    <w:p w:rsidR="00657BD0" w:rsidRPr="00590F52" w:rsidRDefault="00657BD0" w:rsidP="00590F52">
      <w:pPr>
        <w:ind w:firstLine="567"/>
        <w:jc w:val="both"/>
        <w:rPr>
          <w:color w:val="000000"/>
          <w:spacing w:val="-6"/>
          <w:sz w:val="28"/>
          <w:szCs w:val="28"/>
        </w:rPr>
      </w:pPr>
      <w:r w:rsidRPr="00590F52">
        <w:rPr>
          <w:sz w:val="28"/>
          <w:szCs w:val="28"/>
        </w:rPr>
        <w:t>2</w:t>
      </w:r>
      <w:r w:rsidR="00ED7355" w:rsidRPr="00590F52">
        <w:rPr>
          <w:sz w:val="28"/>
          <w:szCs w:val="28"/>
        </w:rPr>
        <w:t xml:space="preserve">. </w:t>
      </w:r>
      <w:r w:rsidRPr="00590F52">
        <w:rPr>
          <w:color w:val="000000"/>
          <w:spacing w:val="-6"/>
          <w:sz w:val="28"/>
          <w:szCs w:val="28"/>
        </w:rPr>
        <w:t xml:space="preserve">«Обеспечение жильем отдельных категорий граждан в муниципальном образовании город Ефремов»;            </w:t>
      </w:r>
    </w:p>
    <w:p w:rsidR="00ED7355" w:rsidRPr="00590F52" w:rsidRDefault="00657BD0" w:rsidP="00590F52">
      <w:pPr>
        <w:ind w:firstLine="567"/>
        <w:jc w:val="both"/>
        <w:rPr>
          <w:spacing w:val="-2"/>
          <w:sz w:val="28"/>
          <w:szCs w:val="28"/>
        </w:rPr>
      </w:pPr>
      <w:r w:rsidRPr="00590F52">
        <w:rPr>
          <w:spacing w:val="-2"/>
          <w:sz w:val="28"/>
          <w:szCs w:val="28"/>
        </w:rPr>
        <w:t>3</w:t>
      </w:r>
      <w:r w:rsidR="00ED7355" w:rsidRPr="00590F52">
        <w:rPr>
          <w:spacing w:val="-2"/>
          <w:sz w:val="28"/>
          <w:szCs w:val="28"/>
        </w:rPr>
        <w:t>.</w:t>
      </w:r>
      <w:r w:rsidR="00ED7355" w:rsidRPr="00590F52">
        <w:rPr>
          <w:sz w:val="28"/>
          <w:szCs w:val="28"/>
        </w:rPr>
        <w:t xml:space="preserve">  </w:t>
      </w:r>
      <w:r w:rsidRPr="00590F52">
        <w:rPr>
          <w:sz w:val="28"/>
          <w:szCs w:val="28"/>
        </w:rPr>
        <w:t>«Обеспечение комфортных условий проживания граждан в муниципальном образовании город Ефремов».</w:t>
      </w:r>
    </w:p>
    <w:p w:rsidR="00ED7355" w:rsidRPr="00590F52" w:rsidRDefault="00B77AA4" w:rsidP="00590F52">
      <w:pPr>
        <w:ind w:firstLine="567"/>
        <w:jc w:val="both"/>
        <w:rPr>
          <w:sz w:val="28"/>
          <w:szCs w:val="28"/>
        </w:rPr>
      </w:pPr>
      <w:r w:rsidRPr="00590F52">
        <w:rPr>
          <w:sz w:val="28"/>
          <w:szCs w:val="28"/>
        </w:rPr>
        <w:t>Нарушений установленных параметров и сроков реализации указанных структурных элементов нет.</w:t>
      </w:r>
    </w:p>
    <w:p w:rsidR="00B77AA4" w:rsidRDefault="00B77AA4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5. Анализ факторов, повлиявших на ход реализации </w:t>
      </w:r>
    </w:p>
    <w:p w:rsidR="006F48A5" w:rsidRDefault="006F48A5" w:rsidP="006F48A5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  <w:r>
        <w:rPr>
          <w:rFonts w:ascii="Times New Roman" w:hAnsi="Times New Roman" w:cs="Times New Roman"/>
          <w:b/>
          <w:bCs/>
          <w:sz w:val="28"/>
        </w:rPr>
        <w:t xml:space="preserve">муниципальной программы </w:t>
      </w:r>
    </w:p>
    <w:p w:rsidR="006F48A5" w:rsidRDefault="006F48A5" w:rsidP="006F48A5">
      <w:pPr>
        <w:pStyle w:val="a7"/>
        <w:spacing w:before="0" w:beforeAutospacing="0" w:after="0" w:afterAutospacing="0"/>
        <w:ind w:firstLine="720"/>
        <w:jc w:val="both"/>
        <w:rPr>
          <w:b/>
          <w:bCs/>
          <w:sz w:val="28"/>
        </w:rPr>
      </w:pPr>
    </w:p>
    <w:p w:rsidR="006F48A5" w:rsidRPr="005806ED" w:rsidRDefault="006A7EF5" w:rsidP="006A7EF5">
      <w:pPr>
        <w:pStyle w:val="a7"/>
        <w:spacing w:before="0" w:beforeAutospacing="0" w:after="0" w:afterAutospacing="0"/>
        <w:ind w:firstLine="720"/>
        <w:jc w:val="both"/>
        <w:rPr>
          <w:sz w:val="28"/>
        </w:rPr>
      </w:pPr>
      <w:r>
        <w:rPr>
          <w:sz w:val="28"/>
        </w:rPr>
        <w:t xml:space="preserve">Показатели </w:t>
      </w:r>
      <w:r w:rsidR="002A2A6D">
        <w:rPr>
          <w:sz w:val="28"/>
          <w:szCs w:val="28"/>
        </w:rPr>
        <w:t>за 2024</w:t>
      </w:r>
      <w:r>
        <w:rPr>
          <w:sz w:val="28"/>
          <w:szCs w:val="28"/>
        </w:rPr>
        <w:t xml:space="preserve"> год</w:t>
      </w:r>
      <w:r>
        <w:rPr>
          <w:sz w:val="28"/>
        </w:rPr>
        <w:t xml:space="preserve"> фактически </w:t>
      </w:r>
      <w:r w:rsidR="00A81B9C">
        <w:rPr>
          <w:sz w:val="28"/>
        </w:rPr>
        <w:t xml:space="preserve">в основном </w:t>
      </w:r>
      <w:r>
        <w:rPr>
          <w:sz w:val="28"/>
        </w:rPr>
        <w:t>достигнуты.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2719E6" w:rsidRPr="00B801A4" w:rsidRDefault="002719E6" w:rsidP="00B801A4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01A4"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B801A4" w:rsidRPr="00B801A4">
        <w:rPr>
          <w:rFonts w:ascii="Times New Roman" w:hAnsi="Times New Roman" w:cs="Times New Roman"/>
          <w:b/>
          <w:sz w:val="28"/>
          <w:szCs w:val="28"/>
        </w:rPr>
        <w:t>Параметры финансового обеспечения муниципальной программы</w:t>
      </w:r>
    </w:p>
    <w:p w:rsidR="002719E6" w:rsidRDefault="002719E6" w:rsidP="002719E6">
      <w:pPr>
        <w:pStyle w:val="ConsPlusNonformat"/>
        <w:jc w:val="center"/>
        <w:rPr>
          <w:rFonts w:ascii="Times New Roman" w:hAnsi="Times New Roman" w:cs="Times New Roman"/>
          <w:b/>
          <w:bCs/>
          <w:sz w:val="28"/>
        </w:rPr>
      </w:pPr>
    </w:p>
    <w:p w:rsidR="00856D71" w:rsidRPr="002A2A6D" w:rsidRDefault="002A2A6D" w:rsidP="002A2A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BC1181">
        <w:rPr>
          <w:sz w:val="28"/>
          <w:szCs w:val="28"/>
        </w:rPr>
        <w:t xml:space="preserve"> году </w:t>
      </w:r>
      <w:r>
        <w:rPr>
          <w:sz w:val="28"/>
          <w:szCs w:val="28"/>
        </w:rPr>
        <w:t>объем бюджетных</w:t>
      </w:r>
      <w:r w:rsidR="007B3EA5">
        <w:rPr>
          <w:sz w:val="28"/>
          <w:szCs w:val="28"/>
        </w:rPr>
        <w:t xml:space="preserve"> ассигнований</w:t>
      </w:r>
      <w:r w:rsidR="00BC1181">
        <w:rPr>
          <w:sz w:val="28"/>
          <w:szCs w:val="28"/>
        </w:rPr>
        <w:t xml:space="preserve"> по муниципальной программе </w:t>
      </w:r>
      <w:r w:rsidR="00657BD0" w:rsidRPr="00EE3884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 w:rsidR="00657BD0" w:rsidRPr="00075B7A">
        <w:rPr>
          <w:sz w:val="28"/>
          <w:szCs w:val="28"/>
        </w:rPr>
        <w:t xml:space="preserve"> </w:t>
      </w:r>
      <w:r w:rsidR="00BC1181">
        <w:rPr>
          <w:sz w:val="28"/>
          <w:szCs w:val="28"/>
        </w:rPr>
        <w:t xml:space="preserve"> </w:t>
      </w:r>
      <w:r w:rsidR="00D8560A">
        <w:rPr>
          <w:sz w:val="28"/>
          <w:szCs w:val="28"/>
        </w:rPr>
        <w:t xml:space="preserve">составил </w:t>
      </w:r>
      <w:r>
        <w:rPr>
          <w:sz w:val="28"/>
          <w:szCs w:val="28"/>
        </w:rPr>
        <w:t>20789,0</w:t>
      </w:r>
      <w:r w:rsidR="007B3EA5">
        <w:rPr>
          <w:sz w:val="28"/>
          <w:szCs w:val="28"/>
        </w:rPr>
        <w:t xml:space="preserve"> тыс. рублей, кассовое исполнение – </w:t>
      </w:r>
      <w:r w:rsidR="00A81B9C" w:rsidRPr="00A81B9C">
        <w:rPr>
          <w:sz w:val="28"/>
          <w:szCs w:val="28"/>
        </w:rPr>
        <w:t>18767</w:t>
      </w:r>
      <w:r w:rsidR="0024280D" w:rsidRPr="00A81B9C">
        <w:rPr>
          <w:sz w:val="28"/>
          <w:szCs w:val="28"/>
        </w:rPr>
        <w:t>,5</w:t>
      </w:r>
      <w:r w:rsidR="007B3EA5" w:rsidRPr="00A81B9C">
        <w:rPr>
          <w:sz w:val="28"/>
          <w:szCs w:val="28"/>
        </w:rPr>
        <w:t xml:space="preserve"> тыс.</w:t>
      </w:r>
      <w:r w:rsidR="007B3EA5">
        <w:rPr>
          <w:sz w:val="28"/>
          <w:szCs w:val="28"/>
        </w:rPr>
        <w:t xml:space="preserve"> рублей</w:t>
      </w:r>
      <w:r w:rsidR="00BC1181">
        <w:rPr>
          <w:sz w:val="28"/>
          <w:szCs w:val="28"/>
        </w:rPr>
        <w:t xml:space="preserve">. </w:t>
      </w:r>
    </w:p>
    <w:p w:rsidR="00B801A4" w:rsidRPr="002A2A6D" w:rsidRDefault="00DD66EB" w:rsidP="002A2A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Анализ финансовых ресурсов</w:t>
      </w:r>
      <w:r w:rsidR="002A2A6D">
        <w:rPr>
          <w:sz w:val="28"/>
          <w:szCs w:val="28"/>
        </w:rPr>
        <w:t xml:space="preserve"> муниципальной программы за 2024</w:t>
      </w:r>
      <w:r w:rsidR="00856D71">
        <w:rPr>
          <w:sz w:val="28"/>
          <w:szCs w:val="28"/>
        </w:rPr>
        <w:t xml:space="preserve"> год приведен в таблице 1.</w:t>
      </w:r>
    </w:p>
    <w:p w:rsidR="00273E01" w:rsidRPr="00C956B6" w:rsidRDefault="00273E01" w:rsidP="002A2A6D">
      <w:pPr>
        <w:pStyle w:val="a3"/>
        <w:ind w:firstLine="567"/>
        <w:jc w:val="both"/>
        <w:rPr>
          <w:sz w:val="28"/>
          <w:szCs w:val="28"/>
        </w:rPr>
      </w:pPr>
      <w:r w:rsidRPr="00C956B6">
        <w:rPr>
          <w:sz w:val="28"/>
          <w:szCs w:val="28"/>
        </w:rPr>
        <w:t xml:space="preserve">Освоение бюджетных ассигнований по муниципальной программе составило в целом </w:t>
      </w:r>
      <w:r w:rsidR="00A81B9C" w:rsidRPr="00A81B9C">
        <w:rPr>
          <w:sz w:val="28"/>
          <w:szCs w:val="28"/>
        </w:rPr>
        <w:t>90,3</w:t>
      </w:r>
      <w:r w:rsidR="006A7EF5" w:rsidRPr="00A81B9C">
        <w:rPr>
          <w:sz w:val="28"/>
          <w:szCs w:val="28"/>
        </w:rPr>
        <w:t xml:space="preserve"> </w:t>
      </w:r>
      <w:r w:rsidRPr="00A81B9C">
        <w:rPr>
          <w:sz w:val="28"/>
          <w:szCs w:val="28"/>
        </w:rPr>
        <w:t>%,</w:t>
      </w:r>
      <w:r w:rsidRPr="00C956B6">
        <w:rPr>
          <w:sz w:val="28"/>
          <w:szCs w:val="28"/>
        </w:rPr>
        <w:t xml:space="preserve"> в том числе:</w:t>
      </w:r>
    </w:p>
    <w:p w:rsidR="00273E01" w:rsidRDefault="00273E01" w:rsidP="002A2A6D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F5996">
        <w:rPr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 xml:space="preserve">- </w:t>
      </w:r>
      <w:r w:rsidR="00D8560A" w:rsidRPr="00C84618">
        <w:rPr>
          <w:rFonts w:ascii="Times New Roman" w:hAnsi="Times New Roman" w:cs="Times New Roman"/>
          <w:bCs/>
          <w:sz w:val="28"/>
          <w:szCs w:val="28"/>
        </w:rPr>
        <w:t>«Обеспечение жильём молодых семей»</w:t>
      </w:r>
      <w:r w:rsidR="00D8560A" w:rsidRPr="008F5996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(</w:t>
      </w:r>
      <w:r w:rsidR="004F52D8" w:rsidRPr="00A81B9C">
        <w:rPr>
          <w:rFonts w:ascii="Times New Roman" w:hAnsi="Times New Roman" w:cs="Times New Roman"/>
          <w:sz w:val="28"/>
          <w:szCs w:val="28"/>
        </w:rPr>
        <w:t>756,0</w:t>
      </w:r>
      <w:r w:rsidR="00AE30A1">
        <w:rPr>
          <w:rFonts w:ascii="Times New Roman" w:hAnsi="Times New Roman" w:cs="Times New Roman"/>
          <w:sz w:val="28"/>
          <w:szCs w:val="28"/>
        </w:rPr>
        <w:t xml:space="preserve"> тыс. руб. при плане </w:t>
      </w:r>
      <w:r w:rsidR="004F52D8">
        <w:rPr>
          <w:rFonts w:ascii="Times New Roman" w:hAnsi="Times New Roman" w:cs="Times New Roman"/>
          <w:sz w:val="28"/>
          <w:szCs w:val="28"/>
        </w:rPr>
        <w:t>756,0</w:t>
      </w:r>
      <w:r w:rsidR="00C84618">
        <w:rPr>
          <w:rFonts w:ascii="Times New Roman" w:hAnsi="Times New Roman" w:cs="Times New Roman"/>
          <w:sz w:val="28"/>
          <w:szCs w:val="28"/>
        </w:rPr>
        <w:t xml:space="preserve"> тыс. руб. - 100</w:t>
      </w:r>
      <w:r w:rsidR="004C0E94">
        <w:rPr>
          <w:rFonts w:ascii="Times New Roman" w:hAnsi="Times New Roman" w:cs="Times New Roman"/>
          <w:sz w:val="28"/>
          <w:szCs w:val="28"/>
        </w:rPr>
        <w:t xml:space="preserve"> </w:t>
      </w:r>
      <w:r w:rsidRPr="008F5996">
        <w:rPr>
          <w:rFonts w:ascii="Times New Roman" w:hAnsi="Times New Roman" w:cs="Times New Roman"/>
          <w:sz w:val="28"/>
          <w:szCs w:val="28"/>
        </w:rPr>
        <w:t>%)</w:t>
      </w:r>
      <w:r w:rsidR="004C0E94">
        <w:rPr>
          <w:rFonts w:ascii="Times New Roman" w:hAnsi="Times New Roman" w:cs="Times New Roman"/>
          <w:sz w:val="28"/>
          <w:szCs w:val="28"/>
        </w:rPr>
        <w:t>;</w:t>
      </w:r>
    </w:p>
    <w:p w:rsidR="00C84618" w:rsidRDefault="00C84618" w:rsidP="002A2A6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57BD0">
        <w:rPr>
          <w:sz w:val="28"/>
          <w:szCs w:val="28"/>
        </w:rPr>
        <w:t>«Обеспечение комфортных условий проживания граждан в муниципальном образовании город Ефремов»</w:t>
      </w:r>
      <w:r w:rsidRPr="00C84618">
        <w:rPr>
          <w:sz w:val="28"/>
          <w:szCs w:val="28"/>
        </w:rPr>
        <w:t xml:space="preserve"> </w:t>
      </w:r>
      <w:r w:rsidR="004F52D8">
        <w:rPr>
          <w:sz w:val="28"/>
          <w:szCs w:val="28"/>
        </w:rPr>
        <w:t>(</w:t>
      </w:r>
      <w:r w:rsidR="00A81B9C" w:rsidRPr="00A81B9C">
        <w:rPr>
          <w:sz w:val="28"/>
          <w:szCs w:val="28"/>
        </w:rPr>
        <w:t>18011</w:t>
      </w:r>
      <w:r w:rsidR="004F52D8" w:rsidRPr="00A81B9C">
        <w:rPr>
          <w:sz w:val="28"/>
          <w:szCs w:val="28"/>
        </w:rPr>
        <w:t>,</w:t>
      </w:r>
      <w:r w:rsidR="00A81B9C" w:rsidRPr="00A81B9C">
        <w:rPr>
          <w:sz w:val="28"/>
          <w:szCs w:val="28"/>
        </w:rPr>
        <w:t>5</w:t>
      </w:r>
      <w:r w:rsidR="004F52D8">
        <w:rPr>
          <w:sz w:val="28"/>
          <w:szCs w:val="28"/>
        </w:rPr>
        <w:t xml:space="preserve"> тыс. руб. при плане 20033,0</w:t>
      </w:r>
      <w:r w:rsidR="00AE30A1">
        <w:rPr>
          <w:sz w:val="28"/>
          <w:szCs w:val="28"/>
        </w:rPr>
        <w:t xml:space="preserve"> тыс. руб. – </w:t>
      </w:r>
      <w:r w:rsidR="00A81B9C">
        <w:rPr>
          <w:sz w:val="28"/>
          <w:szCs w:val="28"/>
        </w:rPr>
        <w:t>9</w:t>
      </w:r>
      <w:r w:rsidR="004F52D8">
        <w:rPr>
          <w:sz w:val="28"/>
          <w:szCs w:val="28"/>
        </w:rPr>
        <w:t>0</w:t>
      </w:r>
      <w:r>
        <w:rPr>
          <w:sz w:val="28"/>
          <w:szCs w:val="28"/>
        </w:rPr>
        <w:t xml:space="preserve"> %).</w:t>
      </w:r>
    </w:p>
    <w:p w:rsidR="00AE30A1" w:rsidRDefault="00AE30A1" w:rsidP="004C0E94">
      <w:pPr>
        <w:ind w:firstLine="709"/>
        <w:jc w:val="both"/>
        <w:rPr>
          <w:sz w:val="28"/>
          <w:szCs w:val="28"/>
        </w:rPr>
      </w:pPr>
    </w:p>
    <w:p w:rsidR="00B008D8" w:rsidRDefault="00273E01" w:rsidP="00C84618">
      <w:pPr>
        <w:ind w:firstLine="709"/>
        <w:jc w:val="both"/>
        <w:rPr>
          <w:b/>
          <w:bCs/>
          <w:sz w:val="28"/>
        </w:rPr>
      </w:pPr>
      <w:r>
        <w:rPr>
          <w:sz w:val="28"/>
          <w:szCs w:val="28"/>
        </w:rPr>
        <w:t xml:space="preserve"> </w:t>
      </w:r>
      <w:r w:rsidR="00C84618">
        <w:rPr>
          <w:sz w:val="28"/>
          <w:szCs w:val="28"/>
        </w:rPr>
        <w:t xml:space="preserve">                       </w:t>
      </w:r>
      <w:r w:rsidR="00B008D8" w:rsidRPr="00B008D8">
        <w:rPr>
          <w:b/>
          <w:bCs/>
          <w:sz w:val="28"/>
          <w:szCs w:val="28"/>
        </w:rPr>
        <w:t xml:space="preserve">7. </w:t>
      </w:r>
      <w:r w:rsidR="00B008D8" w:rsidRPr="00B008D8">
        <w:rPr>
          <w:b/>
          <w:bCs/>
          <w:sz w:val="28"/>
        </w:rPr>
        <w:t xml:space="preserve">Предложения по дальнейшей реализации </w:t>
      </w:r>
    </w:p>
    <w:p w:rsidR="00B008D8" w:rsidRPr="00B008D8" w:rsidRDefault="00B008D8" w:rsidP="00B008D8">
      <w:pPr>
        <w:widowControl w:val="0"/>
        <w:autoSpaceDE w:val="0"/>
        <w:autoSpaceDN w:val="0"/>
        <w:adjustRightInd w:val="0"/>
        <w:ind w:firstLine="720"/>
        <w:jc w:val="center"/>
        <w:rPr>
          <w:b/>
          <w:bCs/>
          <w:sz w:val="28"/>
          <w:szCs w:val="28"/>
        </w:rPr>
      </w:pPr>
      <w:r w:rsidRPr="00B008D8">
        <w:rPr>
          <w:b/>
          <w:bCs/>
          <w:sz w:val="28"/>
        </w:rPr>
        <w:t>муниципальной  программы</w:t>
      </w:r>
    </w:p>
    <w:p w:rsidR="00B008D8" w:rsidRDefault="00B008D8" w:rsidP="00B008D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84618" w:rsidRDefault="00175189" w:rsidP="004F52D8">
      <w:pPr>
        <w:pStyle w:val="a7"/>
        <w:spacing w:before="0" w:beforeAutospacing="0" w:after="0" w:afterAutospacing="0"/>
        <w:ind w:firstLine="567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Из запланированных мероприятий и показателей </w:t>
      </w:r>
      <w:r>
        <w:rPr>
          <w:sz w:val="28"/>
        </w:rPr>
        <w:t xml:space="preserve">муниципальной программы исполнялись и выполнены </w:t>
      </w:r>
      <w:r w:rsidR="00A81B9C">
        <w:rPr>
          <w:sz w:val="28"/>
        </w:rPr>
        <w:t>на 90,3 %</w:t>
      </w:r>
      <w:r>
        <w:rPr>
          <w:sz w:val="28"/>
        </w:rPr>
        <w:t xml:space="preserve">, что позволило </w:t>
      </w:r>
      <w:r w:rsidR="00A81B9C">
        <w:rPr>
          <w:sz w:val="28"/>
        </w:rPr>
        <w:t xml:space="preserve">частично </w:t>
      </w:r>
      <w:r>
        <w:rPr>
          <w:sz w:val="28"/>
        </w:rPr>
        <w:t xml:space="preserve">решить установленные задачи и </w:t>
      </w:r>
      <w:r w:rsidR="00A81B9C">
        <w:rPr>
          <w:sz w:val="28"/>
        </w:rPr>
        <w:t xml:space="preserve">в основном </w:t>
      </w:r>
      <w:r>
        <w:rPr>
          <w:sz w:val="28"/>
        </w:rPr>
        <w:t>достичь цел</w:t>
      </w:r>
      <w:r w:rsidR="00DD66EB">
        <w:rPr>
          <w:sz w:val="28"/>
        </w:rPr>
        <w:t>ей</w:t>
      </w:r>
      <w:r>
        <w:rPr>
          <w:sz w:val="28"/>
        </w:rPr>
        <w:t xml:space="preserve"> муниципальной программы по </w:t>
      </w:r>
      <w:r w:rsidR="00C84618">
        <w:rPr>
          <w:sz w:val="28"/>
          <w:szCs w:val="28"/>
          <w:shd w:val="clear" w:color="auto" w:fill="FFFFFF"/>
        </w:rPr>
        <w:t>улучшению</w:t>
      </w:r>
      <w:r w:rsidR="00C84618" w:rsidRPr="009E4AE1">
        <w:rPr>
          <w:sz w:val="28"/>
          <w:szCs w:val="28"/>
          <w:shd w:val="clear" w:color="auto" w:fill="FFFFFF"/>
        </w:rPr>
        <w:t xml:space="preserve"> кач</w:t>
      </w:r>
      <w:r w:rsidR="00C84618">
        <w:rPr>
          <w:sz w:val="28"/>
          <w:szCs w:val="28"/>
          <w:shd w:val="clear" w:color="auto" w:fill="FFFFFF"/>
        </w:rPr>
        <w:t>ества жилищного фонда, повышению</w:t>
      </w:r>
      <w:r w:rsidR="00C84618" w:rsidRPr="009E4AE1">
        <w:rPr>
          <w:sz w:val="28"/>
          <w:szCs w:val="28"/>
          <w:shd w:val="clear" w:color="auto" w:fill="FFFFFF"/>
        </w:rPr>
        <w:t xml:space="preserve"> комфортности условий проживания</w:t>
      </w:r>
      <w:r w:rsidR="00C84618" w:rsidRPr="00C84618">
        <w:rPr>
          <w:sz w:val="28"/>
          <w:szCs w:val="28"/>
          <w:shd w:val="clear" w:color="auto" w:fill="FFFFFF"/>
        </w:rPr>
        <w:t xml:space="preserve"> </w:t>
      </w:r>
      <w:r w:rsidR="00C84618">
        <w:rPr>
          <w:sz w:val="28"/>
          <w:szCs w:val="28"/>
          <w:shd w:val="clear" w:color="auto" w:fill="FFFFFF"/>
        </w:rPr>
        <w:t>и предоставлению</w:t>
      </w:r>
      <w:r w:rsidR="00C84618" w:rsidRPr="00C2261C">
        <w:rPr>
          <w:sz w:val="28"/>
          <w:szCs w:val="28"/>
          <w:shd w:val="clear" w:color="auto" w:fill="FFFFFF"/>
        </w:rPr>
        <w:t xml:space="preserve"> государственной поддержки на приобретение жилья гражданам, нуждающимся в улучшении жилищных условий</w:t>
      </w:r>
      <w:r w:rsidR="00C84618">
        <w:rPr>
          <w:sz w:val="28"/>
          <w:szCs w:val="28"/>
          <w:shd w:val="clear" w:color="auto" w:fill="FFFFFF"/>
        </w:rPr>
        <w:t>.</w:t>
      </w:r>
    </w:p>
    <w:p w:rsidR="006D2660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81B9C">
        <w:rPr>
          <w:bCs/>
          <w:sz w:val="28"/>
          <w:szCs w:val="28"/>
        </w:rPr>
        <w:lastRenderedPageBreak/>
        <w:t xml:space="preserve"> </w:t>
      </w:r>
      <w:r w:rsidR="008877C5" w:rsidRPr="00A81B9C">
        <w:rPr>
          <w:bCs/>
          <w:sz w:val="28"/>
          <w:szCs w:val="28"/>
        </w:rPr>
        <w:t>Р</w:t>
      </w:r>
      <w:r w:rsidR="001D1E32" w:rsidRPr="00A81B9C">
        <w:rPr>
          <w:bCs/>
          <w:sz w:val="28"/>
          <w:szCs w:val="28"/>
        </w:rPr>
        <w:t xml:space="preserve">еализация данной муниципальной программы в </w:t>
      </w:r>
      <w:r w:rsidR="004F52D8" w:rsidRPr="00A81B9C">
        <w:rPr>
          <w:bCs/>
          <w:sz w:val="28"/>
          <w:szCs w:val="28"/>
        </w:rPr>
        <w:t>2025</w:t>
      </w:r>
      <w:r w:rsidR="001D1E32" w:rsidRPr="00A81B9C">
        <w:rPr>
          <w:bCs/>
          <w:sz w:val="28"/>
          <w:szCs w:val="28"/>
        </w:rPr>
        <w:t xml:space="preserve"> году продолжает своё действие с дальнейшей корректировкой</w:t>
      </w:r>
      <w:r w:rsidR="001D1E32" w:rsidRPr="001D1E32">
        <w:rPr>
          <w:bCs/>
          <w:spacing w:val="20"/>
          <w:sz w:val="28"/>
          <w:szCs w:val="28"/>
        </w:rPr>
        <w:t xml:space="preserve"> </w:t>
      </w:r>
      <w:r w:rsidR="001D1E32" w:rsidRPr="001D1E32">
        <w:rPr>
          <w:sz w:val="28"/>
          <w:szCs w:val="28"/>
        </w:rPr>
        <w:t>бюджетных ассигнований на реализацию программы (при необходимости).</w:t>
      </w:r>
    </w:p>
    <w:p w:rsidR="00C84618" w:rsidRDefault="00C8461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F52D8" w:rsidRDefault="004F52D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F52D8" w:rsidRDefault="004F52D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F52D8" w:rsidRDefault="004F52D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4F52D8" w:rsidRDefault="004F52D8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7621B" w:rsidRDefault="00D7621B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7621B" w:rsidRDefault="00D7621B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D7621B" w:rsidRDefault="00D7621B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Pr="001C0D37" w:rsidRDefault="00AE30A1" w:rsidP="00AE30A1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36"/>
          <w:szCs w:val="28"/>
        </w:rPr>
      </w:pPr>
      <w:r w:rsidRPr="001C0D37">
        <w:rPr>
          <w:b/>
          <w:bCs/>
          <w:sz w:val="36"/>
          <w:szCs w:val="28"/>
        </w:rPr>
        <w:lastRenderedPageBreak/>
        <w:t>Оценка эффективности реализации</w:t>
      </w:r>
    </w:p>
    <w:p w:rsidR="00AE30A1" w:rsidRPr="001C0D37" w:rsidRDefault="00AE30A1" w:rsidP="00AE30A1">
      <w:pPr>
        <w:pStyle w:val="a7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</w:p>
    <w:p w:rsidR="00AE30A1" w:rsidRPr="00AE30A1" w:rsidRDefault="00AE30A1" w:rsidP="00AE30A1">
      <w:pPr>
        <w:pStyle w:val="a7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муниципальной программы </w:t>
      </w:r>
      <w:r>
        <w:rPr>
          <w:b/>
          <w:bCs/>
          <w:sz w:val="28"/>
          <w:szCs w:val="28"/>
        </w:rPr>
        <w:t>м</w:t>
      </w:r>
      <w:r w:rsidR="004F52D8">
        <w:rPr>
          <w:b/>
          <w:bCs/>
          <w:sz w:val="28"/>
          <w:szCs w:val="28"/>
        </w:rPr>
        <w:t xml:space="preserve">униципального образования </w:t>
      </w:r>
      <w:r w:rsidR="00D7621B">
        <w:rPr>
          <w:b/>
          <w:bCs/>
          <w:sz w:val="28"/>
          <w:szCs w:val="28"/>
        </w:rPr>
        <w:t xml:space="preserve">город </w:t>
      </w:r>
      <w:r>
        <w:rPr>
          <w:b/>
          <w:bCs/>
          <w:sz w:val="28"/>
          <w:szCs w:val="28"/>
        </w:rPr>
        <w:t xml:space="preserve">Ефремов </w:t>
      </w:r>
      <w:r w:rsidRPr="00AE30A1">
        <w:rPr>
          <w:b/>
          <w:bCs/>
          <w:sz w:val="28"/>
          <w:szCs w:val="28"/>
        </w:rPr>
        <w:t>"Обеспечение качественным жильем населения м</w:t>
      </w:r>
      <w:r w:rsidR="004F52D8">
        <w:rPr>
          <w:b/>
          <w:bCs/>
          <w:sz w:val="28"/>
          <w:szCs w:val="28"/>
        </w:rPr>
        <w:t xml:space="preserve">униципального образования </w:t>
      </w:r>
      <w:proofErr w:type="spellStart"/>
      <w:r w:rsidR="004F52D8">
        <w:rPr>
          <w:b/>
          <w:bCs/>
          <w:sz w:val="28"/>
          <w:szCs w:val="28"/>
        </w:rPr>
        <w:t>Ефремовский</w:t>
      </w:r>
      <w:proofErr w:type="spellEnd"/>
      <w:r w:rsidR="004F52D8">
        <w:rPr>
          <w:b/>
          <w:bCs/>
          <w:sz w:val="28"/>
          <w:szCs w:val="28"/>
        </w:rPr>
        <w:t xml:space="preserve"> муниципальный округ Тульской области</w:t>
      </w:r>
      <w:r w:rsidRPr="00AE30A1">
        <w:rPr>
          <w:b/>
          <w:bCs/>
          <w:sz w:val="28"/>
          <w:szCs w:val="28"/>
        </w:rPr>
        <w:t>"</w:t>
      </w:r>
    </w:p>
    <w:p w:rsidR="00AE30A1" w:rsidRPr="001C0D37" w:rsidRDefault="00AE30A1" w:rsidP="00AE30A1">
      <w:pPr>
        <w:pStyle w:val="a7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Под результативностью понимается степень достижения запланированного уровня нефинансовых результатов реализации мероприятий (комплексов процессных мероприятий). 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мероприятий (комплексов процессных мероприятий).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Для оценки результативности мероприятий (комплексов процессных мероприятий) должны быть использованы плановые и фактические значения соответствующих целевых показателей.</w:t>
      </w:r>
    </w:p>
    <w:p w:rsidR="00AE30A1" w:rsidRPr="00A83EFC" w:rsidRDefault="00AE30A1" w:rsidP="00AE30A1">
      <w:pPr>
        <w:ind w:firstLine="720"/>
        <w:jc w:val="both"/>
        <w:rPr>
          <w:b/>
          <w:sz w:val="28"/>
          <w:szCs w:val="28"/>
        </w:rPr>
      </w:pPr>
      <w:r w:rsidRPr="00A83EFC">
        <w:rPr>
          <w:b/>
          <w:sz w:val="28"/>
          <w:szCs w:val="28"/>
        </w:rPr>
        <w:t>Индекс результативности мероприятий (комплексов процессных мероприятий) определяется по формулам:</w:t>
      </w: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1162050" cy="381000"/>
            <wp:effectExtent l="19050" t="0" r="0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S - соотношение достигнутых и плановых результатов целевых значений показателей. Соотношение рассчитывается по формуле:</w:t>
      </w: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увеличение целевых значений;</w:t>
      </w: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57225" cy="238125"/>
            <wp:effectExtent l="19050" t="0" r="9525" b="0"/>
            <wp:docPr id="7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-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в случае использования показателей, направленных на снижение целевых значений;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достигнутый результат целевого значения показателя;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R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плановый результат целевого значения показателя;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M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весовое значение показателя (вес показателя), характеризующего мероприятие (комплекс процессных мероприятий). Вес показателя рассчитывается по формуле:</w:t>
      </w:r>
    </w:p>
    <w:p w:rsidR="00AE30A1" w:rsidRPr="00A83EFC" w:rsidRDefault="00AE30A1" w:rsidP="00AE30A1">
      <w:pPr>
        <w:ind w:firstLine="720"/>
        <w:jc w:val="both"/>
        <w:rPr>
          <w:sz w:val="28"/>
          <w:szCs w:val="28"/>
        </w:rPr>
      </w:pP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666750" cy="238125"/>
            <wp:effectExtent l="19050" t="0" r="0" b="0"/>
            <wp:docPr id="8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>, где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N - общее число показателей, характеризующих выполнение мероприятий (комплексов процессных мероприятий).</w:t>
      </w:r>
    </w:p>
    <w:p w:rsidR="00AE30A1" w:rsidRDefault="00AE30A1" w:rsidP="00AE30A1">
      <w:pPr>
        <w:ind w:firstLine="567"/>
        <w:jc w:val="both"/>
        <w:rPr>
          <w:sz w:val="28"/>
          <w:szCs w:val="28"/>
        </w:rPr>
      </w:pPr>
    </w:p>
    <w:p w:rsidR="00BE4121" w:rsidRDefault="006E1612" w:rsidP="00AE30A1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S1 </w:t>
      </w:r>
      <w:proofErr w:type="gramStart"/>
      <w:r>
        <w:rPr>
          <w:sz w:val="28"/>
          <w:szCs w:val="28"/>
          <w:lang w:val="en-US"/>
        </w:rPr>
        <w:t>=  1</w:t>
      </w:r>
      <w:proofErr w:type="gramEnd"/>
      <w:r>
        <w:rPr>
          <w:sz w:val="28"/>
          <w:szCs w:val="28"/>
          <w:lang w:val="en-US"/>
        </w:rPr>
        <w:t>,  S</w:t>
      </w:r>
      <w:r>
        <w:rPr>
          <w:sz w:val="28"/>
          <w:szCs w:val="28"/>
        </w:rPr>
        <w:t>2</w:t>
      </w:r>
      <w:r w:rsidR="00A81B9C" w:rsidRPr="00A81B9C">
        <w:rPr>
          <w:sz w:val="28"/>
          <w:szCs w:val="28"/>
          <w:lang w:val="en-US"/>
        </w:rPr>
        <w:t xml:space="preserve"> = </w:t>
      </w:r>
      <w:r w:rsidR="00BE4121" w:rsidRPr="00BE4121">
        <w:rPr>
          <w:sz w:val="28"/>
          <w:szCs w:val="28"/>
          <w:lang w:val="en-US"/>
        </w:rPr>
        <w:t>1</w:t>
      </w:r>
      <w:r>
        <w:rPr>
          <w:sz w:val="28"/>
          <w:szCs w:val="28"/>
          <w:lang w:val="en-US"/>
        </w:rPr>
        <w:t>, S</w:t>
      </w:r>
      <w:r>
        <w:rPr>
          <w:sz w:val="28"/>
          <w:szCs w:val="28"/>
        </w:rPr>
        <w:t>3</w:t>
      </w:r>
      <w:r w:rsidR="00BE4121">
        <w:rPr>
          <w:sz w:val="28"/>
          <w:szCs w:val="28"/>
          <w:lang w:val="en-US"/>
        </w:rPr>
        <w:t xml:space="preserve"> = 0,67</w:t>
      </w:r>
      <w:r w:rsidR="00AE30A1" w:rsidRPr="00A81B9C">
        <w:rPr>
          <w:sz w:val="28"/>
          <w:szCs w:val="28"/>
          <w:lang w:val="en-US"/>
        </w:rPr>
        <w:t xml:space="preserve">, </w:t>
      </w:r>
      <w:r w:rsidR="00BE4121">
        <w:rPr>
          <w:sz w:val="28"/>
          <w:szCs w:val="28"/>
          <w:lang w:val="en-US"/>
        </w:rPr>
        <w:t>S</w:t>
      </w:r>
      <w:r>
        <w:rPr>
          <w:sz w:val="28"/>
          <w:szCs w:val="28"/>
        </w:rPr>
        <w:t>4</w:t>
      </w:r>
      <w:r w:rsidR="00BE4121">
        <w:rPr>
          <w:sz w:val="28"/>
          <w:szCs w:val="28"/>
          <w:lang w:val="en-US"/>
        </w:rPr>
        <w:t xml:space="preserve"> = </w:t>
      </w:r>
      <w:r w:rsidR="00BE4121" w:rsidRPr="00BE4121">
        <w:rPr>
          <w:sz w:val="28"/>
          <w:szCs w:val="28"/>
          <w:lang w:val="en-US"/>
        </w:rPr>
        <w:t>1</w:t>
      </w:r>
      <w:r w:rsidR="00AE30A1" w:rsidRPr="00A81B9C">
        <w:rPr>
          <w:sz w:val="28"/>
          <w:szCs w:val="28"/>
          <w:lang w:val="en-US"/>
        </w:rPr>
        <w:t xml:space="preserve"> S </w:t>
      </w:r>
      <w:r w:rsidR="00AE30A1" w:rsidRPr="00A81B9C">
        <w:rPr>
          <w:sz w:val="28"/>
          <w:szCs w:val="28"/>
        </w:rPr>
        <w:t>общ</w:t>
      </w:r>
      <w:r w:rsidR="00A81B9C" w:rsidRPr="00A81B9C">
        <w:rPr>
          <w:sz w:val="28"/>
          <w:szCs w:val="28"/>
          <w:lang w:val="en-US"/>
        </w:rPr>
        <w:t xml:space="preserve">. = </w:t>
      </w:r>
      <w:r w:rsidR="00BE4121" w:rsidRPr="00BE4121">
        <w:rPr>
          <w:sz w:val="28"/>
          <w:szCs w:val="28"/>
          <w:lang w:val="en-US"/>
        </w:rPr>
        <w:t>3</w:t>
      </w:r>
      <w:proofErr w:type="gramStart"/>
      <w:r w:rsidR="00BE4121" w:rsidRPr="00BE4121">
        <w:rPr>
          <w:sz w:val="28"/>
          <w:szCs w:val="28"/>
          <w:lang w:val="en-US"/>
        </w:rPr>
        <w:t>,67</w:t>
      </w:r>
      <w:proofErr w:type="gramEnd"/>
      <w:r w:rsidR="00A81B9C" w:rsidRPr="00A81B9C">
        <w:rPr>
          <w:sz w:val="28"/>
          <w:szCs w:val="28"/>
          <w:lang w:val="en-US"/>
        </w:rPr>
        <w:t xml:space="preserve">,      </w:t>
      </w:r>
    </w:p>
    <w:p w:rsidR="00AE30A1" w:rsidRPr="006E1612" w:rsidRDefault="00A81B9C" w:rsidP="00AE30A1">
      <w:pPr>
        <w:jc w:val="both"/>
        <w:rPr>
          <w:sz w:val="28"/>
          <w:szCs w:val="28"/>
        </w:rPr>
      </w:pPr>
      <w:r w:rsidRPr="00A81B9C">
        <w:rPr>
          <w:sz w:val="28"/>
          <w:szCs w:val="28"/>
          <w:lang w:val="en-US"/>
        </w:rPr>
        <w:t>M</w:t>
      </w:r>
      <w:proofErr w:type="spellStart"/>
      <w:r w:rsidR="00BE4121" w:rsidRPr="00BE4121">
        <w:rPr>
          <w:sz w:val="28"/>
          <w:szCs w:val="28"/>
          <w:vertAlign w:val="subscript"/>
        </w:rPr>
        <w:t>п</w:t>
      </w:r>
      <w:proofErr w:type="spellEnd"/>
      <w:r w:rsidRPr="00BE4121">
        <w:rPr>
          <w:sz w:val="28"/>
          <w:szCs w:val="28"/>
          <w:vertAlign w:val="subscript"/>
          <w:lang w:val="en-US"/>
        </w:rPr>
        <w:t xml:space="preserve"> </w:t>
      </w:r>
      <w:r w:rsidRPr="00A81B9C">
        <w:rPr>
          <w:sz w:val="28"/>
          <w:szCs w:val="28"/>
          <w:lang w:val="en-US"/>
        </w:rPr>
        <w:t xml:space="preserve">= </w:t>
      </w:r>
      <w:r w:rsidR="006E1612">
        <w:rPr>
          <w:sz w:val="28"/>
          <w:szCs w:val="28"/>
          <w:lang w:val="en-US"/>
        </w:rPr>
        <w:t>1/</w:t>
      </w:r>
      <w:r w:rsidR="006E1612">
        <w:rPr>
          <w:sz w:val="28"/>
          <w:szCs w:val="28"/>
        </w:rPr>
        <w:t>4</w:t>
      </w:r>
      <w:r w:rsidRPr="00A81B9C">
        <w:rPr>
          <w:sz w:val="28"/>
          <w:szCs w:val="28"/>
          <w:lang w:val="en-US"/>
        </w:rPr>
        <w:t xml:space="preserve"> = 0</w:t>
      </w:r>
      <w:proofErr w:type="gramStart"/>
      <w:r w:rsidRPr="00A81B9C">
        <w:rPr>
          <w:sz w:val="28"/>
          <w:szCs w:val="28"/>
          <w:lang w:val="en-US"/>
        </w:rPr>
        <w:t>,2</w:t>
      </w:r>
      <w:r w:rsidR="006E1612">
        <w:rPr>
          <w:sz w:val="28"/>
          <w:szCs w:val="28"/>
        </w:rPr>
        <w:t>5</w:t>
      </w:r>
      <w:proofErr w:type="gramEnd"/>
    </w:p>
    <w:p w:rsidR="00AE30A1" w:rsidRPr="00BE4121" w:rsidRDefault="00AE30A1" w:rsidP="00AE30A1">
      <w:pPr>
        <w:ind w:firstLine="567"/>
        <w:jc w:val="both"/>
        <w:rPr>
          <w:sz w:val="28"/>
          <w:szCs w:val="28"/>
          <w:lang w:val="en-US"/>
        </w:rPr>
      </w:pPr>
    </w:p>
    <w:p w:rsidR="00AE30A1" w:rsidRPr="006E1612" w:rsidRDefault="00AE30A1" w:rsidP="00AE30A1">
      <w:pPr>
        <w:ind w:firstLine="567"/>
        <w:jc w:val="both"/>
        <w:rPr>
          <w:spacing w:val="20"/>
          <w:sz w:val="28"/>
          <w:szCs w:val="28"/>
        </w:rPr>
      </w:pPr>
      <w:r w:rsidRPr="00A81B9C">
        <w:rPr>
          <w:spacing w:val="20"/>
          <w:sz w:val="28"/>
          <w:szCs w:val="28"/>
          <w:lang w:val="en-US"/>
        </w:rPr>
        <w:t>I</w:t>
      </w:r>
      <w:r w:rsidRPr="006E1612">
        <w:rPr>
          <w:spacing w:val="20"/>
          <w:sz w:val="28"/>
          <w:szCs w:val="28"/>
        </w:rPr>
        <w:t xml:space="preserve"> </w:t>
      </w:r>
      <w:r w:rsidRPr="00A81B9C">
        <w:rPr>
          <w:spacing w:val="20"/>
          <w:sz w:val="28"/>
          <w:szCs w:val="28"/>
          <w:lang w:val="en-US"/>
        </w:rPr>
        <w:t>p</w:t>
      </w:r>
      <w:r w:rsidR="00A81B9C" w:rsidRPr="006E1612">
        <w:rPr>
          <w:spacing w:val="20"/>
          <w:sz w:val="28"/>
          <w:szCs w:val="28"/>
        </w:rPr>
        <w:t xml:space="preserve"> = </w:t>
      </w:r>
      <w:r w:rsidR="00BE4121" w:rsidRPr="006E1612">
        <w:rPr>
          <w:spacing w:val="20"/>
          <w:sz w:val="28"/>
          <w:szCs w:val="28"/>
        </w:rPr>
        <w:t>3</w:t>
      </w:r>
      <w:proofErr w:type="gramStart"/>
      <w:r w:rsidR="00BE4121" w:rsidRPr="006E1612">
        <w:rPr>
          <w:spacing w:val="20"/>
          <w:sz w:val="28"/>
          <w:szCs w:val="28"/>
        </w:rPr>
        <w:t>,67</w:t>
      </w:r>
      <w:proofErr w:type="gramEnd"/>
      <w:r w:rsidR="00A81B9C" w:rsidRPr="006E1612">
        <w:rPr>
          <w:spacing w:val="20"/>
          <w:sz w:val="28"/>
          <w:szCs w:val="28"/>
        </w:rPr>
        <w:t xml:space="preserve"> </w:t>
      </w:r>
      <w:proofErr w:type="spellStart"/>
      <w:r w:rsidR="00A81B9C" w:rsidRPr="00A81B9C">
        <w:rPr>
          <w:spacing w:val="20"/>
          <w:sz w:val="28"/>
          <w:szCs w:val="28"/>
        </w:rPr>
        <w:t>х</w:t>
      </w:r>
      <w:proofErr w:type="spellEnd"/>
      <w:r w:rsidR="00A81B9C" w:rsidRPr="006E1612">
        <w:rPr>
          <w:spacing w:val="20"/>
          <w:sz w:val="28"/>
          <w:szCs w:val="28"/>
        </w:rPr>
        <w:t xml:space="preserve"> 0,2</w:t>
      </w:r>
      <w:r w:rsidR="006E1612">
        <w:rPr>
          <w:spacing w:val="20"/>
          <w:sz w:val="28"/>
          <w:szCs w:val="28"/>
        </w:rPr>
        <w:t>5</w:t>
      </w:r>
      <w:r w:rsidR="00BE4121" w:rsidRPr="006E1612">
        <w:rPr>
          <w:spacing w:val="20"/>
          <w:sz w:val="28"/>
          <w:szCs w:val="28"/>
        </w:rPr>
        <w:t xml:space="preserve"> =</w:t>
      </w:r>
      <w:r w:rsidR="00BE4121" w:rsidRPr="006E1612">
        <w:rPr>
          <w:b/>
          <w:spacing w:val="20"/>
          <w:sz w:val="28"/>
          <w:szCs w:val="28"/>
        </w:rPr>
        <w:t>0,</w:t>
      </w:r>
      <w:r w:rsidR="006E1612">
        <w:rPr>
          <w:b/>
          <w:spacing w:val="20"/>
          <w:sz w:val="28"/>
          <w:szCs w:val="28"/>
        </w:rPr>
        <w:t>92</w:t>
      </w:r>
      <w:r w:rsidRPr="006E1612">
        <w:rPr>
          <w:spacing w:val="20"/>
          <w:sz w:val="28"/>
          <w:szCs w:val="28"/>
        </w:rPr>
        <w:t xml:space="preserve">  </w:t>
      </w:r>
    </w:p>
    <w:p w:rsidR="00AE30A1" w:rsidRPr="006E1612" w:rsidRDefault="00AE30A1" w:rsidP="00AE30A1">
      <w:pPr>
        <w:ind w:firstLine="567"/>
        <w:jc w:val="both"/>
        <w:rPr>
          <w:spacing w:val="20"/>
          <w:sz w:val="28"/>
          <w:szCs w:val="28"/>
        </w:rPr>
      </w:pPr>
      <w:r w:rsidRPr="006E1612">
        <w:rPr>
          <w:spacing w:val="20"/>
          <w:sz w:val="28"/>
          <w:szCs w:val="28"/>
        </w:rPr>
        <w:t xml:space="preserve">   </w:t>
      </w:r>
    </w:p>
    <w:p w:rsidR="00AE30A1" w:rsidRPr="00A83EFC" w:rsidRDefault="00AE30A1" w:rsidP="00AE30A1">
      <w:pPr>
        <w:ind w:firstLine="720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 xml:space="preserve">2. </w:t>
      </w:r>
      <w:proofErr w:type="gramStart"/>
      <w:r w:rsidRPr="00A83EFC">
        <w:rPr>
          <w:b/>
          <w:sz w:val="28"/>
          <w:szCs w:val="28"/>
        </w:rPr>
        <w:t>Индекс эффективности мероприятий (комплексов процессных</w:t>
      </w:r>
      <w:proofErr w:type="gramEnd"/>
      <w:r w:rsidRPr="00A83EFC">
        <w:rPr>
          <w:b/>
          <w:sz w:val="28"/>
          <w:szCs w:val="28"/>
        </w:rPr>
        <w:t xml:space="preserve"> мероприятий) определяется по формуле:</w:t>
      </w: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lastRenderedPageBreak/>
        <w:drawing>
          <wp:inline distT="0" distB="0" distL="0" distR="0">
            <wp:extent cx="1066800" cy="276225"/>
            <wp:effectExtent l="19050" t="0" r="0" b="0"/>
            <wp:docPr id="9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83EFC">
        <w:rPr>
          <w:sz w:val="28"/>
          <w:szCs w:val="28"/>
        </w:rPr>
        <w:t xml:space="preserve"> , где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 xml:space="preserve"> - индекс эффективности мероприятий (комплексов процессных мероприятий);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ф</w:t>
      </w:r>
      <w:proofErr w:type="spellEnd"/>
      <w:r w:rsidRPr="00A83EFC">
        <w:rPr>
          <w:sz w:val="28"/>
          <w:szCs w:val="28"/>
        </w:rPr>
        <w:t xml:space="preserve"> - объем фактического совокупного финансирования мероприятий (комплексов процессных мероприятий);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р</w:t>
      </w:r>
      <w:proofErr w:type="spellEnd"/>
      <w:r w:rsidRPr="00A83EFC">
        <w:rPr>
          <w:sz w:val="28"/>
          <w:szCs w:val="28"/>
        </w:rPr>
        <w:t xml:space="preserve"> - индекс результативности мероприятий (комплексов процессных мероприятий);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proofErr w:type="spellStart"/>
      <w:proofErr w:type="gramStart"/>
      <w:r w:rsidRPr="00A83EFC">
        <w:rPr>
          <w:sz w:val="28"/>
          <w:szCs w:val="28"/>
        </w:rPr>
        <w:t>V</w:t>
      </w:r>
      <w:proofErr w:type="gramEnd"/>
      <w:r w:rsidRPr="00A83EFC">
        <w:rPr>
          <w:sz w:val="28"/>
          <w:szCs w:val="28"/>
        </w:rPr>
        <w:t>п</w:t>
      </w:r>
      <w:proofErr w:type="spellEnd"/>
      <w:r w:rsidRPr="00A83EFC">
        <w:rPr>
          <w:sz w:val="28"/>
          <w:szCs w:val="28"/>
        </w:rPr>
        <w:t xml:space="preserve"> - объем запланированного совокупного финансирования мероприятий (комплексов процессных мероприятий);</w:t>
      </w:r>
    </w:p>
    <w:p w:rsidR="00AE30A1" w:rsidRDefault="00AE30A1" w:rsidP="00AE30A1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6064B9">
        <w:rPr>
          <w:sz w:val="28"/>
          <w:szCs w:val="28"/>
        </w:rPr>
        <w:t xml:space="preserve">                  </w:t>
      </w:r>
    </w:p>
    <w:p w:rsidR="00AE30A1" w:rsidRPr="00A81B9C" w:rsidRDefault="00AE30A1" w:rsidP="00AE30A1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э</w:t>
      </w:r>
      <w:r w:rsidRPr="006064B9">
        <w:rPr>
          <w:sz w:val="28"/>
          <w:szCs w:val="28"/>
        </w:rPr>
        <w:t xml:space="preserve"> = </w:t>
      </w:r>
      <w:r w:rsidRPr="00A81B9C">
        <w:rPr>
          <w:sz w:val="28"/>
          <w:szCs w:val="28"/>
        </w:rPr>
        <w:t>(</w:t>
      </w:r>
      <w:r w:rsidR="00A81B9C" w:rsidRPr="00A81B9C">
        <w:rPr>
          <w:sz w:val="28"/>
          <w:szCs w:val="28"/>
        </w:rPr>
        <w:t>18767</w:t>
      </w:r>
      <w:proofErr w:type="gramStart"/>
      <w:r w:rsidR="00A81B9C" w:rsidRPr="00A81B9C">
        <w:rPr>
          <w:sz w:val="28"/>
          <w:szCs w:val="28"/>
        </w:rPr>
        <w:t>,5</w:t>
      </w:r>
      <w:proofErr w:type="gramEnd"/>
      <w:r w:rsidR="00A81B9C" w:rsidRPr="00A81B9C">
        <w:rPr>
          <w:sz w:val="28"/>
          <w:szCs w:val="28"/>
        </w:rPr>
        <w:t xml:space="preserve"> </w:t>
      </w:r>
      <w:proofErr w:type="spellStart"/>
      <w:r w:rsidRPr="00A81B9C">
        <w:rPr>
          <w:sz w:val="28"/>
          <w:szCs w:val="28"/>
        </w:rPr>
        <w:t>х</w:t>
      </w:r>
      <w:proofErr w:type="spellEnd"/>
      <w:r w:rsidRPr="00A81B9C">
        <w:rPr>
          <w:sz w:val="28"/>
          <w:szCs w:val="28"/>
        </w:rPr>
        <w:t xml:space="preserve"> </w:t>
      </w:r>
      <w:r w:rsidR="006E1612">
        <w:rPr>
          <w:sz w:val="28"/>
          <w:szCs w:val="28"/>
        </w:rPr>
        <w:t>0,92</w:t>
      </w:r>
      <w:r w:rsidRPr="00A81B9C">
        <w:rPr>
          <w:sz w:val="28"/>
          <w:szCs w:val="28"/>
        </w:rPr>
        <w:t xml:space="preserve">) / </w:t>
      </w:r>
      <w:r w:rsidR="00A81B9C" w:rsidRPr="00A81B9C">
        <w:rPr>
          <w:sz w:val="28"/>
          <w:szCs w:val="28"/>
        </w:rPr>
        <w:t xml:space="preserve">20789,0 </w:t>
      </w:r>
      <w:r w:rsidRPr="00A81B9C">
        <w:rPr>
          <w:sz w:val="28"/>
          <w:szCs w:val="28"/>
        </w:rPr>
        <w:t>= 0,</w:t>
      </w:r>
      <w:r w:rsidR="006E1612">
        <w:rPr>
          <w:sz w:val="28"/>
          <w:szCs w:val="28"/>
        </w:rPr>
        <w:t>83</w:t>
      </w:r>
    </w:p>
    <w:p w:rsidR="00AE30A1" w:rsidRPr="006064B9" w:rsidRDefault="00AE30A1" w:rsidP="00AE30A1">
      <w:pPr>
        <w:pStyle w:val="a7"/>
        <w:spacing w:before="0" w:beforeAutospacing="0" w:after="0" w:afterAutospacing="0"/>
        <w:jc w:val="both"/>
        <w:rPr>
          <w:sz w:val="28"/>
          <w:szCs w:val="28"/>
        </w:rPr>
      </w:pPr>
    </w:p>
    <w:p w:rsidR="00AE30A1" w:rsidRPr="00A83EFC" w:rsidRDefault="00AE30A1" w:rsidP="00AE30A1">
      <w:pPr>
        <w:ind w:firstLine="567"/>
        <w:jc w:val="both"/>
        <w:rPr>
          <w:b/>
          <w:sz w:val="28"/>
          <w:szCs w:val="28"/>
        </w:rPr>
      </w:pPr>
      <w:r w:rsidRPr="006064B9">
        <w:rPr>
          <w:sz w:val="28"/>
          <w:szCs w:val="28"/>
        </w:rPr>
        <w:t>3. </w:t>
      </w:r>
      <w:r>
        <w:rPr>
          <w:b/>
          <w:sz w:val="28"/>
          <w:szCs w:val="28"/>
        </w:rPr>
        <w:t>К</w:t>
      </w:r>
      <w:r w:rsidRPr="00A83EFC">
        <w:rPr>
          <w:b/>
          <w:sz w:val="28"/>
          <w:szCs w:val="28"/>
        </w:rPr>
        <w:t>ачественная оценка эффективности реализации мероприятий (комплексов процессных мероприятий):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наименование индикатора - индекс эффективности мероприятий (комплексов процессных мероприятий) (</w:t>
      </w:r>
      <w:proofErr w:type="spellStart"/>
      <w:proofErr w:type="gramStart"/>
      <w:r w:rsidRPr="00A83EFC">
        <w:rPr>
          <w:sz w:val="28"/>
          <w:szCs w:val="28"/>
        </w:rPr>
        <w:t>I</w:t>
      </w:r>
      <w:proofErr w:type="gramEnd"/>
      <w:r w:rsidRPr="00A83EFC">
        <w:rPr>
          <w:sz w:val="28"/>
          <w:szCs w:val="28"/>
        </w:rPr>
        <w:t>э</w:t>
      </w:r>
      <w:proofErr w:type="spellEnd"/>
      <w:r w:rsidRPr="00A83EFC">
        <w:rPr>
          <w:sz w:val="28"/>
          <w:szCs w:val="28"/>
        </w:rPr>
        <w:t>);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диапазоны значений, характеризующие эффективность мероприятий (комплексов процессных мероприятий), перечислены ниже.</w:t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809625" cy="238125"/>
            <wp:effectExtent l="19050" t="0" r="9525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высокий уровень эффективности</w:t>
      </w:r>
      <w:r w:rsidRPr="00A83EFC">
        <w:rPr>
          <w:sz w:val="28"/>
          <w:szCs w:val="28"/>
        </w:rPr>
        <w:t>.</w:t>
      </w:r>
    </w:p>
    <w:p w:rsidR="00AE30A1" w:rsidRPr="00A83EFC" w:rsidRDefault="00AE30A1" w:rsidP="00AE30A1">
      <w:pPr>
        <w:ind w:firstLine="720"/>
        <w:jc w:val="both"/>
        <w:rPr>
          <w:sz w:val="28"/>
          <w:szCs w:val="28"/>
        </w:rPr>
      </w:pP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952500" cy="238125"/>
            <wp:effectExtent l="19050" t="0" r="0" b="0"/>
            <wp:docPr id="11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A1" w:rsidRPr="00A83EFC" w:rsidRDefault="00AE30A1" w:rsidP="00AE30A1">
      <w:pPr>
        <w:ind w:firstLine="567"/>
        <w:jc w:val="both"/>
        <w:rPr>
          <w:b/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запланированный уровень эффективности.</w:t>
      </w:r>
    </w:p>
    <w:p w:rsidR="00AE30A1" w:rsidRPr="00A83EFC" w:rsidRDefault="00AE30A1" w:rsidP="00AE30A1">
      <w:pPr>
        <w:ind w:firstLine="720"/>
        <w:jc w:val="both"/>
        <w:rPr>
          <w:sz w:val="28"/>
          <w:szCs w:val="28"/>
        </w:rPr>
      </w:pPr>
    </w:p>
    <w:p w:rsidR="00AE30A1" w:rsidRPr="00A83EFC" w:rsidRDefault="00AE30A1" w:rsidP="00AE30A1">
      <w:pPr>
        <w:ind w:firstLine="567"/>
        <w:jc w:val="both"/>
        <w:rPr>
          <w:sz w:val="28"/>
          <w:szCs w:val="28"/>
        </w:rPr>
      </w:pPr>
      <w:r w:rsidRPr="00A83EFC">
        <w:rPr>
          <w:sz w:val="28"/>
          <w:szCs w:val="28"/>
        </w:rPr>
        <w:t>Значение показателя:</w:t>
      </w:r>
    </w:p>
    <w:p w:rsidR="00AE30A1" w:rsidRPr="00A83EFC" w:rsidRDefault="00AE30A1" w:rsidP="00AE30A1">
      <w:pPr>
        <w:ind w:firstLine="698"/>
        <w:jc w:val="center"/>
        <w:rPr>
          <w:sz w:val="28"/>
          <w:szCs w:val="28"/>
        </w:rPr>
      </w:pPr>
      <w:r w:rsidRPr="00A83EFC">
        <w:rPr>
          <w:noProof/>
          <w:sz w:val="28"/>
          <w:szCs w:val="28"/>
        </w:rPr>
        <w:drawing>
          <wp:inline distT="0" distB="0" distL="0" distR="0">
            <wp:extent cx="552450" cy="238125"/>
            <wp:effectExtent l="19050" t="0" r="0" b="0"/>
            <wp:docPr id="12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0A1" w:rsidRPr="00A83EFC" w:rsidRDefault="00AE30A1" w:rsidP="00AE30A1">
      <w:pPr>
        <w:ind w:firstLine="567"/>
        <w:rPr>
          <w:sz w:val="28"/>
          <w:szCs w:val="28"/>
        </w:rPr>
      </w:pPr>
      <w:r w:rsidRPr="00A83EFC">
        <w:rPr>
          <w:sz w:val="28"/>
          <w:szCs w:val="28"/>
        </w:rPr>
        <w:t xml:space="preserve">Качественная оценка мероприятий (комплексов процессных мероприятий): </w:t>
      </w:r>
      <w:r w:rsidRPr="00A83EFC">
        <w:rPr>
          <w:b/>
          <w:sz w:val="28"/>
          <w:szCs w:val="28"/>
        </w:rPr>
        <w:t>низкий уровень эффективности.</w:t>
      </w:r>
    </w:p>
    <w:p w:rsidR="00AE30A1" w:rsidRPr="001C0D37" w:rsidRDefault="00AE30A1" w:rsidP="00AE30A1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AE30A1">
      <w:pPr>
        <w:pStyle w:val="a7"/>
        <w:spacing w:before="0" w:beforeAutospacing="0" w:after="0" w:afterAutospacing="0"/>
        <w:ind w:firstLine="720"/>
        <w:rPr>
          <w:b/>
          <w:bCs/>
          <w:sz w:val="28"/>
          <w:szCs w:val="28"/>
        </w:rPr>
      </w:pPr>
      <w:r w:rsidRPr="001C0D37">
        <w:rPr>
          <w:b/>
          <w:bCs/>
          <w:sz w:val="28"/>
          <w:szCs w:val="28"/>
        </w:rPr>
        <w:t xml:space="preserve">                                                      Вывод </w:t>
      </w:r>
    </w:p>
    <w:p w:rsidR="00AE30A1" w:rsidRPr="001C0D37" w:rsidRDefault="00AE30A1" w:rsidP="00AE30A1">
      <w:pPr>
        <w:pStyle w:val="a7"/>
        <w:spacing w:before="0" w:beforeAutospacing="0" w:after="0" w:afterAutospacing="0"/>
        <w:jc w:val="both"/>
        <w:rPr>
          <w:b/>
          <w:spacing w:val="20"/>
          <w:sz w:val="28"/>
          <w:szCs w:val="28"/>
        </w:rPr>
      </w:pPr>
    </w:p>
    <w:p w:rsidR="00AE30A1" w:rsidRPr="00CC1689" w:rsidRDefault="00AE30A1" w:rsidP="00AE30A1">
      <w:pPr>
        <w:jc w:val="both"/>
        <w:rPr>
          <w:sz w:val="28"/>
          <w:szCs w:val="28"/>
        </w:rPr>
      </w:pPr>
      <w:r w:rsidRPr="001C0D37">
        <w:rPr>
          <w:sz w:val="28"/>
          <w:szCs w:val="28"/>
        </w:rPr>
        <w:t xml:space="preserve">Критерий </w:t>
      </w:r>
      <w:r>
        <w:rPr>
          <w:sz w:val="28"/>
          <w:szCs w:val="28"/>
        </w:rPr>
        <w:t xml:space="preserve">оценки </w:t>
      </w:r>
      <w:r w:rsidRPr="001C0D37">
        <w:rPr>
          <w:sz w:val="28"/>
          <w:szCs w:val="28"/>
        </w:rPr>
        <w:t xml:space="preserve">эффективности реализации </w:t>
      </w:r>
      <w:r>
        <w:rPr>
          <w:sz w:val="28"/>
          <w:szCs w:val="28"/>
        </w:rPr>
        <w:t>м</w:t>
      </w:r>
      <w:r w:rsidRPr="001C0D37">
        <w:rPr>
          <w:sz w:val="28"/>
          <w:szCs w:val="28"/>
        </w:rPr>
        <w:t xml:space="preserve">униципальной программы </w:t>
      </w:r>
      <w:r w:rsidRPr="00AE30A1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>
        <w:rPr>
          <w:bCs/>
          <w:spacing w:val="20"/>
          <w:sz w:val="28"/>
          <w:szCs w:val="28"/>
        </w:rPr>
        <w:t xml:space="preserve"> в 202</w:t>
      </w:r>
      <w:r w:rsidR="0045045F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r w:rsidRPr="001C0D37">
        <w:rPr>
          <w:sz w:val="28"/>
          <w:szCs w:val="28"/>
        </w:rPr>
        <w:t xml:space="preserve">составляет </w:t>
      </w:r>
      <w:r w:rsidRPr="006E1612">
        <w:rPr>
          <w:b/>
          <w:sz w:val="28"/>
          <w:szCs w:val="28"/>
        </w:rPr>
        <w:t>0,</w:t>
      </w:r>
      <w:r w:rsidR="006E1612" w:rsidRPr="006E1612">
        <w:rPr>
          <w:b/>
          <w:sz w:val="28"/>
          <w:szCs w:val="28"/>
        </w:rPr>
        <w:t>83</w:t>
      </w:r>
      <w:r w:rsidRPr="00CC1689">
        <w:rPr>
          <w:sz w:val="28"/>
          <w:szCs w:val="28"/>
        </w:rPr>
        <w:t>. Отсюда, уро</w:t>
      </w:r>
      <w:r>
        <w:rPr>
          <w:sz w:val="28"/>
          <w:szCs w:val="28"/>
        </w:rPr>
        <w:t xml:space="preserve">вень эффективности – </w:t>
      </w:r>
      <w:r w:rsidR="006E1612">
        <w:rPr>
          <w:b/>
          <w:sz w:val="28"/>
          <w:szCs w:val="28"/>
        </w:rPr>
        <w:t>запланированный</w:t>
      </w:r>
      <w:r w:rsidR="0016165B" w:rsidRPr="0016165B">
        <w:rPr>
          <w:b/>
          <w:sz w:val="28"/>
          <w:szCs w:val="28"/>
        </w:rPr>
        <w:t xml:space="preserve"> уровень эффективности</w:t>
      </w:r>
      <w:r w:rsidRPr="00CC1689">
        <w:rPr>
          <w:sz w:val="28"/>
          <w:szCs w:val="28"/>
        </w:rPr>
        <w:t>.</w:t>
      </w:r>
    </w:p>
    <w:p w:rsidR="00AE30A1" w:rsidRDefault="00AE30A1" w:rsidP="00AE30A1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E1612" w:rsidRPr="001C0D37" w:rsidRDefault="006E1612" w:rsidP="00AE30A1">
      <w:pPr>
        <w:pStyle w:val="ConsPlusNonformat"/>
        <w:ind w:firstLine="708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5045F" w:rsidRDefault="00AE30A1" w:rsidP="00AE30A1">
      <w:pPr>
        <w:jc w:val="center"/>
        <w:rPr>
          <w:b/>
          <w:bCs/>
          <w:sz w:val="28"/>
          <w:szCs w:val="28"/>
        </w:rPr>
      </w:pPr>
      <w:r w:rsidRPr="001C0D37">
        <w:rPr>
          <w:b/>
          <w:bCs/>
          <w:sz w:val="28"/>
        </w:rPr>
        <w:t>Предложения по даль</w:t>
      </w:r>
      <w:r w:rsidR="0045045F">
        <w:rPr>
          <w:b/>
          <w:bCs/>
          <w:sz w:val="28"/>
        </w:rPr>
        <w:t>нейшей реализации муниципальной</w:t>
      </w:r>
      <w:r w:rsidRPr="001C0D37">
        <w:rPr>
          <w:b/>
          <w:bCs/>
          <w:sz w:val="28"/>
        </w:rPr>
        <w:t xml:space="preserve"> программы </w:t>
      </w:r>
      <w:r w:rsidRPr="00AE30A1">
        <w:rPr>
          <w:b/>
          <w:bCs/>
          <w:sz w:val="28"/>
          <w:szCs w:val="28"/>
        </w:rPr>
        <w:t xml:space="preserve">"Обеспечение качественным жильем населения </w:t>
      </w:r>
    </w:p>
    <w:p w:rsidR="00AE30A1" w:rsidRDefault="00AE30A1" w:rsidP="00AE30A1">
      <w:pPr>
        <w:jc w:val="center"/>
        <w:rPr>
          <w:b/>
          <w:bCs/>
          <w:sz w:val="28"/>
          <w:szCs w:val="28"/>
        </w:rPr>
      </w:pPr>
      <w:r w:rsidRPr="00AE30A1">
        <w:rPr>
          <w:b/>
          <w:bCs/>
          <w:sz w:val="28"/>
          <w:szCs w:val="28"/>
        </w:rPr>
        <w:t>муниципального образования город Ефремов"</w:t>
      </w:r>
    </w:p>
    <w:p w:rsidR="006E1612" w:rsidRDefault="006E1612" w:rsidP="00AE30A1">
      <w:pPr>
        <w:jc w:val="center"/>
        <w:rPr>
          <w:b/>
          <w:sz w:val="28"/>
          <w:szCs w:val="28"/>
        </w:rPr>
      </w:pPr>
    </w:p>
    <w:p w:rsidR="00AE30A1" w:rsidRDefault="00AE30A1" w:rsidP="00AE30A1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Pr="001C0D37">
        <w:rPr>
          <w:sz w:val="28"/>
          <w:szCs w:val="28"/>
        </w:rPr>
        <w:t xml:space="preserve">Муниципальная программа </w:t>
      </w:r>
      <w:r w:rsidRPr="00AE30A1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>
        <w:rPr>
          <w:bCs/>
          <w:spacing w:val="20"/>
          <w:sz w:val="28"/>
          <w:szCs w:val="28"/>
        </w:rPr>
        <w:t xml:space="preserve"> в 202</w:t>
      </w:r>
      <w:r w:rsidR="0045045F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</w:t>
      </w:r>
      <w:proofErr w:type="gramStart"/>
      <w:r w:rsidRPr="001C0D37">
        <w:rPr>
          <w:sz w:val="28"/>
          <w:szCs w:val="28"/>
        </w:rPr>
        <w:t>выполнена</w:t>
      </w:r>
      <w:proofErr w:type="gramEnd"/>
      <w:r w:rsidRPr="001C0D37">
        <w:rPr>
          <w:sz w:val="28"/>
          <w:szCs w:val="28"/>
        </w:rPr>
        <w:t>.</w:t>
      </w:r>
    </w:p>
    <w:p w:rsidR="00AE30A1" w:rsidRPr="001C0D37" w:rsidRDefault="00AE30A1" w:rsidP="001616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1C0D37">
        <w:rPr>
          <w:sz w:val="28"/>
          <w:szCs w:val="28"/>
        </w:rPr>
        <w:t xml:space="preserve">Эффективность реализации указанной программы  </w:t>
      </w:r>
      <w:r>
        <w:rPr>
          <w:bCs/>
          <w:spacing w:val="20"/>
          <w:sz w:val="28"/>
          <w:szCs w:val="28"/>
        </w:rPr>
        <w:t xml:space="preserve"> в 202</w:t>
      </w:r>
      <w:r w:rsidR="0045045F">
        <w:rPr>
          <w:bCs/>
          <w:spacing w:val="20"/>
          <w:sz w:val="28"/>
          <w:szCs w:val="28"/>
        </w:rPr>
        <w:t>4</w:t>
      </w:r>
      <w:r w:rsidRPr="001C0D37">
        <w:rPr>
          <w:bCs/>
          <w:spacing w:val="20"/>
          <w:sz w:val="28"/>
          <w:szCs w:val="28"/>
        </w:rPr>
        <w:t xml:space="preserve"> году составила </w:t>
      </w:r>
      <w:r w:rsidRPr="006E1612">
        <w:rPr>
          <w:b/>
          <w:bCs/>
          <w:spacing w:val="20"/>
          <w:sz w:val="28"/>
          <w:szCs w:val="28"/>
        </w:rPr>
        <w:t>0,</w:t>
      </w:r>
      <w:r w:rsidR="006E1612" w:rsidRPr="006E1612">
        <w:rPr>
          <w:b/>
          <w:bCs/>
          <w:spacing w:val="20"/>
          <w:sz w:val="28"/>
          <w:szCs w:val="28"/>
        </w:rPr>
        <w:t>83</w:t>
      </w:r>
      <w:r w:rsidRPr="001C0D37">
        <w:rPr>
          <w:bCs/>
          <w:spacing w:val="20"/>
          <w:sz w:val="28"/>
          <w:szCs w:val="28"/>
        </w:rPr>
        <w:t xml:space="preserve"> и у</w:t>
      </w:r>
      <w:r w:rsidRPr="001C0D37">
        <w:rPr>
          <w:sz w:val="28"/>
          <w:szCs w:val="28"/>
        </w:rPr>
        <w:t xml:space="preserve">ровень эффективности – </w:t>
      </w:r>
      <w:r w:rsidR="006E1612">
        <w:rPr>
          <w:b/>
          <w:sz w:val="28"/>
          <w:szCs w:val="28"/>
        </w:rPr>
        <w:t>запланированны</w:t>
      </w:r>
      <w:r w:rsidR="0016165B" w:rsidRPr="0016165B">
        <w:rPr>
          <w:b/>
          <w:sz w:val="28"/>
          <w:szCs w:val="28"/>
        </w:rPr>
        <w:t>й уровень эффективности</w:t>
      </w:r>
      <w:r w:rsidRPr="001C0D37">
        <w:rPr>
          <w:sz w:val="28"/>
          <w:szCs w:val="28"/>
        </w:rPr>
        <w:t xml:space="preserve">. </w:t>
      </w:r>
    </w:p>
    <w:p w:rsidR="00AE30A1" w:rsidRDefault="00AE30A1" w:rsidP="00AE30A1">
      <w:pPr>
        <w:pStyle w:val="21"/>
        <w:spacing w:line="240" w:lineRule="auto"/>
        <w:jc w:val="both"/>
        <w:rPr>
          <w:sz w:val="28"/>
          <w:szCs w:val="28"/>
        </w:rPr>
      </w:pPr>
    </w:p>
    <w:p w:rsidR="00AE30A1" w:rsidRPr="00E83A4D" w:rsidRDefault="00AE30A1" w:rsidP="00AE30A1">
      <w:pPr>
        <w:pStyle w:val="21"/>
        <w:spacing w:line="240" w:lineRule="auto"/>
        <w:ind w:left="0"/>
        <w:jc w:val="both"/>
        <w:rPr>
          <w:bCs/>
          <w:spacing w:val="20"/>
          <w:sz w:val="28"/>
          <w:szCs w:val="28"/>
        </w:rPr>
      </w:pPr>
      <w:r w:rsidRPr="000444AF">
        <w:rPr>
          <w:sz w:val="28"/>
          <w:szCs w:val="28"/>
        </w:rPr>
        <w:t xml:space="preserve">          В </w:t>
      </w:r>
      <w:r w:rsidRPr="000444AF">
        <w:rPr>
          <w:bCs/>
          <w:sz w:val="28"/>
          <w:szCs w:val="28"/>
        </w:rPr>
        <w:t>202</w:t>
      </w:r>
      <w:r w:rsidR="0045045F" w:rsidRPr="000444AF">
        <w:rPr>
          <w:bCs/>
          <w:sz w:val="28"/>
          <w:szCs w:val="28"/>
        </w:rPr>
        <w:t>5</w:t>
      </w:r>
      <w:r w:rsidRPr="000444AF">
        <w:rPr>
          <w:bCs/>
          <w:sz w:val="28"/>
          <w:szCs w:val="28"/>
        </w:rPr>
        <w:t xml:space="preserve"> году необходимо продолжить работу</w:t>
      </w:r>
      <w:r w:rsidRPr="00424CFC">
        <w:rPr>
          <w:bCs/>
          <w:spacing w:val="20"/>
          <w:sz w:val="28"/>
          <w:szCs w:val="28"/>
        </w:rPr>
        <w:t xml:space="preserve"> по </w:t>
      </w:r>
      <w:r w:rsidRPr="00424CFC">
        <w:rPr>
          <w:sz w:val="28"/>
          <w:szCs w:val="28"/>
        </w:rPr>
        <w:t xml:space="preserve">реализации муниципальной программы </w:t>
      </w:r>
      <w:r w:rsidRPr="00AE30A1">
        <w:rPr>
          <w:bCs/>
          <w:sz w:val="28"/>
          <w:szCs w:val="28"/>
        </w:rPr>
        <w:t>"Обеспечение качественным жильем населения муниципального образования город Ефремов"</w:t>
      </w:r>
      <w:r>
        <w:rPr>
          <w:bCs/>
          <w:spacing w:val="20"/>
          <w:sz w:val="28"/>
          <w:szCs w:val="28"/>
        </w:rPr>
        <w:t xml:space="preserve"> </w:t>
      </w:r>
      <w:r w:rsidRPr="00424CFC">
        <w:rPr>
          <w:sz w:val="28"/>
          <w:szCs w:val="28"/>
        </w:rPr>
        <w:t>и также обеспечить эффективный уровень ее реализации при достаточном уровне финансирования мероприятий данной программы.</w:t>
      </w:r>
      <w:r w:rsidRPr="00424CFC">
        <w:rPr>
          <w:bCs/>
          <w:spacing w:val="20"/>
          <w:sz w:val="28"/>
          <w:szCs w:val="28"/>
        </w:rPr>
        <w:t xml:space="preserve">  </w:t>
      </w: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AE30A1" w:rsidRDefault="00AE30A1" w:rsidP="00C84618">
      <w:pPr>
        <w:pStyle w:val="a7"/>
        <w:spacing w:before="0" w:beforeAutospacing="0" w:after="0" w:afterAutospacing="0"/>
        <w:ind w:firstLine="720"/>
        <w:jc w:val="both"/>
        <w:rPr>
          <w:sz w:val="28"/>
          <w:szCs w:val="28"/>
        </w:rPr>
        <w:sectPr w:rsidR="00AE30A1" w:rsidSect="00DD66EB">
          <w:headerReference w:type="even" r:id="rId16"/>
          <w:footerReference w:type="even" r:id="rId17"/>
          <w:pgSz w:w="11905" w:h="16838"/>
          <w:pgMar w:top="680" w:right="794" w:bottom="907" w:left="1077" w:header="709" w:footer="709" w:gutter="0"/>
          <w:pgNumType w:start="1"/>
          <w:cols w:space="708"/>
          <w:titlePg/>
          <w:docGrid w:linePitch="360"/>
        </w:sectPr>
      </w:pPr>
      <w:bookmarkStart w:id="0" w:name="_GoBack"/>
      <w:bookmarkEnd w:id="0"/>
    </w:p>
    <w:p w:rsidR="0047336E" w:rsidRDefault="0047336E" w:rsidP="00DD66EB">
      <w:pPr>
        <w:jc w:val="right"/>
      </w:pPr>
    </w:p>
    <w:sectPr w:rsidR="0047336E" w:rsidSect="001535C5">
      <w:pgSz w:w="11905" w:h="16838"/>
      <w:pgMar w:top="992" w:right="567" w:bottom="709" w:left="426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B9C" w:rsidRDefault="00A81B9C" w:rsidP="00562F3C">
      <w:r>
        <w:separator/>
      </w:r>
    </w:p>
  </w:endnote>
  <w:endnote w:type="continuationSeparator" w:id="0">
    <w:p w:rsidR="00A81B9C" w:rsidRDefault="00A81B9C" w:rsidP="00562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B9C" w:rsidRDefault="00B43C98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A81B9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81B9C" w:rsidRDefault="00A81B9C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B9C" w:rsidRDefault="00A81B9C" w:rsidP="00562F3C">
      <w:r>
        <w:separator/>
      </w:r>
    </w:p>
  </w:footnote>
  <w:footnote w:type="continuationSeparator" w:id="0">
    <w:p w:rsidR="00A81B9C" w:rsidRDefault="00A81B9C" w:rsidP="00562F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B9C" w:rsidRDefault="00B43C98">
    <w:pPr>
      <w:pStyle w:val="a8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A81B9C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A81B9C" w:rsidRDefault="00A81B9C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8331A"/>
    <w:multiLevelType w:val="hybridMultilevel"/>
    <w:tmpl w:val="B442FE24"/>
    <w:lvl w:ilvl="0" w:tplc="35241706">
      <w:start w:val="1"/>
      <w:numFmt w:val="decimal"/>
      <w:lvlText w:val="%1."/>
      <w:lvlJc w:val="left"/>
      <w:pPr>
        <w:ind w:left="247" w:hanging="360"/>
      </w:pPr>
      <w:rPr>
        <w:rFonts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1">
    <w:nsid w:val="16E86AA9"/>
    <w:multiLevelType w:val="hybridMultilevel"/>
    <w:tmpl w:val="1F08C31E"/>
    <w:lvl w:ilvl="0" w:tplc="7B84D320">
      <w:start w:val="1"/>
      <w:numFmt w:val="decimal"/>
      <w:lvlText w:val="%1."/>
      <w:lvlJc w:val="left"/>
      <w:pPr>
        <w:ind w:left="60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abstractNum w:abstractNumId="2">
    <w:nsid w:val="5F4826CD"/>
    <w:multiLevelType w:val="multilevel"/>
    <w:tmpl w:val="0734D186"/>
    <w:lvl w:ilvl="0">
      <w:start w:val="1"/>
      <w:numFmt w:val="decimal"/>
      <w:lvlText w:val="%1."/>
      <w:lvlJc w:val="left"/>
      <w:pPr>
        <w:tabs>
          <w:tab w:val="num" w:pos="-215"/>
        </w:tabs>
        <w:ind w:left="1211" w:hanging="360"/>
      </w:pPr>
      <w:rPr>
        <w:rFonts w:ascii="PT Astra Serif" w:eastAsia="Calibri" w:hAnsi="PT Astra Serif" w:cs="Times New Roman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6" w:hanging="180"/>
      </w:pPr>
    </w:lvl>
  </w:abstractNum>
  <w:abstractNum w:abstractNumId="3">
    <w:nsid w:val="66AA4348"/>
    <w:multiLevelType w:val="hybridMultilevel"/>
    <w:tmpl w:val="5F7C9028"/>
    <w:lvl w:ilvl="0" w:tplc="62B08E6C">
      <w:start w:val="1"/>
      <w:numFmt w:val="decimal"/>
      <w:lvlText w:val="%1."/>
      <w:lvlJc w:val="left"/>
      <w:pPr>
        <w:ind w:left="96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7" w:hanging="360"/>
      </w:pPr>
    </w:lvl>
    <w:lvl w:ilvl="2" w:tplc="0419001B" w:tentative="1">
      <w:start w:val="1"/>
      <w:numFmt w:val="lowerRoman"/>
      <w:lvlText w:val="%3."/>
      <w:lvlJc w:val="right"/>
      <w:pPr>
        <w:ind w:left="2407" w:hanging="180"/>
      </w:pPr>
    </w:lvl>
    <w:lvl w:ilvl="3" w:tplc="0419000F" w:tentative="1">
      <w:start w:val="1"/>
      <w:numFmt w:val="decimal"/>
      <w:lvlText w:val="%4."/>
      <w:lvlJc w:val="left"/>
      <w:pPr>
        <w:ind w:left="3127" w:hanging="360"/>
      </w:pPr>
    </w:lvl>
    <w:lvl w:ilvl="4" w:tplc="04190019" w:tentative="1">
      <w:start w:val="1"/>
      <w:numFmt w:val="lowerLetter"/>
      <w:lvlText w:val="%5."/>
      <w:lvlJc w:val="left"/>
      <w:pPr>
        <w:ind w:left="3847" w:hanging="360"/>
      </w:pPr>
    </w:lvl>
    <w:lvl w:ilvl="5" w:tplc="0419001B" w:tentative="1">
      <w:start w:val="1"/>
      <w:numFmt w:val="lowerRoman"/>
      <w:lvlText w:val="%6."/>
      <w:lvlJc w:val="right"/>
      <w:pPr>
        <w:ind w:left="4567" w:hanging="180"/>
      </w:pPr>
    </w:lvl>
    <w:lvl w:ilvl="6" w:tplc="0419000F" w:tentative="1">
      <w:start w:val="1"/>
      <w:numFmt w:val="decimal"/>
      <w:lvlText w:val="%7."/>
      <w:lvlJc w:val="left"/>
      <w:pPr>
        <w:ind w:left="5287" w:hanging="360"/>
      </w:pPr>
    </w:lvl>
    <w:lvl w:ilvl="7" w:tplc="04190019" w:tentative="1">
      <w:start w:val="1"/>
      <w:numFmt w:val="lowerLetter"/>
      <w:lvlText w:val="%8."/>
      <w:lvlJc w:val="left"/>
      <w:pPr>
        <w:ind w:left="6007" w:hanging="360"/>
      </w:pPr>
    </w:lvl>
    <w:lvl w:ilvl="8" w:tplc="0419001B" w:tentative="1">
      <w:start w:val="1"/>
      <w:numFmt w:val="lowerRoman"/>
      <w:lvlText w:val="%9."/>
      <w:lvlJc w:val="right"/>
      <w:pPr>
        <w:ind w:left="672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336E"/>
    <w:rsid w:val="000426DE"/>
    <w:rsid w:val="00043E40"/>
    <w:rsid w:val="000444AF"/>
    <w:rsid w:val="00045B06"/>
    <w:rsid w:val="00046ED0"/>
    <w:rsid w:val="00052AC5"/>
    <w:rsid w:val="00056615"/>
    <w:rsid w:val="000856D8"/>
    <w:rsid w:val="000B28D7"/>
    <w:rsid w:val="000B2ADC"/>
    <w:rsid w:val="000E63D1"/>
    <w:rsid w:val="000F3FFD"/>
    <w:rsid w:val="00116657"/>
    <w:rsid w:val="001532C5"/>
    <w:rsid w:val="001535C5"/>
    <w:rsid w:val="0015739B"/>
    <w:rsid w:val="00161184"/>
    <w:rsid w:val="0016165B"/>
    <w:rsid w:val="00171DCF"/>
    <w:rsid w:val="00174861"/>
    <w:rsid w:val="00175189"/>
    <w:rsid w:val="00193DE9"/>
    <w:rsid w:val="001A2126"/>
    <w:rsid w:val="001A6C3C"/>
    <w:rsid w:val="001B14DA"/>
    <w:rsid w:val="001B5BA2"/>
    <w:rsid w:val="001D1E32"/>
    <w:rsid w:val="001E1CEE"/>
    <w:rsid w:val="001E4DA1"/>
    <w:rsid w:val="001F5D88"/>
    <w:rsid w:val="002035D1"/>
    <w:rsid w:val="00203C3C"/>
    <w:rsid w:val="0022238A"/>
    <w:rsid w:val="00233282"/>
    <w:rsid w:val="002354F1"/>
    <w:rsid w:val="0024280D"/>
    <w:rsid w:val="00246265"/>
    <w:rsid w:val="002719E6"/>
    <w:rsid w:val="00273E01"/>
    <w:rsid w:val="00284610"/>
    <w:rsid w:val="002A2A6D"/>
    <w:rsid w:val="002B1F21"/>
    <w:rsid w:val="002B22A4"/>
    <w:rsid w:val="002B5BDF"/>
    <w:rsid w:val="002B62BE"/>
    <w:rsid w:val="002C4D5D"/>
    <w:rsid w:val="002C581D"/>
    <w:rsid w:val="002D1993"/>
    <w:rsid w:val="002D7445"/>
    <w:rsid w:val="002D79DE"/>
    <w:rsid w:val="002F35FA"/>
    <w:rsid w:val="002F6736"/>
    <w:rsid w:val="002F79ED"/>
    <w:rsid w:val="003136DB"/>
    <w:rsid w:val="00314150"/>
    <w:rsid w:val="0031527F"/>
    <w:rsid w:val="0033608B"/>
    <w:rsid w:val="003363AC"/>
    <w:rsid w:val="00350E39"/>
    <w:rsid w:val="00357809"/>
    <w:rsid w:val="00357BF3"/>
    <w:rsid w:val="00370B8D"/>
    <w:rsid w:val="00373795"/>
    <w:rsid w:val="003862F8"/>
    <w:rsid w:val="0039661D"/>
    <w:rsid w:val="003A2699"/>
    <w:rsid w:val="003A64F5"/>
    <w:rsid w:val="003B5D2A"/>
    <w:rsid w:val="003D78BF"/>
    <w:rsid w:val="003E5C2F"/>
    <w:rsid w:val="003E7236"/>
    <w:rsid w:val="0040144E"/>
    <w:rsid w:val="00404843"/>
    <w:rsid w:val="00411DED"/>
    <w:rsid w:val="0042026F"/>
    <w:rsid w:val="0043082A"/>
    <w:rsid w:val="00445B6B"/>
    <w:rsid w:val="00446D41"/>
    <w:rsid w:val="0045045F"/>
    <w:rsid w:val="00453374"/>
    <w:rsid w:val="0045549E"/>
    <w:rsid w:val="004671E6"/>
    <w:rsid w:val="00473329"/>
    <w:rsid w:val="0047336E"/>
    <w:rsid w:val="0048331F"/>
    <w:rsid w:val="00485F0F"/>
    <w:rsid w:val="00493C57"/>
    <w:rsid w:val="004A0E4D"/>
    <w:rsid w:val="004A33C5"/>
    <w:rsid w:val="004B7593"/>
    <w:rsid w:val="004C0D1E"/>
    <w:rsid w:val="004C0E94"/>
    <w:rsid w:val="004C2729"/>
    <w:rsid w:val="004D5F70"/>
    <w:rsid w:val="004E6D6A"/>
    <w:rsid w:val="004F4D79"/>
    <w:rsid w:val="004F52D8"/>
    <w:rsid w:val="00507A7C"/>
    <w:rsid w:val="00516A7A"/>
    <w:rsid w:val="00517077"/>
    <w:rsid w:val="00517B17"/>
    <w:rsid w:val="00527866"/>
    <w:rsid w:val="00542F60"/>
    <w:rsid w:val="00546E9A"/>
    <w:rsid w:val="00562F3C"/>
    <w:rsid w:val="005806ED"/>
    <w:rsid w:val="00581D66"/>
    <w:rsid w:val="00584841"/>
    <w:rsid w:val="00590F52"/>
    <w:rsid w:val="005A51CA"/>
    <w:rsid w:val="005B137B"/>
    <w:rsid w:val="005D6C9B"/>
    <w:rsid w:val="005F301E"/>
    <w:rsid w:val="0060000F"/>
    <w:rsid w:val="00611B23"/>
    <w:rsid w:val="006458BD"/>
    <w:rsid w:val="0065206E"/>
    <w:rsid w:val="00654835"/>
    <w:rsid w:val="00655D3F"/>
    <w:rsid w:val="00657BD0"/>
    <w:rsid w:val="00662C37"/>
    <w:rsid w:val="00690046"/>
    <w:rsid w:val="00695433"/>
    <w:rsid w:val="006A232B"/>
    <w:rsid w:val="006A7EF5"/>
    <w:rsid w:val="006B05C3"/>
    <w:rsid w:val="006C1448"/>
    <w:rsid w:val="006D0558"/>
    <w:rsid w:val="006D2660"/>
    <w:rsid w:val="006E1612"/>
    <w:rsid w:val="006F36A2"/>
    <w:rsid w:val="006F48A5"/>
    <w:rsid w:val="006F6532"/>
    <w:rsid w:val="00715B22"/>
    <w:rsid w:val="007167D6"/>
    <w:rsid w:val="00727B02"/>
    <w:rsid w:val="00735006"/>
    <w:rsid w:val="007853E3"/>
    <w:rsid w:val="00785A2C"/>
    <w:rsid w:val="0079591E"/>
    <w:rsid w:val="007B3EA5"/>
    <w:rsid w:val="007B74EF"/>
    <w:rsid w:val="007C0F88"/>
    <w:rsid w:val="007C299D"/>
    <w:rsid w:val="007C3556"/>
    <w:rsid w:val="007E2CA8"/>
    <w:rsid w:val="008006BC"/>
    <w:rsid w:val="008024A8"/>
    <w:rsid w:val="00817EEF"/>
    <w:rsid w:val="00843E2A"/>
    <w:rsid w:val="00856D71"/>
    <w:rsid w:val="00860E73"/>
    <w:rsid w:val="0087233C"/>
    <w:rsid w:val="00886066"/>
    <w:rsid w:val="008877C5"/>
    <w:rsid w:val="00893D9F"/>
    <w:rsid w:val="008A2769"/>
    <w:rsid w:val="008B3C77"/>
    <w:rsid w:val="008C4C5D"/>
    <w:rsid w:val="008E0157"/>
    <w:rsid w:val="008E22ED"/>
    <w:rsid w:val="008E2EAD"/>
    <w:rsid w:val="008E41B7"/>
    <w:rsid w:val="008F1788"/>
    <w:rsid w:val="0090079C"/>
    <w:rsid w:val="0090203B"/>
    <w:rsid w:val="0090753A"/>
    <w:rsid w:val="0092702F"/>
    <w:rsid w:val="00942C27"/>
    <w:rsid w:val="009465A3"/>
    <w:rsid w:val="0099790A"/>
    <w:rsid w:val="009A7A4B"/>
    <w:rsid w:val="009B0926"/>
    <w:rsid w:val="009C7F14"/>
    <w:rsid w:val="009D2C2B"/>
    <w:rsid w:val="009E1B78"/>
    <w:rsid w:val="00A0393D"/>
    <w:rsid w:val="00A16758"/>
    <w:rsid w:val="00A17358"/>
    <w:rsid w:val="00A40D71"/>
    <w:rsid w:val="00A41238"/>
    <w:rsid w:val="00A434E9"/>
    <w:rsid w:val="00A76318"/>
    <w:rsid w:val="00A805B3"/>
    <w:rsid w:val="00A81B9C"/>
    <w:rsid w:val="00A81E04"/>
    <w:rsid w:val="00A95658"/>
    <w:rsid w:val="00AA2ECB"/>
    <w:rsid w:val="00AD19B6"/>
    <w:rsid w:val="00AE30A1"/>
    <w:rsid w:val="00AF2B0E"/>
    <w:rsid w:val="00B0023C"/>
    <w:rsid w:val="00B008D8"/>
    <w:rsid w:val="00B151B6"/>
    <w:rsid w:val="00B243C0"/>
    <w:rsid w:val="00B43C98"/>
    <w:rsid w:val="00B56CF9"/>
    <w:rsid w:val="00B60849"/>
    <w:rsid w:val="00B61F8C"/>
    <w:rsid w:val="00B77AA4"/>
    <w:rsid w:val="00B801A4"/>
    <w:rsid w:val="00B86553"/>
    <w:rsid w:val="00BA3F4D"/>
    <w:rsid w:val="00BA7986"/>
    <w:rsid w:val="00BB3086"/>
    <w:rsid w:val="00BB5FDE"/>
    <w:rsid w:val="00BC1181"/>
    <w:rsid w:val="00BC7540"/>
    <w:rsid w:val="00BD2988"/>
    <w:rsid w:val="00BD521A"/>
    <w:rsid w:val="00BE2EAB"/>
    <w:rsid w:val="00BE4121"/>
    <w:rsid w:val="00BE6105"/>
    <w:rsid w:val="00BE6989"/>
    <w:rsid w:val="00BF29E5"/>
    <w:rsid w:val="00BF78F5"/>
    <w:rsid w:val="00C07E54"/>
    <w:rsid w:val="00C157D7"/>
    <w:rsid w:val="00C32723"/>
    <w:rsid w:val="00C37599"/>
    <w:rsid w:val="00C75F11"/>
    <w:rsid w:val="00C84618"/>
    <w:rsid w:val="00C859C1"/>
    <w:rsid w:val="00C955AE"/>
    <w:rsid w:val="00C956B6"/>
    <w:rsid w:val="00CA1576"/>
    <w:rsid w:val="00CC2023"/>
    <w:rsid w:val="00CC71C1"/>
    <w:rsid w:val="00CD50D0"/>
    <w:rsid w:val="00CD5369"/>
    <w:rsid w:val="00CE1461"/>
    <w:rsid w:val="00D211B9"/>
    <w:rsid w:val="00D41933"/>
    <w:rsid w:val="00D46FC5"/>
    <w:rsid w:val="00D74C78"/>
    <w:rsid w:val="00D7621B"/>
    <w:rsid w:val="00D8560A"/>
    <w:rsid w:val="00D86C2A"/>
    <w:rsid w:val="00DA05CF"/>
    <w:rsid w:val="00DB5A3B"/>
    <w:rsid w:val="00DC3B21"/>
    <w:rsid w:val="00DD1AE5"/>
    <w:rsid w:val="00DD66EB"/>
    <w:rsid w:val="00DE1FC6"/>
    <w:rsid w:val="00DF1FFA"/>
    <w:rsid w:val="00E041D5"/>
    <w:rsid w:val="00E105B5"/>
    <w:rsid w:val="00E11341"/>
    <w:rsid w:val="00E16E24"/>
    <w:rsid w:val="00E57751"/>
    <w:rsid w:val="00E57C39"/>
    <w:rsid w:val="00E6364D"/>
    <w:rsid w:val="00E77838"/>
    <w:rsid w:val="00E854A5"/>
    <w:rsid w:val="00EC621D"/>
    <w:rsid w:val="00ED7355"/>
    <w:rsid w:val="00EE3884"/>
    <w:rsid w:val="00EF2CD2"/>
    <w:rsid w:val="00EF77E1"/>
    <w:rsid w:val="00F3011A"/>
    <w:rsid w:val="00F41A80"/>
    <w:rsid w:val="00F45CBA"/>
    <w:rsid w:val="00F47DB0"/>
    <w:rsid w:val="00F5445B"/>
    <w:rsid w:val="00F602B7"/>
    <w:rsid w:val="00F65A8F"/>
    <w:rsid w:val="00F66FC4"/>
    <w:rsid w:val="00F816A6"/>
    <w:rsid w:val="00F830F5"/>
    <w:rsid w:val="00F93E50"/>
    <w:rsid w:val="00FB619D"/>
    <w:rsid w:val="00FB6A9E"/>
    <w:rsid w:val="00FB6C2F"/>
    <w:rsid w:val="00FC26AE"/>
    <w:rsid w:val="00FD4300"/>
    <w:rsid w:val="00FE2968"/>
    <w:rsid w:val="00FE3E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336E"/>
    <w:pPr>
      <w:keepNext/>
      <w:jc w:val="both"/>
      <w:outlineLvl w:val="0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7336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473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47336E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uiPriority w:val="1"/>
    <w:qFormat/>
    <w:rsid w:val="004733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1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733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336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47336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7">
    <w:name w:val="Normal (Web)"/>
    <w:basedOn w:val="a"/>
    <w:rsid w:val="0047336E"/>
    <w:pPr>
      <w:spacing w:before="100" w:beforeAutospacing="1" w:after="100" w:afterAutospacing="1"/>
    </w:pPr>
  </w:style>
  <w:style w:type="paragraph" w:customStyle="1" w:styleId="ConsPlusNonformat">
    <w:name w:val="ConsPlusNonformat"/>
    <w:rsid w:val="00473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header"/>
    <w:basedOn w:val="a"/>
    <w:link w:val="a9"/>
    <w:rsid w:val="0047336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rsid w:val="0047336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47336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47336E"/>
  </w:style>
  <w:style w:type="paragraph" w:styleId="2">
    <w:name w:val="Body Text 2"/>
    <w:basedOn w:val="a"/>
    <w:link w:val="20"/>
    <w:rsid w:val="0047336E"/>
    <w:pPr>
      <w:widowControl w:val="0"/>
      <w:suppressAutoHyphens/>
      <w:autoSpaceDE w:val="0"/>
      <w:autoSpaceDN w:val="0"/>
      <w:adjustRightInd w:val="0"/>
      <w:jc w:val="right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rsid w:val="0047336E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3">
    <w:name w:val="Body Text 3"/>
    <w:basedOn w:val="a"/>
    <w:link w:val="30"/>
    <w:rsid w:val="0047336E"/>
    <w:pPr>
      <w:widowControl w:val="0"/>
      <w:autoSpaceDE w:val="0"/>
      <w:autoSpaceDN w:val="0"/>
      <w:adjustRightInd w:val="0"/>
      <w:jc w:val="center"/>
    </w:pPr>
    <w:rPr>
      <w:b/>
      <w:bCs/>
      <w:sz w:val="28"/>
    </w:rPr>
  </w:style>
  <w:style w:type="character" w:customStyle="1" w:styleId="30">
    <w:name w:val="Основной текст 3 Знак"/>
    <w:basedOn w:val="a0"/>
    <w:link w:val="3"/>
    <w:rsid w:val="004733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d">
    <w:name w:val="Body Text"/>
    <w:basedOn w:val="a"/>
    <w:link w:val="ae"/>
    <w:uiPriority w:val="99"/>
    <w:semiHidden/>
    <w:unhideWhenUsed/>
    <w:rsid w:val="00695433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6954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F5445B"/>
    <w:pPr>
      <w:ind w:left="720"/>
      <w:contextualSpacing/>
    </w:pPr>
  </w:style>
  <w:style w:type="paragraph" w:styleId="21">
    <w:name w:val="Body Text Indent 2"/>
    <w:basedOn w:val="a"/>
    <w:link w:val="22"/>
    <w:uiPriority w:val="99"/>
    <w:semiHidden/>
    <w:unhideWhenUsed/>
    <w:rsid w:val="00BC7540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C754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gebreak">
    <w:name w:val="pagebreak"/>
    <w:basedOn w:val="a"/>
    <w:rsid w:val="00B008D8"/>
    <w:pPr>
      <w:spacing w:before="100" w:beforeAutospacing="1" w:after="100" w:afterAutospacing="1"/>
    </w:pPr>
  </w:style>
  <w:style w:type="paragraph" w:customStyle="1" w:styleId="11">
    <w:name w:val="Знак Знак Знак1 Знак Знак Знак Знак Знак Знак1 Знак Знак Знак"/>
    <w:basedOn w:val="a"/>
    <w:rsid w:val="00171DC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emf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image" Target="media/image8.emf"/><Relationship Id="rId10" Type="http://schemas.openxmlformats.org/officeDocument/2006/relationships/image" Target="media/image3.e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8F10A3-B2A1-4297-BCC9-C42DB49CC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8</Pages>
  <Words>1479</Words>
  <Characters>8432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 Викторовна Плотникова</dc:creator>
  <cp:lastModifiedBy>User</cp:lastModifiedBy>
  <cp:revision>30</cp:revision>
  <cp:lastPrinted>2025-05-19T11:33:00Z</cp:lastPrinted>
  <dcterms:created xsi:type="dcterms:W3CDTF">2024-05-02T14:21:00Z</dcterms:created>
  <dcterms:modified xsi:type="dcterms:W3CDTF">2025-05-19T13:20:00Z</dcterms:modified>
</cp:coreProperties>
</file>