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город Ефремов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274741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12</w:t>
      </w:r>
      <w:r w:rsidR="00C07248">
        <w:rPr>
          <w:sz w:val="26"/>
          <w:szCs w:val="26"/>
        </w:rPr>
        <w:t>.12</w:t>
      </w:r>
      <w:r w:rsidR="00410404">
        <w:rPr>
          <w:sz w:val="26"/>
          <w:szCs w:val="26"/>
        </w:rPr>
        <w:t>.2024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C07248">
        <w:rPr>
          <w:sz w:val="26"/>
          <w:szCs w:val="26"/>
        </w:rPr>
        <w:t>1</w:t>
      </w:r>
      <w:r w:rsidR="00274741">
        <w:rPr>
          <w:sz w:val="26"/>
          <w:szCs w:val="26"/>
        </w:rPr>
        <w:t>7</w:t>
      </w:r>
      <w:r w:rsidR="00C07248">
        <w:rPr>
          <w:sz w:val="26"/>
          <w:szCs w:val="26"/>
        </w:rPr>
        <w:t>.12.</w:t>
      </w:r>
      <w:r w:rsidR="00410404">
        <w:rPr>
          <w:sz w:val="26"/>
          <w:szCs w:val="26"/>
        </w:rPr>
        <w:t>2024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5D7F12">
        <w:rPr>
          <w:rFonts w:ascii="Times New Roman" w:hAnsi="Times New Roman" w:cs="Times New Roman"/>
          <w:sz w:val="26"/>
          <w:szCs w:val="26"/>
        </w:rPr>
        <w:t>11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 муниципального образования город Ефремов.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>Собрания депутатов муниципального образования город Ефремов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D7F12" w:rsidRDefault="00274741" w:rsidP="005D7F12">
      <w:pPr>
        <w:pStyle w:val="ConsPlusNormal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  О внесении изменений в решение Собрания депутатов муниципального </w:t>
      </w:r>
      <w:r w:rsidR="005D7F12">
        <w:rPr>
          <w:sz w:val="26"/>
          <w:szCs w:val="26"/>
        </w:rPr>
        <w:t xml:space="preserve">1. </w:t>
      </w:r>
      <w:r w:rsidR="005D7F12">
        <w:rPr>
          <w:bCs/>
          <w:sz w:val="26"/>
          <w:szCs w:val="26"/>
        </w:rPr>
        <w:t xml:space="preserve">О централизации закупок товаров, работ, услуг для обеспечения нужд муниципального образования </w:t>
      </w:r>
      <w:r w:rsidR="005D7F12">
        <w:rPr>
          <w:sz w:val="26"/>
          <w:szCs w:val="26"/>
        </w:rPr>
        <w:t>Ефремовский муниципальный округ Тульской области</w:t>
      </w:r>
    </w:p>
    <w:p w:rsidR="005D7F12" w:rsidRDefault="005D7F12" w:rsidP="005D7F12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Докладчик: Дороганова Ирина Петровна –   начальник отдела по обеспечению контрактной системы закупок (контрактная служба)</w:t>
      </w:r>
    </w:p>
    <w:p w:rsidR="005D7F12" w:rsidRDefault="005D7F12" w:rsidP="005D7F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0" w:name="_Hlk182911261"/>
      <w:bookmarkStart w:id="1" w:name="_Hlk183268390"/>
      <w:r>
        <w:rPr>
          <w:bCs/>
          <w:sz w:val="26"/>
          <w:szCs w:val="26"/>
        </w:rPr>
        <w:t xml:space="preserve">Об утверждении Порядка </w:t>
      </w:r>
      <w:r>
        <w:rPr>
          <w:sz w:val="26"/>
          <w:szCs w:val="26"/>
        </w:rPr>
        <w:t xml:space="preserve">организации и проведения общественных обсуждений по проекту правил благоустройства территории  муниципального образования </w:t>
      </w:r>
      <w:bookmarkStart w:id="2" w:name="_Hlk182910602"/>
      <w:bookmarkStart w:id="3" w:name="_Hlk182910682"/>
      <w:bookmarkEnd w:id="0"/>
      <w:r>
        <w:rPr>
          <w:sz w:val="26"/>
          <w:szCs w:val="26"/>
        </w:rPr>
        <w:t>Ефремовский муниципальный округ Тульской области</w:t>
      </w:r>
      <w:bookmarkEnd w:id="2"/>
    </w:p>
    <w:bookmarkEnd w:id="1"/>
    <w:bookmarkEnd w:id="3"/>
    <w:p w:rsidR="005D7F12" w:rsidRDefault="005D7F12" w:rsidP="005D7F12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Докладчик: Бобровский Сергей Анатольевич – заместитель главы администрации по жизнеобеспечению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7F12" w:rsidRDefault="005D7F12" w:rsidP="005D7F12">
      <w:pPr>
        <w:tabs>
          <w:tab w:val="left" w:pos="54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>
        <w:rPr>
          <w:sz w:val="26"/>
          <w:szCs w:val="26"/>
        </w:rPr>
        <w:t>О бюджете муниципального образования Ефремовский муниципальный округ Тульской области на 2025 год и плановый период 2025 и 2026 годов</w:t>
      </w:r>
      <w:r>
        <w:rPr>
          <w:b/>
          <w:bCs/>
          <w:sz w:val="26"/>
          <w:szCs w:val="26"/>
        </w:rPr>
        <w:t xml:space="preserve"> (2-ое чтение)</w:t>
      </w:r>
      <w:r>
        <w:rPr>
          <w:bCs/>
          <w:sz w:val="26"/>
          <w:szCs w:val="26"/>
        </w:rPr>
        <w:t xml:space="preserve"> </w:t>
      </w:r>
    </w:p>
    <w:p w:rsidR="005D7F12" w:rsidRDefault="005D7F12" w:rsidP="005D7F12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Докладчик: Гильмиярова Светлана Анатольевна –   начальник финансового управления</w:t>
      </w:r>
    </w:p>
    <w:p w:rsidR="005D7F12" w:rsidRDefault="005D7F12" w:rsidP="005D7F12">
      <w:pPr>
        <w:tabs>
          <w:tab w:val="left" w:pos="546"/>
        </w:tabs>
        <w:jc w:val="both"/>
        <w:rPr>
          <w:sz w:val="26"/>
          <w:szCs w:val="26"/>
          <w:u w:val="single"/>
        </w:rPr>
      </w:pPr>
    </w:p>
    <w:p w:rsidR="003E422F" w:rsidRPr="00A11981" w:rsidRDefault="003E422F" w:rsidP="005D7F12">
      <w:pPr>
        <w:tabs>
          <w:tab w:val="left" w:pos="546"/>
        </w:tabs>
        <w:jc w:val="both"/>
        <w:rPr>
          <w:sz w:val="28"/>
          <w:szCs w:val="28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Pr="003126EB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муниципального образования город Ефремов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753331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Cs/>
          <w:i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753331">
        <w:rPr>
          <w:rStyle w:val="a7"/>
          <w:bCs/>
          <w:i w:val="0"/>
          <w:bdr w:val="none" w:sz="0" w:space="0" w:color="auto" w:frame="1"/>
        </w:rPr>
        <w:t xml:space="preserve"> город Ефремов,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город Ефремов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город Ефремов</w:t>
      </w:r>
      <w:r w:rsidRPr="003126EB">
        <w:rPr>
          <w:i/>
          <w:color w:val="000000"/>
          <w:sz w:val="26"/>
          <w:szCs w:val="26"/>
        </w:rPr>
        <w:t>.</w:t>
      </w:r>
      <w:proofErr w:type="gramEnd"/>
    </w:p>
    <w:p w:rsidR="00E4438A" w:rsidRPr="003126EB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4" w:name="_GoBack"/>
      <w:bookmarkEnd w:id="4"/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D7F12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BA3"/>
    <w:rsid w:val="00BC2264"/>
    <w:rsid w:val="00BE080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90CBC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90E2-0F45-4302-A1C2-7BCCD17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2021-08-04T06:50:00Z</cp:lastPrinted>
  <dcterms:created xsi:type="dcterms:W3CDTF">2024-08-08T10:51:00Z</dcterms:created>
  <dcterms:modified xsi:type="dcterms:W3CDTF">2024-12-13T11:37:00Z</dcterms:modified>
</cp:coreProperties>
</file>