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A7" w:rsidRPr="00CA56A7" w:rsidRDefault="00CA56A7" w:rsidP="00CA56A7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CA56A7" w:rsidRDefault="00F419FA" w:rsidP="00CA56A7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CA56A7" w:rsidRPr="00CA56A7" w:rsidRDefault="00CA56A7" w:rsidP="00CA56A7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образование Ефремов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ский </w:t>
      </w:r>
    </w:p>
    <w:p w:rsid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4B3E8C" w:rsidRDefault="004B3E8C" w:rsidP="000C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6A7" w:rsidRDefault="00CA56A7" w:rsidP="000C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E8C" w:rsidRDefault="004B3E8C" w:rsidP="000C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E8C" w:rsidRDefault="004B3E8C" w:rsidP="004B3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по профилактике правонарушений в муниципальном образовании Ефремов</w:t>
      </w:r>
      <w:r w:rsidR="00CA56A7"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BC33AE" w:rsidRDefault="00BC33AE" w:rsidP="004B3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604" w:rsidRDefault="00BC33AE" w:rsidP="00FE5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33AE" w:rsidRDefault="00FE5604" w:rsidP="00FE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23.06.2016 № 182-ФЗ «</w:t>
      </w:r>
      <w:r w:rsidRPr="00FE5604">
        <w:rPr>
          <w:rFonts w:ascii="Times New Roman" w:hAnsi="Times New Roman" w:cs="Times New Roman"/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в</w:t>
      </w:r>
      <w:r w:rsidR="00BC33AE">
        <w:rPr>
          <w:rFonts w:ascii="Times New Roman" w:hAnsi="Times New Roman" w:cs="Times New Roman"/>
          <w:sz w:val="28"/>
          <w:szCs w:val="28"/>
        </w:rPr>
        <w:t xml:space="preserve"> целях обеспечения комплексного подхода к решению проблем профилактики правонарушений в муниципальном образовании </w:t>
      </w:r>
      <w:r w:rsidR="00CA56A7" w:rsidRPr="00CA56A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BC33AE">
        <w:rPr>
          <w:rFonts w:ascii="Times New Roman" w:hAnsi="Times New Roman" w:cs="Times New Roman"/>
          <w:sz w:val="28"/>
          <w:szCs w:val="28"/>
        </w:rPr>
        <w:t xml:space="preserve">, на основании Устава муниципального образования </w:t>
      </w:r>
      <w:r w:rsidR="00CA56A7" w:rsidRPr="00CA56A7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CA56A7">
        <w:rPr>
          <w:rFonts w:ascii="Times New Roman" w:hAnsi="Times New Roman" w:cs="Times New Roman"/>
          <w:sz w:val="28"/>
          <w:szCs w:val="28"/>
        </w:rPr>
        <w:t>,</w:t>
      </w:r>
      <w:r w:rsidR="00BC33A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CA56A7" w:rsidRPr="00CA56A7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BC33AE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BC33AE" w:rsidRDefault="00BC33AE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комиссии по профилактике правонарушений в муниципальном образовании </w:t>
      </w:r>
      <w:r w:rsidR="00FE5604" w:rsidRPr="00FE5604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C320EE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C320EE" w:rsidRDefault="00C320EE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BB2653">
        <w:rPr>
          <w:rFonts w:ascii="Times New Roman" w:hAnsi="Times New Roman" w:cs="Times New Roman"/>
          <w:sz w:val="28"/>
          <w:szCs w:val="28"/>
        </w:rPr>
        <w:t xml:space="preserve">Утвердить должностной состав комиссии по профилактике правонарушений в муниципальном образовании </w:t>
      </w:r>
      <w:r w:rsidR="00FE5604" w:rsidRPr="00FE5604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BB2653">
        <w:rPr>
          <w:rFonts w:ascii="Times New Roman" w:hAnsi="Times New Roman" w:cs="Times New Roman"/>
          <w:sz w:val="28"/>
          <w:szCs w:val="28"/>
        </w:rPr>
        <w:t xml:space="preserve">             (приложение № 2).</w:t>
      </w:r>
    </w:p>
    <w:p w:rsidR="00FE5604" w:rsidRDefault="00941E95" w:rsidP="0068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E5604">
        <w:rPr>
          <w:rFonts w:ascii="Times New Roman" w:hAnsi="Times New Roman" w:cs="Times New Roman"/>
          <w:sz w:val="28"/>
          <w:szCs w:val="28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FE5604">
        <w:rPr>
          <w:rFonts w:ascii="Times New Roman" w:hAnsi="Times New Roman" w:cs="Times New Roman"/>
          <w:sz w:val="28"/>
          <w:szCs w:val="28"/>
        </w:rPr>
        <w:t>Неликаева</w:t>
      </w:r>
      <w:proofErr w:type="spellEnd"/>
      <w:r w:rsidR="00FE5604">
        <w:rPr>
          <w:rFonts w:ascii="Times New Roman" w:hAnsi="Times New Roman" w:cs="Times New Roman"/>
          <w:sz w:val="28"/>
          <w:szCs w:val="28"/>
        </w:rPr>
        <w:t xml:space="preserve"> М. Г.) </w:t>
      </w:r>
      <w:r w:rsidR="00287A65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683018" w:rsidRDefault="00287A65" w:rsidP="00287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4. П</w:t>
      </w:r>
      <w:r w:rsidR="009539BA" w:rsidRPr="009539BA">
        <w:rPr>
          <w:rFonts w:ascii="Times New Roman" w:eastAsia="Times New Roman" w:hAnsi="Times New Roman" w:cs="Times New Roman"/>
          <w:sz w:val="28"/>
        </w:rPr>
        <w:t>остановление администрации муниципального образования город Ефремов</w:t>
      </w:r>
      <w:r w:rsidR="009539BA">
        <w:rPr>
          <w:rFonts w:ascii="Times New Roman" w:hAnsi="Times New Roman" w:cs="Times New Roman"/>
          <w:sz w:val="28"/>
          <w:szCs w:val="28"/>
        </w:rPr>
        <w:t xml:space="preserve"> </w:t>
      </w:r>
      <w:r w:rsidR="00683018">
        <w:rPr>
          <w:rFonts w:ascii="Times New Roman" w:hAnsi="Times New Roman" w:cs="Times New Roman"/>
          <w:sz w:val="28"/>
          <w:szCs w:val="28"/>
        </w:rPr>
        <w:t xml:space="preserve">от </w:t>
      </w:r>
      <w:r w:rsidR="00FE5604">
        <w:rPr>
          <w:rFonts w:ascii="Times New Roman" w:hAnsi="Times New Roman" w:cs="Times New Roman"/>
          <w:sz w:val="28"/>
          <w:szCs w:val="28"/>
        </w:rPr>
        <w:t>19.02.2021 года № 227</w:t>
      </w:r>
      <w:r w:rsidR="00683018">
        <w:rPr>
          <w:rFonts w:ascii="Times New Roman" w:hAnsi="Times New Roman" w:cs="Times New Roman"/>
          <w:sz w:val="28"/>
          <w:szCs w:val="28"/>
        </w:rPr>
        <w:t xml:space="preserve"> «</w:t>
      </w:r>
      <w:r w:rsidR="00683018" w:rsidRPr="00683018">
        <w:rPr>
          <w:rFonts w:ascii="Times New Roman" w:hAnsi="Times New Roman" w:cs="Times New Roman"/>
          <w:sz w:val="28"/>
          <w:szCs w:val="28"/>
        </w:rPr>
        <w:t xml:space="preserve">О создании комиссии по профилактике </w:t>
      </w:r>
      <w:r w:rsidR="00683018" w:rsidRPr="00683018">
        <w:rPr>
          <w:rFonts w:ascii="Times New Roman" w:hAnsi="Times New Roman" w:cs="Times New Roman"/>
          <w:sz w:val="28"/>
          <w:szCs w:val="28"/>
        </w:rPr>
        <w:lastRenderedPageBreak/>
        <w:t>правонарушений в муниципальном образовании город Ефремов</w:t>
      </w:r>
      <w:r w:rsidR="0068301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A65">
        <w:rPr>
          <w:rFonts w:ascii="Times New Roman" w:hAnsi="Times New Roman" w:cs="Times New Roman"/>
          <w:sz w:val="28"/>
          <w:szCs w:val="28"/>
        </w:rPr>
        <w:t>(с внесенными изменениями) признать утратившим силу</w:t>
      </w:r>
      <w:r w:rsidR="00683018" w:rsidRPr="00287A65">
        <w:rPr>
          <w:rFonts w:ascii="Times New Roman" w:hAnsi="Times New Roman" w:cs="Times New Roman"/>
          <w:sz w:val="28"/>
          <w:szCs w:val="28"/>
        </w:rPr>
        <w:t>.</w:t>
      </w:r>
    </w:p>
    <w:p w:rsidR="006144E1" w:rsidRPr="00287A65" w:rsidRDefault="006144E1" w:rsidP="006144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</w:t>
      </w:r>
      <w:r w:rsidRPr="006144E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 Ефремов</w:t>
      </w:r>
      <w:r>
        <w:rPr>
          <w:rFonts w:ascii="Times New Roman" w:hAnsi="Times New Roman" w:cs="Times New Roman"/>
          <w:sz w:val="28"/>
          <w:szCs w:val="28"/>
        </w:rPr>
        <w:t xml:space="preserve"> от 01.04.2015 года № 429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4E1">
        <w:rPr>
          <w:rFonts w:ascii="Times New Roman" w:hAnsi="Times New Roman" w:cs="Times New Roman"/>
          <w:sz w:val="28"/>
          <w:szCs w:val="28"/>
        </w:rPr>
        <w:t xml:space="preserve">«О создании рабочей группы по вопросам гармонизации межэтнических отношений при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  <w:r w:rsidRPr="006144E1">
        <w:rPr>
          <w:rFonts w:ascii="Times New Roman" w:hAnsi="Times New Roman" w:cs="Times New Roman"/>
          <w:sz w:val="28"/>
          <w:szCs w:val="28"/>
        </w:rPr>
        <w:t>в муниципальном образовании город Ефремов»</w:t>
      </w:r>
      <w:r w:rsidRPr="006144E1">
        <w:t xml:space="preserve"> </w:t>
      </w:r>
      <w:r w:rsidRPr="006144E1">
        <w:rPr>
          <w:rFonts w:ascii="Times New Roman" w:hAnsi="Times New Roman" w:cs="Times New Roman"/>
          <w:sz w:val="28"/>
          <w:szCs w:val="28"/>
        </w:rPr>
        <w:t>(с внесенными изменениями) признать утратившим силу.</w:t>
      </w:r>
    </w:p>
    <w:p w:rsidR="00683018" w:rsidRDefault="006144E1" w:rsidP="0068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683018">
        <w:rPr>
          <w:rFonts w:ascii="Times New Roman" w:hAnsi="Times New Roman" w:cs="Times New Roman"/>
          <w:sz w:val="28"/>
          <w:szCs w:val="28"/>
        </w:rPr>
        <w:t xml:space="preserve">. </w:t>
      </w:r>
      <w:r w:rsidR="00287A65" w:rsidRPr="00287A65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683018" w:rsidRDefault="00683018" w:rsidP="0068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18" w:rsidRDefault="00683018" w:rsidP="0068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3018" w:rsidTr="00683018">
        <w:tc>
          <w:tcPr>
            <w:tcW w:w="4785" w:type="dxa"/>
          </w:tcPr>
          <w:p w:rsidR="00683018" w:rsidRPr="00683018" w:rsidRDefault="00683018" w:rsidP="00FE56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FE560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  <w:r w:rsidR="00FE5604">
              <w:t xml:space="preserve"> </w:t>
            </w:r>
            <w:r w:rsidR="00FE5604" w:rsidRPr="00FE5604">
              <w:rPr>
                <w:rFonts w:ascii="Times New Roman" w:hAnsi="Times New Roman" w:cs="Times New Roman"/>
                <w:b/>
                <w:sz w:val="28"/>
                <w:szCs w:val="28"/>
              </w:rPr>
              <w:t>Ефремовский муниципальный округ Тульской области</w:t>
            </w:r>
            <w:r w:rsidR="00FE56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83018" w:rsidRDefault="00683018" w:rsidP="00683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018" w:rsidRDefault="00683018" w:rsidP="00683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04" w:rsidRDefault="00FE5604" w:rsidP="0068301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018" w:rsidRPr="00683018" w:rsidRDefault="00FE5604" w:rsidP="0068301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Н. Давыдова</w:t>
            </w:r>
            <w:r w:rsidR="00683018" w:rsidRPr="006830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683018" w:rsidRPr="00683018" w:rsidRDefault="00683018" w:rsidP="006830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E95" w:rsidRDefault="00941E9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287A65" w:rsidTr="00475203">
        <w:tc>
          <w:tcPr>
            <w:tcW w:w="5210" w:type="dxa"/>
          </w:tcPr>
          <w:p w:rsidR="00287A65" w:rsidRDefault="00287A65" w:rsidP="00475203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287A65" w:rsidRDefault="00287A65" w:rsidP="00287A65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287A65" w:rsidRPr="00AC0928" w:rsidRDefault="00287A65" w:rsidP="00287A65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0928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287A65" w:rsidRDefault="00287A65" w:rsidP="00287A65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Ефремовский муниципальный        </w:t>
            </w:r>
          </w:p>
          <w:p w:rsidR="00287A65" w:rsidRPr="00AC0928" w:rsidRDefault="00287A65" w:rsidP="00287A65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 Тульской области</w:t>
            </w:r>
          </w:p>
          <w:p w:rsidR="00287A65" w:rsidRDefault="00287A65" w:rsidP="004752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C0928">
              <w:rPr>
                <w:rFonts w:ascii="Times New Roman" w:hAnsi="Times New Roman"/>
                <w:sz w:val="28"/>
                <w:szCs w:val="28"/>
              </w:rPr>
              <w:t>от «___» ___</w:t>
            </w:r>
            <w:r>
              <w:rPr>
                <w:rFonts w:ascii="Times New Roman" w:hAnsi="Times New Roman"/>
                <w:sz w:val="28"/>
                <w:szCs w:val="28"/>
              </w:rPr>
              <w:t>____20_</w:t>
            </w:r>
            <w:r w:rsidRPr="00AC0928">
              <w:rPr>
                <w:rFonts w:ascii="Times New Roman" w:hAnsi="Times New Roman"/>
                <w:sz w:val="28"/>
                <w:szCs w:val="28"/>
              </w:rPr>
              <w:t>_г. №____</w:t>
            </w:r>
          </w:p>
          <w:p w:rsidR="00287A65" w:rsidRDefault="00287A65" w:rsidP="004752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7A65" w:rsidRDefault="00287A65" w:rsidP="00287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Pr="00A025AE" w:rsidRDefault="00287A65" w:rsidP="00287A65">
      <w:pPr>
        <w:pStyle w:val="20"/>
        <w:keepNext/>
        <w:keepLines/>
        <w:shd w:val="clear" w:color="auto" w:fill="auto"/>
        <w:spacing w:before="0" w:line="240" w:lineRule="auto"/>
        <w:jc w:val="center"/>
        <w:rPr>
          <w:b w:val="0"/>
        </w:rPr>
      </w:pPr>
      <w:bookmarkStart w:id="0" w:name="bookmark1"/>
      <w:r w:rsidRPr="00A025AE">
        <w:rPr>
          <w:rStyle w:val="23pt"/>
          <w:b/>
        </w:rPr>
        <w:t>ПОЛОЖЕНИЕ</w:t>
      </w:r>
      <w:bookmarkEnd w:id="0"/>
    </w:p>
    <w:p w:rsidR="00287A65" w:rsidRPr="00A025AE" w:rsidRDefault="00287A65" w:rsidP="00287A65">
      <w:pPr>
        <w:pStyle w:val="40"/>
        <w:shd w:val="clear" w:color="auto" w:fill="auto"/>
        <w:spacing w:after="0" w:line="240" w:lineRule="auto"/>
        <w:jc w:val="center"/>
      </w:pPr>
      <w:r w:rsidRPr="00A025AE">
        <w:rPr>
          <w:rStyle w:val="43pt"/>
        </w:rPr>
        <w:t xml:space="preserve">о </w:t>
      </w:r>
      <w:r>
        <w:t>К</w:t>
      </w:r>
      <w:r w:rsidRPr="00A025AE">
        <w:t>омиссии по профилактике правонарушений</w:t>
      </w:r>
    </w:p>
    <w:p w:rsidR="00287A65" w:rsidRPr="00A025AE" w:rsidRDefault="00287A65" w:rsidP="00287A65">
      <w:pPr>
        <w:pStyle w:val="40"/>
        <w:shd w:val="clear" w:color="auto" w:fill="auto"/>
        <w:spacing w:after="0" w:line="240" w:lineRule="auto"/>
        <w:jc w:val="center"/>
      </w:pPr>
      <w:r w:rsidRPr="00A025AE">
        <w:t>в муниципальном образовании город Ефремов</w:t>
      </w:r>
    </w:p>
    <w:p w:rsidR="00287A65" w:rsidRPr="00A025AE" w:rsidRDefault="00287A65" w:rsidP="00287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A65" w:rsidRDefault="00287A65" w:rsidP="00287A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87A65" w:rsidRPr="00A025AE" w:rsidRDefault="00287A65" w:rsidP="00287A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ab/>
      </w:r>
      <w:r w:rsidRPr="00A025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1. Комиссия по профилактике правонарушений в муниципальном образовании </w:t>
      </w:r>
      <w:r w:rsidRPr="00287A6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Ефремовский муниципальный округ Тульской области </w:t>
      </w:r>
      <w:r w:rsidRPr="00A025AE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(далее - Комиссия) является постоянно действующим координационным органом, образованным для </w:t>
      </w:r>
      <w:r w:rsidRPr="00A02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комплексной системы профилактики правонарушений на территории муниципального образования </w:t>
      </w:r>
      <w:r w:rsidRPr="00287A65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Ефремовский муниципальный округ Тульской области</w:t>
      </w:r>
      <w:r w:rsidRPr="00A02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7A65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          </w:t>
      </w:r>
      <w:r w:rsidRPr="00A025AE">
        <w:rPr>
          <w:color w:val="000000" w:themeColor="text1"/>
          <w:spacing w:val="2"/>
          <w:shd w:val="clear" w:color="auto" w:fill="FFFFFF"/>
        </w:rPr>
        <w:t xml:space="preserve">2. </w:t>
      </w:r>
      <w:proofErr w:type="gramStart"/>
      <w:r w:rsidRPr="00A025AE">
        <w:rPr>
          <w:color w:val="000000" w:themeColor="text1"/>
          <w:spacing w:val="2"/>
          <w:shd w:val="clear" w:color="auto" w:fill="FFFFFF"/>
        </w:rPr>
        <w:t>В своей деятельности Комиссия руководствуется </w:t>
      </w:r>
      <w:hyperlink r:id="rId5" w:history="1">
        <w:r w:rsidRPr="00287A65">
          <w:rPr>
            <w:rStyle w:val="a4"/>
            <w:color w:val="000000" w:themeColor="text1"/>
            <w:spacing w:val="2"/>
            <w:u w:val="none"/>
            <w:shd w:val="clear" w:color="auto" w:fill="FFFFFF"/>
          </w:rPr>
          <w:t>Конституцией Российской Федерации</w:t>
        </w:r>
      </w:hyperlink>
      <w:r w:rsidRPr="00287A65">
        <w:rPr>
          <w:color w:val="000000" w:themeColor="text1"/>
          <w:spacing w:val="2"/>
          <w:shd w:val="clear" w:color="auto" w:fill="FFFFFF"/>
        </w:rPr>
        <w:t>,</w:t>
      </w:r>
      <w:r w:rsidRPr="00A025AE">
        <w:rPr>
          <w:color w:val="000000" w:themeColor="text1"/>
          <w:spacing w:val="2"/>
          <w:shd w:val="clear" w:color="auto" w:fill="FFFFFF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</w:t>
      </w:r>
      <w:r w:rsidRPr="00A025AE">
        <w:rPr>
          <w:color w:val="000000" w:themeColor="text1"/>
        </w:rPr>
        <w:t xml:space="preserve">постановлениями и распоряжениями администрации муниципального образования </w:t>
      </w:r>
      <w:r w:rsidRPr="00287A65">
        <w:rPr>
          <w:color w:val="000000" w:themeColor="text1"/>
        </w:rPr>
        <w:t>Ефремовский муниципальный округ Тульской области</w:t>
      </w:r>
      <w:r w:rsidRPr="00A025AE">
        <w:rPr>
          <w:color w:val="000000" w:themeColor="text1"/>
        </w:rPr>
        <w:t xml:space="preserve">, </w:t>
      </w:r>
      <w:r w:rsidRPr="00A025AE">
        <w:rPr>
          <w:color w:val="000000" w:themeColor="text1"/>
          <w:spacing w:val="2"/>
          <w:shd w:val="clear" w:color="auto" w:fill="FFFFFF"/>
        </w:rPr>
        <w:t>а также настоящим Положением.</w:t>
      </w:r>
      <w:proofErr w:type="gramEnd"/>
    </w:p>
    <w:p w:rsidR="002437E2" w:rsidRDefault="002437E2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           3. Комиссия осуществляет свои полномочия во взаимодействии с общественными организациями и объединениями правоохранительной направленности, а также иными организациями и общественными объединениями.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</w:rPr>
        <w:t xml:space="preserve">           </w:t>
      </w:r>
      <w:r w:rsidR="00A13F81">
        <w:rPr>
          <w:color w:val="000000" w:themeColor="text1"/>
          <w:spacing w:val="2"/>
        </w:rPr>
        <w:t>4</w:t>
      </w:r>
      <w:r w:rsidRPr="00A025AE">
        <w:rPr>
          <w:color w:val="000000" w:themeColor="text1"/>
          <w:spacing w:val="2"/>
        </w:rPr>
        <w:t>. Решения, принимаемые Комиссией, носят рекомендательный характер.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color w:val="000000" w:themeColor="text1"/>
        </w:rPr>
      </w:pPr>
    </w:p>
    <w:p w:rsidR="00287A65" w:rsidRPr="00A025AE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II. Основные задачи К</w:t>
      </w:r>
      <w:r w:rsidRPr="00A025AE">
        <w:rPr>
          <w:b/>
          <w:color w:val="000000" w:themeColor="text1"/>
        </w:rPr>
        <w:t>омиссии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</w:t>
      </w:r>
      <w:r>
        <w:rPr>
          <w:color w:val="000000" w:themeColor="text1"/>
        </w:rPr>
        <w:t>Основными задачами К</w:t>
      </w:r>
      <w:r w:rsidRPr="00A025AE">
        <w:rPr>
          <w:color w:val="000000" w:themeColor="text1"/>
        </w:rPr>
        <w:t>омиссии являются:</w:t>
      </w:r>
    </w:p>
    <w:p w:rsidR="00287A65" w:rsidRPr="00A025AE" w:rsidRDefault="00287A65" w:rsidP="00287A65">
      <w:pPr>
        <w:pStyle w:val="22"/>
        <w:shd w:val="clear" w:color="auto" w:fill="auto"/>
        <w:spacing w:before="0" w:line="240" w:lineRule="auto"/>
        <w:rPr>
          <w:color w:val="000000" w:themeColor="text1"/>
        </w:rPr>
      </w:pPr>
      <w:r w:rsidRPr="00A025AE">
        <w:rPr>
          <w:color w:val="000000" w:themeColor="text1"/>
        </w:rPr>
        <w:tab/>
        <w:t>1. Координация взаимодействия по профилактике правонарушений с МО МВД России «Ефремовский», соответствующими учреждениями и организациями по профилактике правонарушений и предупреждению преступности.</w:t>
      </w:r>
    </w:p>
    <w:p w:rsidR="00287A65" w:rsidRPr="00A025AE" w:rsidRDefault="00287A65" w:rsidP="00287A65">
      <w:pPr>
        <w:pStyle w:val="22"/>
        <w:shd w:val="clear" w:color="auto" w:fill="auto"/>
        <w:spacing w:before="0" w:line="240" w:lineRule="auto"/>
        <w:rPr>
          <w:color w:val="000000" w:themeColor="text1"/>
        </w:rPr>
      </w:pPr>
      <w:r w:rsidRPr="00A025AE">
        <w:rPr>
          <w:color w:val="000000" w:themeColor="text1"/>
        </w:rPr>
        <w:tab/>
        <w:t xml:space="preserve">2. Организация мероприятий по профилактике правонарушений на территории </w:t>
      </w:r>
      <w:proofErr w:type="gramStart"/>
      <w:r w:rsidRPr="00A025AE">
        <w:rPr>
          <w:color w:val="000000" w:themeColor="text1"/>
        </w:rPr>
        <w:t>муниципального</w:t>
      </w:r>
      <w:proofErr w:type="gramEnd"/>
      <w:r w:rsidRPr="00A025AE">
        <w:rPr>
          <w:color w:val="000000" w:themeColor="text1"/>
        </w:rPr>
        <w:t xml:space="preserve"> </w:t>
      </w:r>
      <w:r w:rsidR="00473469" w:rsidRPr="00473469">
        <w:rPr>
          <w:color w:val="000000" w:themeColor="text1"/>
        </w:rPr>
        <w:t>Ефремовский муниципальный округ Тульской области</w:t>
      </w:r>
      <w:r w:rsidRPr="00A025AE">
        <w:rPr>
          <w:color w:val="000000" w:themeColor="text1"/>
        </w:rPr>
        <w:t>.</w:t>
      </w:r>
    </w:p>
    <w:p w:rsidR="006144E1" w:rsidRDefault="006144E1" w:rsidP="00287A65">
      <w:pPr>
        <w:pStyle w:val="22"/>
        <w:shd w:val="clear" w:color="auto" w:fill="auto"/>
        <w:spacing w:before="0" w:line="240" w:lineRule="auto"/>
        <w:jc w:val="center"/>
        <w:rPr>
          <w:b/>
          <w:color w:val="000000" w:themeColor="text1"/>
        </w:rPr>
      </w:pPr>
    </w:p>
    <w:p w:rsidR="00287A65" w:rsidRPr="00A025AE" w:rsidRDefault="00287A65" w:rsidP="00287A65">
      <w:pPr>
        <w:pStyle w:val="22"/>
        <w:shd w:val="clear" w:color="auto" w:fill="auto"/>
        <w:spacing w:before="0" w:line="240" w:lineRule="auto"/>
        <w:jc w:val="center"/>
        <w:rPr>
          <w:b/>
          <w:color w:val="000000" w:themeColor="text1"/>
        </w:rPr>
      </w:pPr>
      <w:r w:rsidRPr="00A025AE">
        <w:rPr>
          <w:b/>
          <w:color w:val="000000" w:themeColor="text1"/>
        </w:rPr>
        <w:lastRenderedPageBreak/>
        <w:t xml:space="preserve">III. </w:t>
      </w:r>
      <w:bookmarkStart w:id="1" w:name="bookmark4"/>
      <w:r>
        <w:rPr>
          <w:b/>
          <w:color w:val="000000" w:themeColor="text1"/>
        </w:rPr>
        <w:t>Функции К</w:t>
      </w:r>
      <w:r w:rsidRPr="00A025AE">
        <w:rPr>
          <w:b/>
          <w:color w:val="000000" w:themeColor="text1"/>
        </w:rPr>
        <w:t>омиссии</w:t>
      </w:r>
      <w:bookmarkEnd w:id="1"/>
    </w:p>
    <w:p w:rsidR="00287A65" w:rsidRDefault="00287A65" w:rsidP="00287A65">
      <w:pPr>
        <w:pStyle w:val="22"/>
        <w:shd w:val="clear" w:color="auto" w:fill="auto"/>
        <w:spacing w:before="0" w:line="240" w:lineRule="auto"/>
        <w:ind w:firstLine="700"/>
        <w:rPr>
          <w:color w:val="000000" w:themeColor="text1"/>
        </w:rPr>
      </w:pPr>
      <w:r>
        <w:rPr>
          <w:color w:val="000000" w:themeColor="text1"/>
        </w:rPr>
        <w:t>Для реализации основных задач К</w:t>
      </w:r>
      <w:r w:rsidRPr="00A025AE">
        <w:rPr>
          <w:color w:val="000000" w:themeColor="text1"/>
        </w:rPr>
        <w:t>омиссия осуществляет следующие функции:</w:t>
      </w:r>
    </w:p>
    <w:p w:rsidR="00A13F81" w:rsidRPr="00A025AE" w:rsidRDefault="00A13F81" w:rsidP="00287A65">
      <w:pPr>
        <w:pStyle w:val="22"/>
        <w:shd w:val="clear" w:color="auto" w:fill="auto"/>
        <w:spacing w:before="0" w:line="240" w:lineRule="auto"/>
        <w:ind w:firstLine="700"/>
        <w:rPr>
          <w:color w:val="000000" w:themeColor="text1"/>
        </w:rPr>
      </w:pPr>
      <w:r>
        <w:rPr>
          <w:color w:val="000000" w:themeColor="text1"/>
        </w:rPr>
        <w:t xml:space="preserve">1. Анализирует состояние профилактики на территории муниципального образования </w:t>
      </w:r>
      <w:r w:rsidRPr="00A13F81">
        <w:rPr>
          <w:color w:val="000000" w:themeColor="text1"/>
        </w:rPr>
        <w:t>Ефремовский муниципальный округ Тульской области</w:t>
      </w:r>
      <w:r>
        <w:rPr>
          <w:color w:val="000000" w:themeColor="text1"/>
        </w:rPr>
        <w:t>, с последующей выработкой практических мероприятий.</w:t>
      </w:r>
    </w:p>
    <w:p w:rsidR="00287A65" w:rsidRDefault="00287A65" w:rsidP="00287A65">
      <w:pPr>
        <w:pStyle w:val="22"/>
        <w:shd w:val="clear" w:color="auto" w:fill="auto"/>
        <w:tabs>
          <w:tab w:val="left" w:pos="1258"/>
        </w:tabs>
        <w:spacing w:before="0" w:line="240" w:lineRule="auto"/>
        <w:rPr>
          <w:color w:val="000000" w:themeColor="text1"/>
        </w:rPr>
      </w:pPr>
      <w:r w:rsidRPr="00A025AE">
        <w:rPr>
          <w:color w:val="000000" w:themeColor="text1"/>
        </w:rPr>
        <w:t xml:space="preserve">          2. Участвует в разработке и реализации муниципальных целевых программ, направленных на профилактику правонарушений, анализирует их эффективность и влияние на </w:t>
      </w:r>
      <w:proofErr w:type="gramStart"/>
      <w:r w:rsidRPr="00A025AE">
        <w:rPr>
          <w:color w:val="000000" w:themeColor="text1"/>
        </w:rPr>
        <w:t>криминогенную обстановку</w:t>
      </w:r>
      <w:proofErr w:type="gramEnd"/>
      <w:r w:rsidRPr="00A025AE">
        <w:rPr>
          <w:color w:val="000000" w:themeColor="text1"/>
        </w:rPr>
        <w:t xml:space="preserve"> в муниципальном образовании </w:t>
      </w:r>
      <w:r w:rsidR="00A13F81" w:rsidRPr="00A13F81">
        <w:rPr>
          <w:color w:val="000000" w:themeColor="text1"/>
        </w:rPr>
        <w:t>Ефремовский муниципальный округ Тульской области</w:t>
      </w:r>
      <w:r w:rsidR="00A13F81">
        <w:rPr>
          <w:color w:val="000000" w:themeColor="text1"/>
        </w:rPr>
        <w:t>.</w:t>
      </w:r>
    </w:p>
    <w:p w:rsidR="00A13F81" w:rsidRPr="00A025AE" w:rsidRDefault="00A13F81" w:rsidP="00287A65">
      <w:pPr>
        <w:pStyle w:val="22"/>
        <w:shd w:val="clear" w:color="auto" w:fill="auto"/>
        <w:tabs>
          <w:tab w:val="left" w:pos="1258"/>
        </w:tabs>
        <w:spacing w:before="0" w:line="240" w:lineRule="auto"/>
        <w:rPr>
          <w:color w:val="000000" w:themeColor="text1"/>
        </w:rPr>
      </w:pPr>
      <w:r>
        <w:rPr>
          <w:color w:val="000000" w:themeColor="text1"/>
        </w:rPr>
        <w:t xml:space="preserve">          3. Определяет приоритетные направления, цели и задачи профилактики правонарушений на территории муниципального образования </w:t>
      </w:r>
      <w:r w:rsidRPr="00A13F81">
        <w:rPr>
          <w:color w:val="000000" w:themeColor="text1"/>
        </w:rPr>
        <w:t>Ефремовский муниципальный округ Тульской области</w:t>
      </w:r>
      <w:r>
        <w:rPr>
          <w:color w:val="000000" w:themeColor="text1"/>
        </w:rPr>
        <w:t>.</w:t>
      </w:r>
    </w:p>
    <w:p w:rsidR="00287A65" w:rsidRPr="00A025AE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25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13F8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025AE">
        <w:rPr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рганизует и проводит в установленном порядке координационные совещания, рабочие встречи по вопросам профилактики правонарушений.</w:t>
      </w:r>
    </w:p>
    <w:p w:rsidR="00287A65" w:rsidRPr="00A025AE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A13F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</w:t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Принимает в пределах своей компетенции решения, необходимые для организации и совершенствования деятельности по предупреждению и пресечению правонарушений.</w:t>
      </w:r>
    </w:p>
    <w:p w:rsidR="00287A65" w:rsidRPr="00A025AE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A13F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</w:t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Обобщает и анализирует информацию о деятельности народных дружин по участию в охране общественного порядка.</w:t>
      </w:r>
    </w:p>
    <w:p w:rsidR="00287A65" w:rsidRPr="00A025AE" w:rsidRDefault="00A13F81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7</w:t>
      </w:r>
      <w:r w:rsidR="00287A65"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Участвует в разработке проектов нормативных правовых актов в сфере профилактики правонарушений.</w:t>
      </w:r>
    </w:p>
    <w:p w:rsidR="00287A65" w:rsidRPr="00A025AE" w:rsidRDefault="00A13F81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8</w:t>
      </w:r>
      <w:r w:rsidR="00287A65"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  О</w:t>
      </w:r>
      <w:r w:rsidR="00287A65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существляет иные</w:t>
      </w:r>
      <w:r w:rsidR="00287A65"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функции, вытекающие из задач комиссии.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58"/>
        </w:tabs>
        <w:spacing w:before="0" w:line="240" w:lineRule="auto"/>
        <w:rPr>
          <w:color w:val="000000" w:themeColor="text1"/>
        </w:rPr>
      </w:pPr>
    </w:p>
    <w:p w:rsidR="00287A65" w:rsidRPr="00A025AE" w:rsidRDefault="00287A65" w:rsidP="00287A65">
      <w:pPr>
        <w:pStyle w:val="20"/>
        <w:keepNext/>
        <w:keepLines/>
        <w:shd w:val="clear" w:color="auto" w:fill="auto"/>
        <w:tabs>
          <w:tab w:val="left" w:pos="3826"/>
        </w:tabs>
        <w:spacing w:before="0" w:line="240" w:lineRule="auto"/>
        <w:jc w:val="center"/>
        <w:rPr>
          <w:color w:val="000000" w:themeColor="text1"/>
        </w:rPr>
      </w:pPr>
      <w:bookmarkStart w:id="2" w:name="bookmark5"/>
      <w:r>
        <w:rPr>
          <w:color w:val="000000" w:themeColor="text1"/>
        </w:rPr>
        <w:t>IV. Права К</w:t>
      </w:r>
      <w:r w:rsidRPr="00A025AE">
        <w:rPr>
          <w:color w:val="000000" w:themeColor="text1"/>
        </w:rPr>
        <w:t>омиссии</w:t>
      </w:r>
      <w:bookmarkEnd w:id="2"/>
    </w:p>
    <w:p w:rsidR="00287A65" w:rsidRPr="002A6525" w:rsidRDefault="00287A65" w:rsidP="00287A65">
      <w:pPr>
        <w:pStyle w:val="20"/>
        <w:keepNext/>
        <w:keepLines/>
        <w:shd w:val="clear" w:color="auto" w:fill="auto"/>
        <w:tabs>
          <w:tab w:val="left" w:pos="3826"/>
        </w:tabs>
        <w:spacing w:before="0" w:line="240" w:lineRule="auto"/>
        <w:rPr>
          <w:b w:val="0"/>
          <w:color w:val="000000" w:themeColor="text1"/>
        </w:rPr>
      </w:pPr>
      <w:r w:rsidRPr="00A025AE">
        <w:rPr>
          <w:color w:val="000000" w:themeColor="text1"/>
        </w:rPr>
        <w:t xml:space="preserve">          </w:t>
      </w:r>
      <w:r w:rsidRPr="002A6525">
        <w:rPr>
          <w:b w:val="0"/>
          <w:color w:val="000000" w:themeColor="text1"/>
        </w:rPr>
        <w:t>Комиссия в пределах своей компетенции имеет право: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53"/>
        </w:tabs>
        <w:spacing w:before="0" w:line="240" w:lineRule="auto"/>
        <w:rPr>
          <w:color w:val="000000" w:themeColor="text1"/>
        </w:rPr>
      </w:pPr>
      <w:r w:rsidRPr="00A025AE">
        <w:rPr>
          <w:color w:val="000000" w:themeColor="text1"/>
        </w:rPr>
        <w:t xml:space="preserve">          1. Запрашивать и получать в установленном порядке от организаций, предприятий и учреждений системы профилактики правонарушений и предупреждения преступности инфо</w:t>
      </w:r>
      <w:r>
        <w:rPr>
          <w:color w:val="000000" w:themeColor="text1"/>
        </w:rPr>
        <w:t>рмацию, необходимую для работы К</w:t>
      </w:r>
      <w:r w:rsidRPr="00A025AE">
        <w:rPr>
          <w:color w:val="000000" w:themeColor="text1"/>
        </w:rPr>
        <w:t>омиссии, приглашать на заседания должностных лиц.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53"/>
        </w:tabs>
        <w:spacing w:before="0" w:line="240" w:lineRule="auto"/>
        <w:rPr>
          <w:color w:val="000000" w:themeColor="text1"/>
        </w:rPr>
      </w:pPr>
      <w:r w:rsidRPr="00A025AE">
        <w:rPr>
          <w:color w:val="000000" w:themeColor="text1"/>
        </w:rPr>
        <w:t xml:space="preserve">          2. Привлекать для участия в своей работе представителей органов местного самоуправления муниципального образования, общественных организаций и объединений правоохранительной направленности, а также иных организаций и общественных объединений</w:t>
      </w:r>
      <w:r>
        <w:rPr>
          <w:color w:val="000000" w:themeColor="text1"/>
        </w:rPr>
        <w:t xml:space="preserve"> для решения возложенных на К</w:t>
      </w:r>
      <w:r w:rsidRPr="00A025AE">
        <w:rPr>
          <w:color w:val="000000" w:themeColor="text1"/>
        </w:rPr>
        <w:t>омиссию задач (по согласованию с их руководителями).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53"/>
        </w:tabs>
        <w:spacing w:before="0" w:line="240" w:lineRule="auto"/>
        <w:rPr>
          <w:color w:val="000000" w:themeColor="text1"/>
        </w:rPr>
      </w:pPr>
      <w:r w:rsidRPr="00A025AE">
        <w:rPr>
          <w:color w:val="000000" w:themeColor="text1"/>
        </w:rPr>
        <w:t xml:space="preserve">          3. Заслушивать на своих заседаниях представителей общественных организаций и объединений правоохранительной направленности, а также иных организаций и общественных объединений.</w:t>
      </w:r>
    </w:p>
    <w:p w:rsidR="00287A65" w:rsidRDefault="00287A65" w:rsidP="00287A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287A65" w:rsidRPr="00A13F81" w:rsidRDefault="00287A65" w:rsidP="00A13F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2A6525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V</w:t>
      </w:r>
      <w:r w:rsidRPr="00A025AE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. Руководство и состав Комиссии</w:t>
      </w:r>
      <w:r w:rsidR="00A13F8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 </w:t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1. Руководство Комиссией осуществляет председатель Комиссии.</w:t>
      </w:r>
    </w:p>
    <w:p w:rsidR="00287A65" w:rsidRDefault="00A13F81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287A65"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 В состав Комиссии входят председатель Комиссии, заместитель председателя Комиссии, секретарь Комиссии и члены Комиссии.</w:t>
      </w:r>
      <w:r w:rsidR="00287A65"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287A65"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В случае отсутствия председателя Комиссии его обязанности исполняет заместитель председателя Комиссии.</w:t>
      </w:r>
    </w:p>
    <w:p w:rsidR="00287A65" w:rsidRPr="00A025AE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ab/>
        <w:t xml:space="preserve">3. Секретарь Комиссии ответственен </w:t>
      </w:r>
      <w:proofErr w:type="gramStart"/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</w:t>
      </w:r>
      <w:proofErr w:type="gramEnd"/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287A65" w:rsidRPr="00A025AE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 xml:space="preserve"> организацию проведения заседаний Комиссии, а также подготовку необходимых для рассмотрения на ее заседаниях информационно-аналитических и иных материалов и проектов решений, а также за оповещение членов Комиссии о дате и времени проведения заседани</w:t>
      </w:r>
      <w:r w:rsidR="005264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я Комиссии не </w:t>
      </w:r>
      <w:proofErr w:type="gramStart"/>
      <w:r w:rsidR="005264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позднее</w:t>
      </w:r>
      <w:proofErr w:type="gramEnd"/>
      <w:r w:rsidR="005264B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чем за 3</w:t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рабочих дня до дня проведения заседания Комиссии;</w:t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A025AE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поддержание взаимодействия с членами Комиссии, ведение делопроизводства Комиссии.</w:t>
      </w:r>
    </w:p>
    <w:p w:rsidR="00287A65" w:rsidRPr="00A025AE" w:rsidRDefault="00287A65" w:rsidP="00287A65">
      <w:pPr>
        <w:pStyle w:val="22"/>
        <w:shd w:val="clear" w:color="auto" w:fill="auto"/>
        <w:tabs>
          <w:tab w:val="left" w:pos="1262"/>
        </w:tabs>
        <w:spacing w:before="0" w:line="240" w:lineRule="auto"/>
        <w:rPr>
          <w:color w:val="000000" w:themeColor="text1"/>
        </w:rPr>
      </w:pPr>
    </w:p>
    <w:p w:rsidR="00287A65" w:rsidRPr="00A025AE" w:rsidRDefault="00287A65" w:rsidP="00287A65">
      <w:pPr>
        <w:pStyle w:val="20"/>
        <w:keepNext/>
        <w:keepLines/>
        <w:shd w:val="clear" w:color="auto" w:fill="auto"/>
        <w:tabs>
          <w:tab w:val="left" w:pos="2466"/>
        </w:tabs>
        <w:spacing w:before="0" w:line="240" w:lineRule="auto"/>
        <w:jc w:val="center"/>
        <w:rPr>
          <w:color w:val="000000" w:themeColor="text1"/>
        </w:rPr>
      </w:pPr>
      <w:bookmarkStart w:id="3" w:name="bookmark6"/>
      <w:r w:rsidRPr="00A025AE">
        <w:rPr>
          <w:color w:val="000000" w:themeColor="text1"/>
        </w:rPr>
        <w:t>VI. Организация деятельности комиссии</w:t>
      </w:r>
      <w:bookmarkEnd w:id="3"/>
    </w:p>
    <w:p w:rsidR="00287A65" w:rsidRPr="00A025AE" w:rsidRDefault="00287A65" w:rsidP="00287A65">
      <w:pPr>
        <w:pStyle w:val="20"/>
        <w:keepNext/>
        <w:keepLines/>
        <w:shd w:val="clear" w:color="auto" w:fill="auto"/>
        <w:tabs>
          <w:tab w:val="left" w:pos="2466"/>
        </w:tabs>
        <w:spacing w:before="0" w:line="240" w:lineRule="auto"/>
        <w:rPr>
          <w:b w:val="0"/>
          <w:color w:val="000000" w:themeColor="text1"/>
        </w:rPr>
      </w:pPr>
      <w:r w:rsidRPr="00A025AE">
        <w:rPr>
          <w:b w:val="0"/>
          <w:color w:val="000000" w:themeColor="text1"/>
        </w:rPr>
        <w:t xml:space="preserve">           </w:t>
      </w:r>
      <w:r w:rsidR="005264B8">
        <w:rPr>
          <w:b w:val="0"/>
          <w:color w:val="000000" w:themeColor="text1"/>
        </w:rPr>
        <w:t xml:space="preserve">1. </w:t>
      </w:r>
      <w:r w:rsidRPr="00A025AE">
        <w:rPr>
          <w:b w:val="0"/>
          <w:color w:val="000000" w:themeColor="text1"/>
        </w:rPr>
        <w:t xml:space="preserve">Комиссия осуществляет свою деятельность в соответствии с планом работы, </w:t>
      </w:r>
      <w:r w:rsidR="005264B8">
        <w:rPr>
          <w:b w:val="0"/>
          <w:color w:val="000000" w:themeColor="text1"/>
        </w:rPr>
        <w:t>принимаемым</w:t>
      </w:r>
      <w:r w:rsidRPr="00A025AE">
        <w:rPr>
          <w:b w:val="0"/>
          <w:color w:val="000000" w:themeColor="text1"/>
        </w:rPr>
        <w:t xml:space="preserve"> на заседании К</w:t>
      </w:r>
      <w:r w:rsidR="005264B8">
        <w:rPr>
          <w:b w:val="0"/>
          <w:color w:val="000000" w:themeColor="text1"/>
        </w:rPr>
        <w:t>омиссии и утверждаемым</w:t>
      </w:r>
      <w:r w:rsidRPr="00A025AE">
        <w:rPr>
          <w:b w:val="0"/>
          <w:color w:val="000000" w:themeColor="text1"/>
        </w:rPr>
        <w:t xml:space="preserve"> </w:t>
      </w:r>
      <w:r w:rsidR="005264B8">
        <w:rPr>
          <w:b w:val="0"/>
          <w:color w:val="000000" w:themeColor="text1"/>
        </w:rPr>
        <w:t>ее председателем</w:t>
      </w:r>
      <w:r w:rsidRPr="00A025AE">
        <w:rPr>
          <w:b w:val="0"/>
          <w:color w:val="000000" w:themeColor="text1"/>
        </w:rPr>
        <w:t xml:space="preserve">. </w:t>
      </w:r>
    </w:p>
    <w:p w:rsidR="00287A65" w:rsidRDefault="00287A65" w:rsidP="005264B8">
      <w:pPr>
        <w:pStyle w:val="22"/>
        <w:shd w:val="clear" w:color="auto" w:fill="auto"/>
        <w:spacing w:before="0" w:line="240" w:lineRule="auto"/>
        <w:ind w:firstLine="720"/>
        <w:rPr>
          <w:color w:val="000000" w:themeColor="text1"/>
        </w:rPr>
      </w:pPr>
      <w:r w:rsidRPr="00A025AE">
        <w:rPr>
          <w:color w:val="000000" w:themeColor="text1"/>
        </w:rPr>
        <w:t xml:space="preserve"> </w:t>
      </w:r>
      <w:r w:rsidR="005264B8">
        <w:rPr>
          <w:color w:val="000000" w:themeColor="text1"/>
        </w:rPr>
        <w:t xml:space="preserve">2. </w:t>
      </w:r>
      <w:r w:rsidRPr="00A025AE">
        <w:rPr>
          <w:color w:val="000000" w:themeColor="text1"/>
        </w:rPr>
        <w:t>Заседания Комиссии проводятся</w:t>
      </w:r>
      <w:r w:rsidR="005264B8">
        <w:rPr>
          <w:color w:val="000000" w:themeColor="text1"/>
        </w:rPr>
        <w:t xml:space="preserve"> на основании плана работы не реже одного раза в полугодие, а также по мере необходимости, </w:t>
      </w:r>
      <w:r w:rsidRPr="00A025AE">
        <w:rPr>
          <w:color w:val="000000" w:themeColor="text1"/>
        </w:rPr>
        <w:t xml:space="preserve">и считаются правомочными, если на них присутствуют не менее </w:t>
      </w:r>
      <w:r w:rsidR="005264B8">
        <w:rPr>
          <w:color w:val="000000" w:themeColor="text1"/>
        </w:rPr>
        <w:t>2/3 ее</w:t>
      </w:r>
      <w:r w:rsidRPr="00A025AE">
        <w:rPr>
          <w:color w:val="000000" w:themeColor="text1"/>
        </w:rPr>
        <w:t xml:space="preserve"> членов.</w:t>
      </w:r>
    </w:p>
    <w:p w:rsidR="005264B8" w:rsidRDefault="005264B8" w:rsidP="005264B8">
      <w:pPr>
        <w:pStyle w:val="22"/>
        <w:shd w:val="clear" w:color="auto" w:fill="auto"/>
        <w:spacing w:before="0" w:line="240" w:lineRule="auto"/>
        <w:ind w:firstLine="720"/>
        <w:rPr>
          <w:color w:val="000000" w:themeColor="text1"/>
        </w:rPr>
      </w:pPr>
      <w:r>
        <w:rPr>
          <w:color w:val="000000" w:themeColor="text1"/>
        </w:rPr>
        <w:t>Присутствие на заседании Комиссии ее членов обязательно.</w:t>
      </w:r>
    </w:p>
    <w:p w:rsidR="005264B8" w:rsidRPr="00A025AE" w:rsidRDefault="005264B8" w:rsidP="005264B8">
      <w:pPr>
        <w:pStyle w:val="22"/>
        <w:shd w:val="clear" w:color="auto" w:fill="auto"/>
        <w:spacing w:before="0" w:line="240" w:lineRule="auto"/>
        <w:ind w:firstLine="720"/>
        <w:rPr>
          <w:color w:val="000000" w:themeColor="text1"/>
        </w:rPr>
      </w:pPr>
      <w:r>
        <w:rPr>
          <w:color w:val="000000" w:themeColor="text1"/>
        </w:rPr>
        <w:t>Участники</w:t>
      </w:r>
      <w:r w:rsidR="0001540C">
        <w:rPr>
          <w:color w:val="000000" w:themeColor="text1"/>
        </w:rPr>
        <w:t xml:space="preserve"> заседания Комиссии, в том числе приглашенные по отдельным вопросам, могут выступать в прениях и вносить свои предложения по существу обсуждаемых вопросов.</w:t>
      </w:r>
    </w:p>
    <w:p w:rsidR="0001540C" w:rsidRDefault="00287A65" w:rsidP="00287A65">
      <w:pPr>
        <w:pStyle w:val="22"/>
        <w:shd w:val="clear" w:color="auto" w:fill="auto"/>
        <w:spacing w:before="0" w:line="240" w:lineRule="auto"/>
        <w:ind w:firstLine="720"/>
        <w:rPr>
          <w:color w:val="000000" w:themeColor="text1"/>
        </w:rPr>
      </w:pPr>
      <w:r w:rsidRPr="00A025AE">
        <w:rPr>
          <w:color w:val="000000" w:themeColor="text1"/>
        </w:rPr>
        <w:t xml:space="preserve"> </w:t>
      </w:r>
      <w:r w:rsidR="0001540C">
        <w:rPr>
          <w:color w:val="000000" w:themeColor="text1"/>
        </w:rPr>
        <w:t>3. Члены Комиссии обладают равными правами при обсуждении рассматриваемых на заседании вопросов.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01540C" w:rsidRDefault="0001540C" w:rsidP="00287A65">
      <w:pPr>
        <w:pStyle w:val="22"/>
        <w:shd w:val="clear" w:color="auto" w:fill="auto"/>
        <w:spacing w:before="0" w:line="240" w:lineRule="auto"/>
        <w:ind w:firstLine="720"/>
        <w:rPr>
          <w:color w:val="000000" w:themeColor="text1"/>
        </w:rPr>
      </w:pPr>
      <w:r>
        <w:rPr>
          <w:color w:val="000000" w:themeColor="text1"/>
        </w:rPr>
        <w:t xml:space="preserve">В </w:t>
      </w:r>
      <w:r w:rsidR="001B300F">
        <w:rPr>
          <w:color w:val="000000" w:themeColor="text1"/>
        </w:rPr>
        <w:t>случае несогласия с принятым решением Комиссии члены Комиссии вправе изложить в письменном виде в течение двух рабочих дней со дня проведения заседания Комиссии свое особое мнение, которое подлежит обязательному приобщению к протоколу заседания Комиссии.</w:t>
      </w:r>
    </w:p>
    <w:p w:rsidR="001B300F" w:rsidRDefault="001B300F" w:rsidP="00287A65">
      <w:pPr>
        <w:pStyle w:val="22"/>
        <w:shd w:val="clear" w:color="auto" w:fill="auto"/>
        <w:spacing w:before="0" w:line="240" w:lineRule="auto"/>
        <w:ind w:firstLine="720"/>
        <w:rPr>
          <w:color w:val="000000" w:themeColor="text1"/>
        </w:rPr>
      </w:pPr>
      <w:r>
        <w:rPr>
          <w:color w:val="000000" w:themeColor="text1"/>
        </w:rPr>
        <w:t>4. Решения Комиссии оформляются протоколом в течение пяти рабочих дней со дня проведения заседания, который подписывается председательствующим на заседании и направляется секретарем Комиссии в течение семи календарных дней со дня проведения заседания Комиссии всем субъектам профилактики</w:t>
      </w:r>
      <w:r w:rsidR="00597682">
        <w:rPr>
          <w:color w:val="000000" w:themeColor="text1"/>
        </w:rPr>
        <w:t>.</w:t>
      </w:r>
    </w:p>
    <w:p w:rsidR="00287A65" w:rsidRPr="00A025AE" w:rsidRDefault="00597682" w:rsidP="00287A65">
      <w:pPr>
        <w:pStyle w:val="22"/>
        <w:shd w:val="clear" w:color="auto" w:fill="auto"/>
        <w:spacing w:before="0" w:line="240" w:lineRule="auto"/>
        <w:ind w:firstLine="540"/>
        <w:rPr>
          <w:color w:val="000000" w:themeColor="text1"/>
        </w:rPr>
      </w:pPr>
      <w:r>
        <w:rPr>
          <w:color w:val="000000" w:themeColor="text1"/>
        </w:rPr>
        <w:t xml:space="preserve">  5. </w:t>
      </w:r>
      <w:r w:rsidR="00287A65" w:rsidRPr="00A025AE">
        <w:rPr>
          <w:color w:val="000000" w:themeColor="text1"/>
        </w:rPr>
        <w:t>Организационно-техническое и информационно-аналитическое обеспечение заседаний  Комиссии осуществляется секретарем Комиссии.</w:t>
      </w:r>
    </w:p>
    <w:p w:rsidR="00287A65" w:rsidRDefault="00287A65" w:rsidP="00287A65">
      <w:pPr>
        <w:pStyle w:val="22"/>
        <w:shd w:val="clear" w:color="auto" w:fill="auto"/>
        <w:spacing w:before="0" w:line="240" w:lineRule="auto"/>
        <w:ind w:firstLine="540"/>
        <w:rPr>
          <w:color w:val="000000" w:themeColor="text1"/>
        </w:rPr>
      </w:pPr>
      <w:r w:rsidRPr="00A025AE">
        <w:rPr>
          <w:color w:val="000000" w:themeColor="text1"/>
        </w:rPr>
        <w:t xml:space="preserve">   </w:t>
      </w:r>
      <w:r w:rsidR="00597682">
        <w:rPr>
          <w:color w:val="000000" w:themeColor="text1"/>
        </w:rPr>
        <w:t xml:space="preserve">6. </w:t>
      </w:r>
      <w:r w:rsidRPr="00A025AE">
        <w:rPr>
          <w:color w:val="000000" w:themeColor="text1"/>
        </w:rPr>
        <w:t xml:space="preserve">Секретарь Комиссии оформляет протоколы заседаний, осуществляет </w:t>
      </w:r>
      <w:proofErr w:type="gramStart"/>
      <w:r w:rsidRPr="00A025AE">
        <w:rPr>
          <w:color w:val="000000" w:themeColor="text1"/>
        </w:rPr>
        <w:t>контроль за</w:t>
      </w:r>
      <w:proofErr w:type="gramEnd"/>
      <w:r w:rsidRPr="00A025AE">
        <w:rPr>
          <w:color w:val="000000" w:themeColor="text1"/>
        </w:rPr>
        <w:t xml:space="preserve"> выполнением принятых Комиссией решений, участвует в подготовке проектов докладов председателю Комиссии, а также в пределах своей компетенции принимает участие в мероприятиях, связанных с профилактикой правонарушений в муниципальном образовании </w:t>
      </w:r>
      <w:r w:rsidR="00597682" w:rsidRPr="00597682">
        <w:rPr>
          <w:color w:val="000000" w:themeColor="text1"/>
        </w:rPr>
        <w:t>Ефремовский муниципальный округ Тульской области</w:t>
      </w:r>
      <w:r w:rsidRPr="00A025AE">
        <w:rPr>
          <w:color w:val="000000" w:themeColor="text1"/>
        </w:rPr>
        <w:t>.</w:t>
      </w:r>
      <w:bookmarkStart w:id="4" w:name="bookmark7"/>
    </w:p>
    <w:p w:rsidR="006144E1" w:rsidRDefault="006144E1" w:rsidP="00287A65">
      <w:pPr>
        <w:pStyle w:val="22"/>
        <w:shd w:val="clear" w:color="auto" w:fill="auto"/>
        <w:spacing w:before="0" w:line="240" w:lineRule="auto"/>
        <w:ind w:firstLine="540"/>
        <w:rPr>
          <w:color w:val="000000" w:themeColor="text1"/>
        </w:rPr>
      </w:pPr>
    </w:p>
    <w:p w:rsidR="006144E1" w:rsidRPr="00A025AE" w:rsidRDefault="006144E1" w:rsidP="00287A65">
      <w:pPr>
        <w:pStyle w:val="22"/>
        <w:shd w:val="clear" w:color="auto" w:fill="auto"/>
        <w:spacing w:before="0" w:line="240" w:lineRule="auto"/>
        <w:ind w:firstLine="540"/>
        <w:rPr>
          <w:color w:val="000000" w:themeColor="text1"/>
        </w:rPr>
      </w:pPr>
    </w:p>
    <w:p w:rsidR="00287A65" w:rsidRPr="00A025AE" w:rsidRDefault="00287A65" w:rsidP="00287A65">
      <w:pPr>
        <w:pStyle w:val="20"/>
        <w:keepNext/>
        <w:keepLines/>
        <w:shd w:val="clear" w:color="auto" w:fill="auto"/>
        <w:tabs>
          <w:tab w:val="left" w:pos="2435"/>
        </w:tabs>
        <w:spacing w:before="0" w:line="240" w:lineRule="auto"/>
        <w:jc w:val="center"/>
        <w:rPr>
          <w:color w:val="000000" w:themeColor="text1"/>
        </w:rPr>
      </w:pPr>
      <w:r w:rsidRPr="00A025AE">
        <w:rPr>
          <w:color w:val="000000" w:themeColor="text1"/>
        </w:rPr>
        <w:lastRenderedPageBreak/>
        <w:t>VII. Прекращение деятельности комиссии</w:t>
      </w:r>
      <w:bookmarkEnd w:id="4"/>
    </w:p>
    <w:p w:rsidR="00287A65" w:rsidRDefault="00287A65" w:rsidP="00597682">
      <w:pPr>
        <w:pStyle w:val="22"/>
        <w:shd w:val="clear" w:color="auto" w:fill="auto"/>
        <w:spacing w:before="0" w:line="240" w:lineRule="auto"/>
        <w:ind w:firstLine="540"/>
        <w:rPr>
          <w:color w:val="000000" w:themeColor="text1"/>
        </w:rPr>
      </w:pPr>
      <w:r w:rsidRPr="00A025AE">
        <w:rPr>
          <w:color w:val="000000" w:themeColor="text1"/>
        </w:rPr>
        <w:t xml:space="preserve"> Комиссия прекращает свою деятельность по постановлению администрации муниципального образования </w:t>
      </w:r>
      <w:r w:rsidR="00597682" w:rsidRPr="00597682">
        <w:rPr>
          <w:color w:val="000000" w:themeColor="text1"/>
        </w:rPr>
        <w:t>Ефремовский муниципальный округ Тульской области</w:t>
      </w:r>
      <w:r w:rsidRPr="00A025AE">
        <w:rPr>
          <w:color w:val="000000" w:themeColor="text1"/>
        </w:rPr>
        <w:t>, а также в иных случаях, установленных законодательством.</w:t>
      </w:r>
    </w:p>
    <w:p w:rsidR="00597682" w:rsidRDefault="00597682" w:rsidP="00597682">
      <w:pPr>
        <w:pStyle w:val="22"/>
        <w:shd w:val="clear" w:color="auto" w:fill="auto"/>
        <w:spacing w:before="0" w:line="240" w:lineRule="auto"/>
        <w:ind w:firstLine="540"/>
        <w:rPr>
          <w:color w:val="000000" w:themeColor="text1"/>
        </w:rPr>
      </w:pPr>
    </w:p>
    <w:p w:rsidR="00287A65" w:rsidRPr="00A025AE" w:rsidRDefault="00287A65" w:rsidP="00287A65">
      <w:pPr>
        <w:pStyle w:val="22"/>
        <w:shd w:val="clear" w:color="auto" w:fill="auto"/>
        <w:spacing w:before="0" w:line="240" w:lineRule="auto"/>
        <w:ind w:firstLine="540"/>
        <w:jc w:val="center"/>
        <w:rPr>
          <w:color w:val="000000" w:themeColor="text1"/>
        </w:rPr>
      </w:pPr>
      <w:r>
        <w:rPr>
          <w:color w:val="000000" w:themeColor="text1"/>
        </w:rPr>
        <w:t>_________________________</w:t>
      </w:r>
    </w:p>
    <w:p w:rsidR="00287A65" w:rsidRDefault="00287A65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7682" w:rsidRPr="00597682" w:rsidTr="00475203">
        <w:tc>
          <w:tcPr>
            <w:tcW w:w="5210" w:type="dxa"/>
          </w:tcPr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68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68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68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Ефремовский муниципальный    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 Тульской области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614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«____</w:t>
            </w:r>
            <w:r w:rsidRPr="00597682">
              <w:rPr>
                <w:rFonts w:ascii="Times New Roman" w:hAnsi="Times New Roman"/>
                <w:sz w:val="28"/>
                <w:szCs w:val="28"/>
              </w:rPr>
              <w:t>» __</w:t>
            </w:r>
            <w:r w:rsidR="006144E1">
              <w:rPr>
                <w:rFonts w:ascii="Times New Roman" w:hAnsi="Times New Roman"/>
                <w:sz w:val="28"/>
                <w:szCs w:val="28"/>
              </w:rPr>
              <w:t>_</w:t>
            </w:r>
            <w:bookmarkStart w:id="5" w:name="_GoBack"/>
            <w:bookmarkEnd w:id="5"/>
            <w:r>
              <w:rPr>
                <w:rFonts w:ascii="Times New Roman" w:hAnsi="Times New Roman"/>
                <w:sz w:val="28"/>
                <w:szCs w:val="28"/>
              </w:rPr>
              <w:t>______20___</w:t>
            </w:r>
            <w:r w:rsidRPr="00597682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</w:tbl>
    <w:p w:rsidR="00597682" w:rsidRPr="00597682" w:rsidRDefault="00597682" w:rsidP="0059768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682">
        <w:rPr>
          <w:rFonts w:ascii="Times New Roman" w:hAnsi="Times New Roman"/>
          <w:sz w:val="28"/>
          <w:szCs w:val="28"/>
        </w:rPr>
        <w:t xml:space="preserve">        </w:t>
      </w:r>
    </w:p>
    <w:p w:rsidR="00597682" w:rsidRPr="00597682" w:rsidRDefault="00597682" w:rsidP="005976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E1" w:rsidRDefault="006144E1" w:rsidP="005976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СОСТАВ</w:t>
      </w:r>
    </w:p>
    <w:p w:rsidR="00597682" w:rsidRPr="00597682" w:rsidRDefault="00597682" w:rsidP="005976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>Комиссии по профилактике правонарушений в муниципальном образовании Ефремов</w:t>
      </w:r>
      <w:r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Pr="00597682" w:rsidRDefault="00597682" w:rsidP="005976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 xml:space="preserve">Председатель комиссии -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597682">
        <w:rPr>
          <w:rFonts w:ascii="Times New Roman" w:hAnsi="Times New Roman" w:cs="Times New Roman"/>
          <w:sz w:val="28"/>
          <w:szCs w:val="28"/>
        </w:rPr>
        <w:t xml:space="preserve"> администрации вопросам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597682">
        <w:rPr>
          <w:rFonts w:ascii="Times New Roman" w:hAnsi="Times New Roman" w:cs="Times New Roman"/>
          <w:sz w:val="28"/>
          <w:szCs w:val="28"/>
        </w:rPr>
        <w:t xml:space="preserve"> Ефремов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5976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 xml:space="preserve">Заместитель председателя комиссии - </w:t>
      </w:r>
      <w:r w:rsidRPr="00597682">
        <w:rPr>
          <w:rFonts w:ascii="Times New Roman" w:hAnsi="Times New Roman" w:cs="Times New Roman"/>
          <w:sz w:val="28"/>
          <w:szCs w:val="28"/>
        </w:rPr>
        <w:t>начальник МО МВД России «Ефремовский» (по согласованию);</w:t>
      </w:r>
    </w:p>
    <w:p w:rsidR="00597682" w:rsidRPr="00597682" w:rsidRDefault="00597682" w:rsidP="005976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 xml:space="preserve">Секретарь комиссии - </w:t>
      </w:r>
      <w:r w:rsidRPr="00597682">
        <w:rPr>
          <w:rFonts w:ascii="Times New Roman" w:hAnsi="Times New Roman" w:cs="Times New Roman"/>
          <w:sz w:val="28"/>
          <w:szCs w:val="28"/>
        </w:rPr>
        <w:t xml:space="preserve">главный специалист отдела работы, ГО и ЧС, охраны окружающей среды администрации муниципального образования </w:t>
      </w:r>
      <w:r w:rsidRPr="0059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682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:rsidR="00F419FA" w:rsidRDefault="00597682" w:rsidP="005976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</w:r>
      <w:r w:rsidR="00F419FA" w:rsidRPr="00597682">
        <w:rPr>
          <w:rFonts w:ascii="Times New Roman" w:hAnsi="Times New Roman" w:cs="Times New Roman"/>
          <w:sz w:val="28"/>
          <w:szCs w:val="28"/>
        </w:rPr>
        <w:t>- заместитель начальника полиции МО МВД России «Ефремовский», (по согласованию);</w:t>
      </w:r>
      <w:r w:rsidR="00F419FA" w:rsidRPr="00F419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главный врач ГУЗ «ЕР</w:t>
      </w:r>
      <w:r w:rsidR="00EC2FE5">
        <w:rPr>
          <w:rFonts w:ascii="Times New Roman" w:hAnsi="Times New Roman" w:cs="Times New Roman"/>
          <w:sz w:val="28"/>
          <w:szCs w:val="28"/>
        </w:rPr>
        <w:t>К</w:t>
      </w:r>
      <w:r w:rsidRPr="00597682">
        <w:rPr>
          <w:rFonts w:ascii="Times New Roman" w:hAnsi="Times New Roman" w:cs="Times New Roman"/>
          <w:sz w:val="28"/>
          <w:szCs w:val="28"/>
        </w:rPr>
        <w:t>Б  им. А.И.   Козлова»  (по согласованию);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заместитель главного врача  ГУЗ «Тульский областной наркологический диспансер №1» Ефремовский филиал (по согласованию);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 - </w:t>
      </w:r>
      <w:r w:rsidRPr="00597682">
        <w:rPr>
          <w:rFonts w:ascii="Times New Roman" w:eastAsia="Calibri" w:hAnsi="Times New Roman" w:cs="Times New Roman"/>
          <w:sz w:val="28"/>
          <w:szCs w:val="28"/>
        </w:rPr>
        <w:t xml:space="preserve">начальник Ефремовского межмуниципального филиала ФКУ УИИ УФСИН России по Тульской области </w:t>
      </w:r>
      <w:r w:rsidRPr="00597682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главный редактор газеты «Заря. Ефремов» филиал ГУ ТО «Издательский дом «Пресса 71» (по согласованию);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 - начальник отдела социальной защиты населения по Ефремовскому району, филиал ГУ ТО УСЗН Тульской области (по согласованию); </w:t>
      </w:r>
    </w:p>
    <w:p w:rsidR="00597682" w:rsidRPr="00597682" w:rsidRDefault="00F419FA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7682" w:rsidRPr="00597682">
        <w:rPr>
          <w:rFonts w:ascii="Times New Roman" w:hAnsi="Times New Roman" w:cs="Times New Roman"/>
          <w:sz w:val="28"/>
          <w:szCs w:val="28"/>
        </w:rPr>
        <w:t>-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уторской атаман Хуторское</w:t>
      </w:r>
      <w:r w:rsidR="00597682" w:rsidRPr="00597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казачье общество Ефремовского района Западного окружного казачьего общества войскового казачьего общества»</w:t>
      </w:r>
      <w:r w:rsidR="00EC2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Центральное казачье войско» </w:t>
      </w:r>
      <w:r w:rsidR="00597682" w:rsidRPr="00597682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согласованию);</w:t>
      </w:r>
      <w:r w:rsidR="00597682" w:rsidRPr="00597682">
        <w:rPr>
          <w:rFonts w:ascii="Times New Roman" w:hAnsi="Times New Roman" w:cs="Times New Roman"/>
          <w:sz w:val="28"/>
          <w:szCs w:val="28"/>
        </w:rPr>
        <w:tab/>
      </w:r>
    </w:p>
    <w:p w:rsidR="00597682" w:rsidRPr="00597682" w:rsidRDefault="00F419FA" w:rsidP="00F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597682" w:rsidRPr="00597682">
        <w:rPr>
          <w:rFonts w:ascii="Times New Roman" w:hAnsi="Times New Roman" w:cs="Times New Roman"/>
          <w:sz w:val="28"/>
          <w:szCs w:val="28"/>
        </w:rPr>
        <w:t>-  командир Ефремовской районной общественной организации Тульской области по содействию в охране общественного порядка «Народная дружина «</w:t>
      </w:r>
      <w:proofErr w:type="spellStart"/>
      <w:r w:rsidR="00597682" w:rsidRPr="00597682">
        <w:rPr>
          <w:rFonts w:ascii="Times New Roman" w:hAnsi="Times New Roman" w:cs="Times New Roman"/>
          <w:sz w:val="28"/>
          <w:szCs w:val="28"/>
        </w:rPr>
        <w:t>Красивомечье</w:t>
      </w:r>
      <w:proofErr w:type="spellEnd"/>
      <w:r w:rsidR="00597682" w:rsidRPr="00597682">
        <w:rPr>
          <w:rFonts w:ascii="Times New Roman" w:hAnsi="Times New Roman" w:cs="Times New Roman"/>
          <w:sz w:val="28"/>
          <w:szCs w:val="28"/>
        </w:rPr>
        <w:t>» (по согласованию);</w:t>
      </w:r>
      <w:r w:rsidR="00597682" w:rsidRPr="00597682">
        <w:rPr>
          <w:rFonts w:ascii="Times New Roman" w:hAnsi="Times New Roman" w:cs="Times New Roman"/>
          <w:sz w:val="28"/>
          <w:szCs w:val="28"/>
        </w:rPr>
        <w:tab/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 - начальник отдела по развитию местного самоуправления и организационной работе администрации муниципального образования Ефремов</w:t>
      </w:r>
      <w:r w:rsidR="00EC2FE5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EC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- председатель комитета по образованию администрации муниципального образования </w:t>
      </w:r>
      <w:r w:rsidR="00EC2FE5" w:rsidRPr="00EC2FE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- начальник сектора по делам несовершеннолетних и защите их прав администрации муниципального образования </w:t>
      </w:r>
      <w:r w:rsidR="00EC2FE5" w:rsidRPr="00EC2FE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начальник управления по культуре,  молодежной политике, физической культуре и спорту администрации муниципального образования</w:t>
      </w:r>
    </w:p>
    <w:p w:rsidR="00597682" w:rsidRPr="00597682" w:rsidRDefault="00EC2FE5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E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597682" w:rsidRPr="00597682">
        <w:rPr>
          <w:rFonts w:ascii="Times New Roman" w:hAnsi="Times New Roman" w:cs="Times New Roman"/>
          <w:sz w:val="28"/>
          <w:szCs w:val="28"/>
        </w:rPr>
        <w:t>.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Pr="00597682" w:rsidRDefault="00597682" w:rsidP="00597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97682" w:rsidRPr="00597682" w:rsidRDefault="00597682" w:rsidP="005976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Pr="00BC33AE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682" w:rsidRPr="00BC33AE" w:rsidSect="008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8C"/>
    <w:rsid w:val="0001540C"/>
    <w:rsid w:val="00041B8D"/>
    <w:rsid w:val="000C398C"/>
    <w:rsid w:val="001B300F"/>
    <w:rsid w:val="002437E2"/>
    <w:rsid w:val="00287A65"/>
    <w:rsid w:val="00473469"/>
    <w:rsid w:val="004A4EF0"/>
    <w:rsid w:val="004B3E8C"/>
    <w:rsid w:val="005264B8"/>
    <w:rsid w:val="00597682"/>
    <w:rsid w:val="005D2380"/>
    <w:rsid w:val="006144E1"/>
    <w:rsid w:val="00683018"/>
    <w:rsid w:val="0084667F"/>
    <w:rsid w:val="00941E95"/>
    <w:rsid w:val="009539BA"/>
    <w:rsid w:val="00A13F81"/>
    <w:rsid w:val="00A41570"/>
    <w:rsid w:val="00A6350F"/>
    <w:rsid w:val="00BB2653"/>
    <w:rsid w:val="00BC33AE"/>
    <w:rsid w:val="00C320EE"/>
    <w:rsid w:val="00CA56A7"/>
    <w:rsid w:val="00EC2FE5"/>
    <w:rsid w:val="00F419FA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87A65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87A6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7A6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65pt">
    <w:name w:val="Основной текст (2) + Candara;6;5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6pt">
    <w:name w:val="Основной текст (2) + Candara;6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LucidaSansUnicode8pt">
    <w:name w:val="Основной текст (2) + Lucida Sans Unicode;8 pt;Полужирный"/>
    <w:basedOn w:val="21"/>
    <w:rsid w:val="00287A6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287A6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9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87A65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87A6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7A6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65pt">
    <w:name w:val="Основной текст (2) + Candara;6;5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6pt">
    <w:name w:val="Основной текст (2) + Candara;6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LucidaSansUnicode8pt">
    <w:name w:val="Основной текст (2) + Lucida Sans Unicode;8 pt;Полужирный"/>
    <w:basedOn w:val="21"/>
    <w:rsid w:val="00287A6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287A6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9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Камышина</cp:lastModifiedBy>
  <cp:revision>3</cp:revision>
  <cp:lastPrinted>2020-02-18T07:31:00Z</cp:lastPrinted>
  <dcterms:created xsi:type="dcterms:W3CDTF">2025-01-16T13:20:00Z</dcterms:created>
  <dcterms:modified xsi:type="dcterms:W3CDTF">2025-01-16T13:27:00Z</dcterms:modified>
</cp:coreProperties>
</file>