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04770" w14:textId="77777777" w:rsidR="005D5B5E" w:rsidRPr="00E55C4A" w:rsidRDefault="005D5B5E" w:rsidP="005D5B5E">
      <w:pPr>
        <w:pStyle w:val="Default"/>
        <w:jc w:val="both"/>
        <w:rPr>
          <w:sz w:val="28"/>
          <w:szCs w:val="28"/>
        </w:rPr>
      </w:pPr>
      <w:r w:rsidRPr="00E55C4A">
        <w:rPr>
          <w:sz w:val="28"/>
          <w:szCs w:val="28"/>
        </w:rPr>
        <w:t>Основание:</w:t>
      </w:r>
      <w:bookmarkStart w:id="0" w:name="_GoBack"/>
      <w:bookmarkEnd w:id="0"/>
    </w:p>
    <w:p w14:paraId="46014894" w14:textId="77777777" w:rsidR="005D5B5E" w:rsidRPr="00E55C4A" w:rsidRDefault="005D5B5E" w:rsidP="005D5B5E">
      <w:pPr>
        <w:pStyle w:val="Default"/>
        <w:jc w:val="both"/>
        <w:rPr>
          <w:sz w:val="16"/>
          <w:szCs w:val="16"/>
        </w:rPr>
      </w:pPr>
    </w:p>
    <w:p w14:paraId="3A4A2980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sz w:val="28"/>
          <w:szCs w:val="28"/>
        </w:rPr>
        <w:t xml:space="preserve"> 1.</w:t>
      </w:r>
      <w:r w:rsidRPr="00E55C4A">
        <w:rPr>
          <w:bCs/>
          <w:sz w:val="28"/>
          <w:szCs w:val="28"/>
        </w:rPr>
        <w:t xml:space="preserve"> Постановление комитета Тульской области по тарифам </w:t>
      </w:r>
    </w:p>
    <w:p w14:paraId="4A26D97C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>от 16 декабря 2025 года № 46/1</w:t>
      </w:r>
    </w:p>
    <w:p w14:paraId="4F72368C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>«Об установлении долгосрочных параметров регулирования и тарифов</w:t>
      </w:r>
    </w:p>
    <w:p w14:paraId="6BA38428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>на питьевую воду (питьевое водоснабжение), техническую воду,</w:t>
      </w:r>
    </w:p>
    <w:p w14:paraId="7B11D090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>водоотведение, транспортировку воды и транспортировку сточных вод</w:t>
      </w:r>
    </w:p>
    <w:p w14:paraId="757B2303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 xml:space="preserve">на долгосрочный период регулирования 2026 - 2030 гг., на 2026 год </w:t>
      </w:r>
    </w:p>
    <w:p w14:paraId="0FFB304A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 xml:space="preserve">долгосрочных периодов регулирования 2022 - 2026 гг., 2022 – 2027 гг., </w:t>
      </w:r>
    </w:p>
    <w:p w14:paraId="327846A6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>2023-2026 гг., 2023 – 2027 гг., 2023-2028 гг., 2024 – 2027 гг., 2024 - 2028 гг., 2025-2027гг., 2025-2028 гг., 2025-2029гг. для потребителей Тульской области, утверждении производственных программ для организаций, осуществляющих деятельность в сфере</w:t>
      </w:r>
    </w:p>
    <w:p w14:paraId="4B3B17E2" w14:textId="77777777" w:rsidR="005D5B5E" w:rsidRPr="00E55C4A" w:rsidRDefault="005D5B5E" w:rsidP="005D5B5E">
      <w:pPr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>водоснабжения и водоотведения»</w:t>
      </w:r>
    </w:p>
    <w:p w14:paraId="3510212E" w14:textId="77777777" w:rsidR="005D5B5E" w:rsidRPr="00E55C4A" w:rsidRDefault="005D5B5E" w:rsidP="005D5B5E">
      <w:pPr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 xml:space="preserve">с 1.01.2026г: </w:t>
      </w:r>
    </w:p>
    <w:p w14:paraId="46D5A0A7" w14:textId="77777777" w:rsidR="005D5B5E" w:rsidRPr="00E55C4A" w:rsidRDefault="005D5B5E" w:rsidP="005D5B5E">
      <w:pPr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 xml:space="preserve">тариф </w:t>
      </w:r>
      <w:proofErr w:type="gramStart"/>
      <w:r w:rsidRPr="00E55C4A">
        <w:rPr>
          <w:bCs/>
          <w:sz w:val="28"/>
          <w:szCs w:val="28"/>
        </w:rPr>
        <w:t>на  питьевую</w:t>
      </w:r>
      <w:proofErr w:type="gramEnd"/>
      <w:r w:rsidRPr="00E55C4A">
        <w:rPr>
          <w:bCs/>
          <w:sz w:val="28"/>
          <w:szCs w:val="28"/>
        </w:rPr>
        <w:t xml:space="preserve"> воду (питьевое водоснабжение)  </w:t>
      </w:r>
      <w:r>
        <w:rPr>
          <w:bCs/>
          <w:sz w:val="28"/>
          <w:szCs w:val="28"/>
        </w:rPr>
        <w:t>-</w:t>
      </w:r>
      <w:r w:rsidRPr="00E55C4A">
        <w:rPr>
          <w:bCs/>
          <w:sz w:val="28"/>
          <w:szCs w:val="28"/>
        </w:rPr>
        <w:t xml:space="preserve">   43,31 руб</w:t>
      </w:r>
      <w:r>
        <w:rPr>
          <w:bCs/>
          <w:sz w:val="28"/>
          <w:szCs w:val="28"/>
        </w:rPr>
        <w:t>.</w:t>
      </w:r>
      <w:r w:rsidRPr="00E55C4A">
        <w:rPr>
          <w:bCs/>
          <w:sz w:val="28"/>
          <w:szCs w:val="28"/>
        </w:rPr>
        <w:t>/м</w:t>
      </w:r>
      <w:r w:rsidRPr="00E55C4A">
        <w:rPr>
          <w:bCs/>
          <w:sz w:val="28"/>
          <w:szCs w:val="28"/>
          <w:vertAlign w:val="superscript"/>
        </w:rPr>
        <w:t>3</w:t>
      </w:r>
      <w:r w:rsidRPr="00E55C4A">
        <w:rPr>
          <w:bCs/>
          <w:sz w:val="28"/>
          <w:szCs w:val="28"/>
        </w:rPr>
        <w:t>,</w:t>
      </w:r>
      <w:r w:rsidRPr="00E55C4A">
        <w:rPr>
          <w:bCs/>
          <w:sz w:val="28"/>
          <w:szCs w:val="28"/>
          <w:vertAlign w:val="superscript"/>
        </w:rPr>
        <w:t xml:space="preserve"> </w:t>
      </w:r>
      <w:r w:rsidRPr="00E55C4A">
        <w:rPr>
          <w:bCs/>
          <w:sz w:val="28"/>
          <w:szCs w:val="28"/>
        </w:rPr>
        <w:t>в том числе НДС</w:t>
      </w:r>
      <w:r w:rsidRPr="00E55C4A">
        <w:rPr>
          <w:bCs/>
          <w:sz w:val="28"/>
          <w:szCs w:val="28"/>
          <w:vertAlign w:val="superscript"/>
        </w:rPr>
        <w:t xml:space="preserve"> </w:t>
      </w:r>
      <w:r w:rsidRPr="00E55C4A">
        <w:rPr>
          <w:bCs/>
          <w:sz w:val="28"/>
          <w:szCs w:val="28"/>
        </w:rPr>
        <w:t>5%;</w:t>
      </w:r>
    </w:p>
    <w:p w14:paraId="0C80F053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>водоотведение    18,89 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>/м</w:t>
      </w:r>
      <w:r w:rsidRPr="00E55C4A">
        <w:rPr>
          <w:sz w:val="28"/>
          <w:szCs w:val="28"/>
          <w:vertAlign w:val="superscript"/>
        </w:rPr>
        <w:t>3</w:t>
      </w:r>
      <w:r w:rsidRPr="00E55C4A">
        <w:rPr>
          <w:sz w:val="28"/>
          <w:szCs w:val="28"/>
        </w:rPr>
        <w:t xml:space="preserve">, </w:t>
      </w:r>
      <w:r w:rsidRPr="00E55C4A">
        <w:rPr>
          <w:bCs/>
          <w:sz w:val="28"/>
          <w:szCs w:val="28"/>
        </w:rPr>
        <w:t>в том числе НДС</w:t>
      </w:r>
      <w:r w:rsidRPr="00E55C4A">
        <w:rPr>
          <w:bCs/>
          <w:sz w:val="28"/>
          <w:szCs w:val="28"/>
          <w:vertAlign w:val="superscript"/>
        </w:rPr>
        <w:t xml:space="preserve"> </w:t>
      </w:r>
      <w:r w:rsidRPr="00E55C4A">
        <w:rPr>
          <w:bCs/>
          <w:sz w:val="28"/>
          <w:szCs w:val="28"/>
        </w:rPr>
        <w:t>5</w:t>
      </w:r>
      <w:proofErr w:type="gramStart"/>
      <w:r w:rsidRPr="00E55C4A">
        <w:rPr>
          <w:bCs/>
          <w:sz w:val="28"/>
          <w:szCs w:val="28"/>
        </w:rPr>
        <w:t>%;</w:t>
      </w:r>
      <w:r w:rsidRPr="00E55C4A">
        <w:rPr>
          <w:sz w:val="28"/>
          <w:szCs w:val="28"/>
        </w:rPr>
        <w:t>.</w:t>
      </w:r>
      <w:proofErr w:type="gramEnd"/>
      <w:r w:rsidRPr="00E55C4A">
        <w:rPr>
          <w:sz w:val="28"/>
          <w:szCs w:val="28"/>
        </w:rPr>
        <w:t xml:space="preserve"> </w:t>
      </w:r>
    </w:p>
    <w:p w14:paraId="499068D5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>С 1.10.2026г.</w:t>
      </w:r>
    </w:p>
    <w:p w14:paraId="44129490" w14:textId="77777777" w:rsidR="005D5B5E" w:rsidRPr="00E55C4A" w:rsidRDefault="005D5B5E" w:rsidP="005D5B5E">
      <w:pPr>
        <w:jc w:val="both"/>
        <w:rPr>
          <w:bCs/>
          <w:sz w:val="28"/>
          <w:szCs w:val="28"/>
        </w:rPr>
      </w:pPr>
      <w:r w:rsidRPr="00E55C4A">
        <w:rPr>
          <w:bCs/>
          <w:sz w:val="28"/>
          <w:szCs w:val="28"/>
        </w:rPr>
        <w:t xml:space="preserve">тариф </w:t>
      </w:r>
      <w:proofErr w:type="gramStart"/>
      <w:r w:rsidRPr="00E55C4A">
        <w:rPr>
          <w:bCs/>
          <w:sz w:val="28"/>
          <w:szCs w:val="28"/>
        </w:rPr>
        <w:t>на  питьевую</w:t>
      </w:r>
      <w:proofErr w:type="gramEnd"/>
      <w:r w:rsidRPr="00E55C4A">
        <w:rPr>
          <w:bCs/>
          <w:sz w:val="28"/>
          <w:szCs w:val="28"/>
        </w:rPr>
        <w:t xml:space="preserve"> воду (питьевое водоснабжение)    47,21 руб</w:t>
      </w:r>
      <w:r>
        <w:rPr>
          <w:bCs/>
          <w:sz w:val="28"/>
          <w:szCs w:val="28"/>
        </w:rPr>
        <w:t>.</w:t>
      </w:r>
      <w:r w:rsidRPr="00E55C4A">
        <w:rPr>
          <w:bCs/>
          <w:sz w:val="28"/>
          <w:szCs w:val="28"/>
        </w:rPr>
        <w:t>/м</w:t>
      </w:r>
      <w:r w:rsidRPr="00E55C4A">
        <w:rPr>
          <w:bCs/>
          <w:sz w:val="28"/>
          <w:szCs w:val="28"/>
          <w:vertAlign w:val="superscript"/>
        </w:rPr>
        <w:t>3</w:t>
      </w:r>
      <w:r w:rsidRPr="00E55C4A">
        <w:rPr>
          <w:bCs/>
          <w:sz w:val="28"/>
          <w:szCs w:val="28"/>
        </w:rPr>
        <w:t>,</w:t>
      </w:r>
      <w:r w:rsidRPr="00E55C4A">
        <w:rPr>
          <w:bCs/>
          <w:sz w:val="28"/>
          <w:szCs w:val="28"/>
          <w:vertAlign w:val="superscript"/>
        </w:rPr>
        <w:t xml:space="preserve"> </w:t>
      </w:r>
      <w:r w:rsidRPr="00E55C4A">
        <w:rPr>
          <w:bCs/>
          <w:sz w:val="28"/>
          <w:szCs w:val="28"/>
        </w:rPr>
        <w:t>в том числе НДС</w:t>
      </w:r>
      <w:r w:rsidRPr="00E55C4A">
        <w:rPr>
          <w:bCs/>
          <w:sz w:val="28"/>
          <w:szCs w:val="28"/>
          <w:vertAlign w:val="superscript"/>
        </w:rPr>
        <w:t xml:space="preserve"> </w:t>
      </w:r>
      <w:r w:rsidRPr="00E55C4A">
        <w:rPr>
          <w:bCs/>
          <w:sz w:val="28"/>
          <w:szCs w:val="28"/>
        </w:rPr>
        <w:t>5%;</w:t>
      </w:r>
    </w:p>
    <w:p w14:paraId="17DA2258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>водоотведение     20,59 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>/м</w:t>
      </w:r>
      <w:r w:rsidRPr="00E55C4A">
        <w:rPr>
          <w:sz w:val="28"/>
          <w:szCs w:val="28"/>
          <w:vertAlign w:val="superscript"/>
        </w:rPr>
        <w:t>3</w:t>
      </w:r>
      <w:r w:rsidRPr="00E55C4A">
        <w:rPr>
          <w:sz w:val="28"/>
          <w:szCs w:val="28"/>
        </w:rPr>
        <w:t xml:space="preserve">, </w:t>
      </w:r>
      <w:r w:rsidRPr="00E55C4A">
        <w:rPr>
          <w:bCs/>
          <w:sz w:val="28"/>
          <w:szCs w:val="28"/>
        </w:rPr>
        <w:t>в том числе НДС</w:t>
      </w:r>
      <w:r w:rsidRPr="00E55C4A">
        <w:rPr>
          <w:bCs/>
          <w:sz w:val="28"/>
          <w:szCs w:val="28"/>
          <w:vertAlign w:val="superscript"/>
        </w:rPr>
        <w:t xml:space="preserve"> </w:t>
      </w:r>
      <w:r w:rsidRPr="00E55C4A">
        <w:rPr>
          <w:bCs/>
          <w:sz w:val="28"/>
          <w:szCs w:val="28"/>
        </w:rPr>
        <w:t>5</w:t>
      </w:r>
      <w:proofErr w:type="gramStart"/>
      <w:r w:rsidRPr="00E55C4A">
        <w:rPr>
          <w:bCs/>
          <w:sz w:val="28"/>
          <w:szCs w:val="28"/>
        </w:rPr>
        <w:t>%;</w:t>
      </w:r>
      <w:r w:rsidRPr="00E55C4A">
        <w:rPr>
          <w:sz w:val="28"/>
          <w:szCs w:val="28"/>
        </w:rPr>
        <w:t>.</w:t>
      </w:r>
      <w:proofErr w:type="gramEnd"/>
    </w:p>
    <w:p w14:paraId="26644F21" w14:textId="77777777" w:rsidR="005D5B5E" w:rsidRPr="00E55C4A" w:rsidRDefault="005D5B5E" w:rsidP="005D5B5E">
      <w:pPr>
        <w:pStyle w:val="Default"/>
        <w:jc w:val="both"/>
        <w:rPr>
          <w:color w:val="auto"/>
          <w:sz w:val="28"/>
          <w:szCs w:val="28"/>
        </w:rPr>
      </w:pPr>
      <w:r w:rsidRPr="00E55C4A">
        <w:rPr>
          <w:color w:val="auto"/>
          <w:sz w:val="28"/>
          <w:szCs w:val="28"/>
        </w:rPr>
        <w:t>2. Постановление комитета Тульской области по тарифам   от 17 декабря 2025 года № 47/3</w:t>
      </w:r>
    </w:p>
    <w:p w14:paraId="713C7190" w14:textId="77777777" w:rsidR="005D5B5E" w:rsidRPr="00E55C4A" w:rsidRDefault="005D5B5E" w:rsidP="005D5B5E">
      <w:pPr>
        <w:autoSpaceDE w:val="0"/>
        <w:autoSpaceDN w:val="0"/>
        <w:jc w:val="both"/>
        <w:rPr>
          <w:sz w:val="28"/>
          <w:szCs w:val="28"/>
          <w:lang w:eastAsia="ru-RU"/>
        </w:rPr>
      </w:pPr>
      <w:r w:rsidRPr="00E55C4A">
        <w:rPr>
          <w:sz w:val="28"/>
          <w:szCs w:val="28"/>
          <w:lang w:eastAsia="ru-RU"/>
        </w:rPr>
        <w:t>«Об установлении долгосрочных параметров регулирования, производственных программ и тарифов на тепловую энергию и услугу по передаче тепловой энергии, на теплоноситель, на горячую воду в открытых системах теплоснабжения (горячее водоснабжение), на горячую воду (горячее водоснабжение) в закрытых системах горячего водоснабжения, отпускаемую организациями потребителям Тульской области на долгосрочный период регулирования 2026 – 2028гг., 2026-2030гг., на 2026год долгосрочных периодов регулирования  2022–2026 гг., 2022–2027гг., 2023-2026гг., 2023–2027гг., 2023-2028гг., 2024-2027гг., 2024-2028гг., 2025-2028гг., 2025-2029гг., 2025-2030гг.»</w:t>
      </w:r>
    </w:p>
    <w:p w14:paraId="36DD9394" w14:textId="77777777" w:rsidR="005D5B5E" w:rsidRPr="00E55C4A" w:rsidRDefault="005D5B5E" w:rsidP="005D5B5E">
      <w:pPr>
        <w:autoSpaceDE w:val="0"/>
        <w:autoSpaceDN w:val="0"/>
        <w:jc w:val="both"/>
        <w:rPr>
          <w:sz w:val="28"/>
          <w:szCs w:val="28"/>
          <w:lang w:eastAsia="ru-RU"/>
        </w:rPr>
      </w:pPr>
      <w:r w:rsidRPr="00E55C4A">
        <w:rPr>
          <w:sz w:val="28"/>
          <w:szCs w:val="28"/>
          <w:lang w:eastAsia="ru-RU"/>
        </w:rPr>
        <w:t>С 1.01.2026г:</w:t>
      </w:r>
    </w:p>
    <w:p w14:paraId="6D736EC1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5C4A">
        <w:rPr>
          <w:sz w:val="28"/>
          <w:szCs w:val="28"/>
        </w:rPr>
        <w:t xml:space="preserve"> </w:t>
      </w:r>
      <w:r w:rsidRPr="00E55C4A"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 </w:t>
      </w:r>
      <w:r w:rsidRPr="00E55C4A">
        <w:rPr>
          <w:sz w:val="28"/>
          <w:szCs w:val="28"/>
        </w:rPr>
        <w:t>котельная п. Восточный:</w:t>
      </w:r>
    </w:p>
    <w:p w14:paraId="006CC1BA" w14:textId="77777777" w:rsidR="005D5B5E" w:rsidRPr="00E55C4A" w:rsidRDefault="005D5B5E" w:rsidP="005D5B5E">
      <w:pPr>
        <w:pStyle w:val="Default"/>
        <w:jc w:val="both"/>
        <w:rPr>
          <w:sz w:val="28"/>
          <w:szCs w:val="28"/>
        </w:rPr>
      </w:pPr>
      <w:r w:rsidRPr="00E55C4A">
        <w:rPr>
          <w:sz w:val="28"/>
          <w:szCs w:val="28"/>
        </w:rPr>
        <w:t>тариф на тепловую энергию   3817,57</w:t>
      </w:r>
      <w:r>
        <w:rPr>
          <w:sz w:val="28"/>
          <w:szCs w:val="28"/>
        </w:rPr>
        <w:t xml:space="preserve"> </w:t>
      </w:r>
      <w:r w:rsidRPr="00E55C4A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 xml:space="preserve">/Гкал, в том числе НДС 5%; </w:t>
      </w:r>
    </w:p>
    <w:p w14:paraId="6750A75A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>тариф на горячую воду     290,54 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>/м</w:t>
      </w:r>
      <w:r w:rsidRPr="00E55C4A">
        <w:rPr>
          <w:sz w:val="28"/>
          <w:szCs w:val="28"/>
          <w:vertAlign w:val="superscript"/>
        </w:rPr>
        <w:t>3</w:t>
      </w:r>
      <w:r w:rsidRPr="00E55C4A">
        <w:rPr>
          <w:sz w:val="28"/>
          <w:szCs w:val="28"/>
        </w:rPr>
        <w:t>, в том числе НДС 5%;</w:t>
      </w:r>
    </w:p>
    <w:p w14:paraId="1C311D09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>ЦТП д. Заречье:</w:t>
      </w:r>
    </w:p>
    <w:p w14:paraId="2333B272" w14:textId="77777777" w:rsidR="005D5B5E" w:rsidRPr="00E55C4A" w:rsidRDefault="005D5B5E" w:rsidP="005D5B5E">
      <w:pPr>
        <w:pStyle w:val="Default"/>
        <w:jc w:val="both"/>
        <w:rPr>
          <w:sz w:val="28"/>
          <w:szCs w:val="28"/>
        </w:rPr>
      </w:pPr>
      <w:r w:rsidRPr="00E55C4A">
        <w:rPr>
          <w:sz w:val="28"/>
          <w:szCs w:val="28"/>
        </w:rPr>
        <w:t>тариф на тепловую энергию     4107,10</w:t>
      </w:r>
      <w:r>
        <w:rPr>
          <w:sz w:val="28"/>
          <w:szCs w:val="28"/>
        </w:rPr>
        <w:t xml:space="preserve"> </w:t>
      </w:r>
      <w:r w:rsidRPr="00E55C4A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 xml:space="preserve">/Гкал, в том числе НДС 5%; </w:t>
      </w:r>
    </w:p>
    <w:p w14:paraId="11518088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 xml:space="preserve"> тариф на </w:t>
      </w:r>
      <w:proofErr w:type="gramStart"/>
      <w:r w:rsidRPr="00E55C4A">
        <w:rPr>
          <w:sz w:val="28"/>
          <w:szCs w:val="28"/>
        </w:rPr>
        <w:t>горячую  воду</w:t>
      </w:r>
      <w:proofErr w:type="gramEnd"/>
      <w:r w:rsidRPr="00E55C4A">
        <w:rPr>
          <w:sz w:val="28"/>
          <w:szCs w:val="28"/>
        </w:rPr>
        <w:t xml:space="preserve">       309,29 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>/м</w:t>
      </w:r>
      <w:r w:rsidRPr="00E55C4A">
        <w:rPr>
          <w:sz w:val="28"/>
          <w:szCs w:val="28"/>
          <w:vertAlign w:val="superscript"/>
        </w:rPr>
        <w:t>3</w:t>
      </w:r>
      <w:r w:rsidRPr="00E55C4A">
        <w:rPr>
          <w:sz w:val="28"/>
          <w:szCs w:val="28"/>
        </w:rPr>
        <w:t>, в том числе НДС 5%.</w:t>
      </w:r>
    </w:p>
    <w:p w14:paraId="7EBC8EF6" w14:textId="77777777" w:rsidR="005D5B5E" w:rsidRPr="00E55C4A" w:rsidRDefault="005D5B5E" w:rsidP="005D5B5E">
      <w:pPr>
        <w:autoSpaceDE w:val="0"/>
        <w:autoSpaceDN w:val="0"/>
        <w:jc w:val="both"/>
        <w:rPr>
          <w:sz w:val="28"/>
          <w:szCs w:val="28"/>
          <w:lang w:eastAsia="ru-RU"/>
        </w:rPr>
      </w:pPr>
      <w:r w:rsidRPr="00E55C4A">
        <w:rPr>
          <w:sz w:val="28"/>
          <w:szCs w:val="28"/>
          <w:lang w:eastAsia="ru-RU"/>
        </w:rPr>
        <w:t>С 1.10.2026г:</w:t>
      </w:r>
    </w:p>
    <w:p w14:paraId="22C55DFE" w14:textId="77777777" w:rsidR="005D5B5E" w:rsidRPr="00E55C4A" w:rsidRDefault="005D5B5E" w:rsidP="005D5B5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5C4A">
        <w:rPr>
          <w:sz w:val="28"/>
          <w:szCs w:val="28"/>
        </w:rPr>
        <w:t xml:space="preserve"> </w:t>
      </w:r>
      <w:r w:rsidRPr="00E55C4A"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 </w:t>
      </w:r>
      <w:r w:rsidRPr="00E55C4A">
        <w:rPr>
          <w:sz w:val="28"/>
          <w:szCs w:val="28"/>
        </w:rPr>
        <w:t>котельная п. Восточный:</w:t>
      </w:r>
    </w:p>
    <w:p w14:paraId="08B39F09" w14:textId="77777777" w:rsidR="005D5B5E" w:rsidRPr="00E55C4A" w:rsidRDefault="005D5B5E" w:rsidP="005D5B5E">
      <w:pPr>
        <w:pStyle w:val="Default"/>
        <w:jc w:val="both"/>
        <w:rPr>
          <w:sz w:val="28"/>
          <w:szCs w:val="28"/>
        </w:rPr>
      </w:pPr>
      <w:r w:rsidRPr="00E55C4A">
        <w:rPr>
          <w:sz w:val="28"/>
          <w:szCs w:val="28"/>
        </w:rPr>
        <w:t>тариф на тепловую энергию   4271,89</w:t>
      </w:r>
      <w:r>
        <w:rPr>
          <w:sz w:val="28"/>
          <w:szCs w:val="28"/>
        </w:rPr>
        <w:t xml:space="preserve"> </w:t>
      </w:r>
      <w:r w:rsidRPr="00E55C4A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 xml:space="preserve">/Гкал, в том числе НДС 5%; </w:t>
      </w:r>
    </w:p>
    <w:p w14:paraId="6DE8D3DD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>тариф на горячую воду     323,86 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>/м</w:t>
      </w:r>
      <w:r w:rsidRPr="00E55C4A">
        <w:rPr>
          <w:sz w:val="28"/>
          <w:szCs w:val="28"/>
          <w:vertAlign w:val="superscript"/>
        </w:rPr>
        <w:t>3</w:t>
      </w:r>
      <w:r w:rsidRPr="00E55C4A">
        <w:rPr>
          <w:sz w:val="28"/>
          <w:szCs w:val="28"/>
        </w:rPr>
        <w:t>, в том числе НДС 5%;</w:t>
      </w:r>
    </w:p>
    <w:p w14:paraId="1814BCF3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lastRenderedPageBreak/>
        <w:t>ЦТП д. Заречье:</w:t>
      </w:r>
    </w:p>
    <w:p w14:paraId="6EA16CE6" w14:textId="77777777" w:rsidR="005D5B5E" w:rsidRPr="00E55C4A" w:rsidRDefault="005D5B5E" w:rsidP="005D5B5E">
      <w:pPr>
        <w:pStyle w:val="Default"/>
        <w:jc w:val="both"/>
        <w:rPr>
          <w:sz w:val="28"/>
          <w:szCs w:val="28"/>
        </w:rPr>
      </w:pPr>
      <w:r w:rsidRPr="00E55C4A">
        <w:rPr>
          <w:sz w:val="28"/>
          <w:szCs w:val="28"/>
        </w:rPr>
        <w:t>тариф на тепловую энергию     4594,51</w:t>
      </w:r>
      <w:r>
        <w:rPr>
          <w:sz w:val="28"/>
          <w:szCs w:val="28"/>
        </w:rPr>
        <w:t xml:space="preserve"> </w:t>
      </w:r>
      <w:r w:rsidRPr="00E55C4A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 xml:space="preserve">/Гкал, в том числе НДС 5%; </w:t>
      </w:r>
    </w:p>
    <w:p w14:paraId="41DB9D5B" w14:textId="77777777" w:rsidR="005D5B5E" w:rsidRPr="00E55C4A" w:rsidRDefault="005D5B5E" w:rsidP="005D5B5E">
      <w:pPr>
        <w:jc w:val="both"/>
        <w:rPr>
          <w:sz w:val="28"/>
          <w:szCs w:val="28"/>
        </w:rPr>
      </w:pPr>
      <w:r w:rsidRPr="00E55C4A">
        <w:rPr>
          <w:sz w:val="28"/>
          <w:szCs w:val="28"/>
        </w:rPr>
        <w:t xml:space="preserve"> тариф на </w:t>
      </w:r>
      <w:proofErr w:type="gramStart"/>
      <w:r w:rsidRPr="00E55C4A">
        <w:rPr>
          <w:sz w:val="28"/>
          <w:szCs w:val="28"/>
        </w:rPr>
        <w:t>горячую  воду</w:t>
      </w:r>
      <w:proofErr w:type="gramEnd"/>
      <w:r w:rsidRPr="00E55C4A">
        <w:rPr>
          <w:sz w:val="28"/>
          <w:szCs w:val="28"/>
        </w:rPr>
        <w:t xml:space="preserve">       344,76 руб</w:t>
      </w:r>
      <w:r>
        <w:rPr>
          <w:sz w:val="28"/>
          <w:szCs w:val="28"/>
        </w:rPr>
        <w:t>.</w:t>
      </w:r>
      <w:r w:rsidRPr="00E55C4A">
        <w:rPr>
          <w:sz w:val="28"/>
          <w:szCs w:val="28"/>
        </w:rPr>
        <w:t>/м</w:t>
      </w:r>
      <w:r w:rsidRPr="00E55C4A">
        <w:rPr>
          <w:sz w:val="28"/>
          <w:szCs w:val="28"/>
          <w:vertAlign w:val="superscript"/>
        </w:rPr>
        <w:t>3</w:t>
      </w:r>
      <w:r w:rsidRPr="00E55C4A">
        <w:rPr>
          <w:sz w:val="28"/>
          <w:szCs w:val="28"/>
        </w:rPr>
        <w:t>, в том числе НДС 5%.</w:t>
      </w:r>
    </w:p>
    <w:p w14:paraId="45FDC5EF" w14:textId="77777777" w:rsidR="009D653F" w:rsidRDefault="009D653F" w:rsidP="005D5B5E">
      <w:pPr>
        <w:jc w:val="both"/>
      </w:pPr>
    </w:p>
    <w:sectPr w:rsidR="009D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97"/>
    <w:rsid w:val="005D5B5E"/>
    <w:rsid w:val="009D653F"/>
    <w:rsid w:val="009E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8528C-9EEE-4592-9ECA-FDE625F9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B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5B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Груздов</dc:creator>
  <cp:keywords/>
  <dc:description/>
  <cp:lastModifiedBy>Груздов</cp:lastModifiedBy>
  <cp:revision>2</cp:revision>
  <dcterms:created xsi:type="dcterms:W3CDTF">2025-12-26T06:50:00Z</dcterms:created>
  <dcterms:modified xsi:type="dcterms:W3CDTF">2025-12-26T06:50:00Z</dcterms:modified>
</cp:coreProperties>
</file>