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horzAnchor="margin" w:tblpY="495"/>
        <w:tblW w:w="0" w:type="auto"/>
        <w:tblLook w:val="01E0" w:firstRow="1" w:lastRow="1" w:firstColumn="1" w:lastColumn="1" w:noHBand="0" w:noVBand="0"/>
      </w:tblPr>
      <w:tblGrid>
        <w:gridCol w:w="4679"/>
        <w:gridCol w:w="4676"/>
      </w:tblGrid>
      <w:tr w:rsidR="00596949" w:rsidTr="00596949">
        <w:tc>
          <w:tcPr>
            <w:tcW w:w="9557" w:type="dxa"/>
            <w:gridSpan w:val="2"/>
            <w:hideMark/>
          </w:tcPr>
          <w:p w:rsidR="00596949" w:rsidRDefault="005969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n-US" w:eastAsia="zh-CN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  <w:t>Тульская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  <w:t>область</w:t>
            </w:r>
            <w:proofErr w:type="spellEnd"/>
          </w:p>
        </w:tc>
      </w:tr>
      <w:tr w:rsidR="00596949" w:rsidTr="00596949">
        <w:tc>
          <w:tcPr>
            <w:tcW w:w="9557" w:type="dxa"/>
            <w:gridSpan w:val="2"/>
            <w:hideMark/>
          </w:tcPr>
          <w:p w:rsidR="00596949" w:rsidRDefault="005969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Муниципальное образование </w:t>
            </w:r>
          </w:p>
          <w:p w:rsidR="00596949" w:rsidRDefault="005969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Ефремовский муниципальный округ Тульской области</w:t>
            </w:r>
          </w:p>
        </w:tc>
      </w:tr>
      <w:tr w:rsidR="00596949" w:rsidTr="00596949">
        <w:tc>
          <w:tcPr>
            <w:tcW w:w="9557" w:type="dxa"/>
            <w:gridSpan w:val="2"/>
          </w:tcPr>
          <w:p w:rsidR="00596949" w:rsidRDefault="00596949">
            <w:pPr>
              <w:spacing w:after="0" w:line="240" w:lineRule="atLeast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596949" w:rsidRDefault="00596949">
            <w:pPr>
              <w:spacing w:after="0" w:line="240" w:lineRule="atLeast"/>
              <w:ind w:firstLine="709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Собрание депутатов</w:t>
            </w:r>
          </w:p>
          <w:p w:rsidR="00596949" w:rsidRDefault="005969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</w:p>
          <w:p w:rsidR="00596949" w:rsidRDefault="005969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596949" w:rsidTr="00596949">
        <w:tc>
          <w:tcPr>
            <w:tcW w:w="9557" w:type="dxa"/>
            <w:gridSpan w:val="2"/>
            <w:hideMark/>
          </w:tcPr>
          <w:p w:rsidR="00596949" w:rsidRDefault="005969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Решение</w:t>
            </w:r>
          </w:p>
        </w:tc>
      </w:tr>
      <w:tr w:rsidR="00596949" w:rsidTr="00596949">
        <w:tc>
          <w:tcPr>
            <w:tcW w:w="9557" w:type="dxa"/>
            <w:gridSpan w:val="2"/>
          </w:tcPr>
          <w:p w:rsidR="00596949" w:rsidRDefault="005969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596949" w:rsidTr="00596949">
        <w:tc>
          <w:tcPr>
            <w:tcW w:w="4778" w:type="dxa"/>
            <w:hideMark/>
          </w:tcPr>
          <w:p w:rsidR="00596949" w:rsidRDefault="005969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от « 16 »     04       2025 г.</w:t>
            </w:r>
          </w:p>
        </w:tc>
        <w:tc>
          <w:tcPr>
            <w:tcW w:w="4779" w:type="dxa"/>
            <w:hideMark/>
          </w:tcPr>
          <w:p w:rsidR="00596949" w:rsidRDefault="005969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№ 4-50</w:t>
            </w:r>
          </w:p>
        </w:tc>
      </w:tr>
    </w:tbl>
    <w:p w:rsidR="00596949" w:rsidRDefault="00596949" w:rsidP="00596949">
      <w:pPr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:rsidR="00596949" w:rsidRDefault="00596949" w:rsidP="00596949">
      <w:pPr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:rsidR="00596949" w:rsidRDefault="00596949" w:rsidP="00596949">
      <w:pPr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32"/>
          <w:szCs w:val="32"/>
        </w:rPr>
        <w:t>Об утверждении Положения о муниципальном жилищном контроле на территории муниципального образования Ефремовский муниципальный округ Тульской области</w:t>
      </w:r>
    </w:p>
    <w:p w:rsidR="00596949" w:rsidRDefault="00596949" w:rsidP="00596949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596949" w:rsidRDefault="00596949" w:rsidP="00596949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596949" w:rsidRDefault="00596949" w:rsidP="0059694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В соответствии со статьей 20 Жилищного кодекса Российской Федерации, Федеральным законом от 31 июля 2020 г. N 248-ФЗ "О государственном контроле (надзоре) и муниципальном контроле в Российской Федерации", </w:t>
      </w:r>
      <w:r>
        <w:rPr>
          <w:rFonts w:ascii="Arial" w:hAnsi="Arial" w:cs="Arial"/>
          <w:sz w:val="24"/>
          <w:szCs w:val="24"/>
        </w:rPr>
        <w:t xml:space="preserve">Федеральным </w:t>
      </w:r>
      <w:hyperlink r:id="rId5" w:history="1">
        <w:r>
          <w:rPr>
            <w:rStyle w:val="a5"/>
            <w:rFonts w:ascii="Arial" w:hAnsi="Arial" w:cs="Arial"/>
            <w:sz w:val="24"/>
            <w:szCs w:val="24"/>
          </w:rPr>
          <w:t>законом</w:t>
        </w:r>
      </w:hyperlink>
      <w:r>
        <w:rPr>
          <w:rFonts w:ascii="Arial" w:hAnsi="Arial" w:cs="Arial"/>
          <w:sz w:val="24"/>
          <w:szCs w:val="24"/>
        </w:rPr>
        <w:t xml:space="preserve"> от 6 октября 2003 года N 131-ФЗ "Об общих принципах организации местного самоуправления в Российской Федерации", на основании Закона Тульской области от 15.11.2024 года № 71-ЗТО «О наделении муниципального образования город Ефремов статусом муниципального округа», протеста Ефремовской межрайонной прокуратуры от 26.02.2025 № 7-01-2025 на решение Собрания депутатов муниципального образования город Ефремов от 10.08.2021 № 7-38 «Об утверждении Положения о муниципальном жилищном контроле на территории муниципального образования город Ефремов», Устава муниципального образования Ефремовский муниципальный округ Тульской области, Собрание депутатов муниципального образования Ефремовский муниципальный округ Тульской области РЕШИЛО: </w:t>
      </w:r>
    </w:p>
    <w:p w:rsidR="00596949" w:rsidRDefault="00596949" w:rsidP="0059694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Решение Собрания депутатов муниципального образования город Ефремов № 7-38 от 10.08.2021г. «Об утверждении Положения о муниципальном жилищном контроле на территории муниципального образования город Ефремов» с внесенными изменениями (решение Собрания депутатов муниципального образования город Ефремов № 2-12 от 12.04.2022г., решение Собрания депутатов муниципального образования город Ефремов № 4-29 от 30.05.2023г., решение   Собрания  депутатов  муниципального  образования  город  Ефремов № 7-70 от 17.10.2023г., решение Собрания депутатов муниципального образования город Ефремов № 4-12 от 22.10.2024г.) признать утратившими силу.</w:t>
      </w:r>
    </w:p>
    <w:p w:rsidR="00596949" w:rsidRDefault="00596949" w:rsidP="0059694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Утвердить Положение о муниципальном жилищном контроле на территории муниципального образования Ефремовский муниципальный округ Тульской области (приложение).</w:t>
      </w:r>
    </w:p>
    <w:p w:rsidR="00596949" w:rsidRDefault="00596949" w:rsidP="0059694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Обнародовать настоящее решение путем его размещения на официальном сайте муниципального образования Ефремовский муниципальный округ Тульской области в информационно-коммуникационной сети «Интернет» и в местах для обнародования муниципальных нормативных правовых актов </w:t>
      </w:r>
      <w:r>
        <w:rPr>
          <w:rFonts w:ascii="Arial" w:hAnsi="Arial" w:cs="Arial"/>
          <w:sz w:val="24"/>
          <w:szCs w:val="24"/>
        </w:rPr>
        <w:lastRenderedPageBreak/>
        <w:t xml:space="preserve">муниципального образования Ефремовский муниципальный округ Тульской области. </w:t>
      </w:r>
    </w:p>
    <w:p w:rsidR="00596949" w:rsidRDefault="00596949" w:rsidP="0059694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4.   Настоящее решение вступает в силу со дня его обнародования.</w:t>
      </w:r>
    </w:p>
    <w:p w:rsidR="00596949" w:rsidRDefault="00596949" w:rsidP="0059694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96949" w:rsidRDefault="00596949" w:rsidP="0059694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4"/>
        <w:gridCol w:w="4661"/>
      </w:tblGrid>
      <w:tr w:rsidR="00596949" w:rsidTr="00596949">
        <w:tc>
          <w:tcPr>
            <w:tcW w:w="4785" w:type="dxa"/>
            <w:hideMark/>
          </w:tcPr>
          <w:p w:rsidR="00596949" w:rsidRDefault="00596949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Глава </w:t>
            </w:r>
          </w:p>
          <w:p w:rsidR="00596949" w:rsidRDefault="005969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муниципального образования</w:t>
            </w:r>
          </w:p>
          <w:p w:rsidR="00596949" w:rsidRDefault="005969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Ефремовский муниципальный округ </w:t>
            </w:r>
          </w:p>
          <w:p w:rsidR="00596949" w:rsidRDefault="0059694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Тульской области</w:t>
            </w:r>
          </w:p>
        </w:tc>
        <w:tc>
          <w:tcPr>
            <w:tcW w:w="4786" w:type="dxa"/>
          </w:tcPr>
          <w:p w:rsidR="00596949" w:rsidRDefault="00596949">
            <w:pPr>
              <w:spacing w:after="0" w:line="240" w:lineRule="auto"/>
              <w:ind w:firstLine="709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96949" w:rsidRDefault="00596949">
            <w:pPr>
              <w:spacing w:after="0" w:line="240" w:lineRule="auto"/>
              <w:ind w:firstLine="709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</w:t>
            </w:r>
          </w:p>
          <w:p w:rsidR="00596949" w:rsidRDefault="00596949">
            <w:pPr>
              <w:spacing w:after="0" w:line="240" w:lineRule="auto"/>
              <w:ind w:firstLine="709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96949" w:rsidRDefault="00596949">
            <w:pPr>
              <w:spacing w:after="0" w:line="240" w:lineRule="auto"/>
              <w:ind w:firstLine="709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А.В. Апарин</w:t>
            </w:r>
          </w:p>
        </w:tc>
      </w:tr>
    </w:tbl>
    <w:p w:rsidR="00596949" w:rsidRDefault="00596949" w:rsidP="00596949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596949" w:rsidRDefault="00596949" w:rsidP="00596949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596949" w:rsidRPr="004652D0" w:rsidRDefault="00596949" w:rsidP="0059694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652D0">
        <w:rPr>
          <w:rFonts w:ascii="Arial" w:eastAsia="Times New Roman" w:hAnsi="Arial" w:cs="Arial"/>
          <w:color w:val="000000" w:themeColor="text1"/>
          <w:sz w:val="24"/>
          <w:szCs w:val="24"/>
        </w:rPr>
        <w:t>2.20. Перечень индикаторов риска нарушения обязательных требований, проверяемых в рамках осуществления муниципального жилищного контроля.</w:t>
      </w:r>
    </w:p>
    <w:p w:rsidR="00596949" w:rsidRPr="004652D0" w:rsidRDefault="00596949" w:rsidP="0059694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652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2.20.1. 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"Интернет",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Федерации. </w:t>
      </w:r>
    </w:p>
    <w:p w:rsidR="00596949" w:rsidRPr="004652D0" w:rsidRDefault="00596949" w:rsidP="0059694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652D0">
        <w:rPr>
          <w:rFonts w:ascii="Arial" w:eastAsia="Times New Roman" w:hAnsi="Arial" w:cs="Arial"/>
          <w:color w:val="000000" w:themeColor="text1"/>
          <w:sz w:val="24"/>
          <w:szCs w:val="24"/>
        </w:rPr>
        <w:t>2.20.2. Отсутствие у органа муниципального контроля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920B77" w:rsidRDefault="00920B77">
      <w:bookmarkStart w:id="0" w:name="_GoBack"/>
      <w:bookmarkEnd w:id="0"/>
    </w:p>
    <w:sectPr w:rsidR="00920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FA1189"/>
    <w:multiLevelType w:val="hybridMultilevel"/>
    <w:tmpl w:val="A1B0525A"/>
    <w:lvl w:ilvl="0" w:tplc="AF863828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C2"/>
    <w:rsid w:val="00596949"/>
    <w:rsid w:val="008B65C2"/>
    <w:rsid w:val="0092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82FE0B-E648-4C6C-9B48-C16F0CD1D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94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694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596949"/>
    <w:pPr>
      <w:ind w:left="720"/>
      <w:contextualSpacing/>
    </w:pPr>
  </w:style>
  <w:style w:type="paragraph" w:customStyle="1" w:styleId="ConsPlusNormal">
    <w:name w:val="ConsPlusNormal"/>
    <w:rsid w:val="005969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5969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DC47242E5EB7C77A1D6B3FDF5A93ED05A574EC2D34984ACB891F9E3BEA291ED4B46B062BAA518C00FEC35450A43E4EA7ED94836C8PDGB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3440</Characters>
  <Application>Microsoft Office Word</Application>
  <DocSecurity>0</DocSecurity>
  <Lines>28</Lines>
  <Paragraphs>8</Paragraphs>
  <ScaleCrop>false</ScaleCrop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Gryazev</dc:creator>
  <cp:keywords/>
  <dc:description/>
  <cp:lastModifiedBy>Gryazev</cp:lastModifiedBy>
  <cp:revision>2</cp:revision>
  <dcterms:created xsi:type="dcterms:W3CDTF">2025-04-23T07:03:00Z</dcterms:created>
  <dcterms:modified xsi:type="dcterms:W3CDTF">2025-04-23T07:04:00Z</dcterms:modified>
</cp:coreProperties>
</file>