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95"/>
        <w:tblW w:w="0" w:type="auto"/>
        <w:tblLook w:val="01E0" w:firstRow="1" w:lastRow="1" w:firstColumn="1" w:lastColumn="1" w:noHBand="0" w:noVBand="0"/>
      </w:tblPr>
      <w:tblGrid>
        <w:gridCol w:w="4778"/>
        <w:gridCol w:w="4779"/>
      </w:tblGrid>
      <w:tr w:rsidR="00BA3E15" w:rsidTr="00BA3E15">
        <w:tc>
          <w:tcPr>
            <w:tcW w:w="9557" w:type="dxa"/>
            <w:gridSpan w:val="2"/>
            <w:hideMark/>
          </w:tcPr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bookmarkStart w:id="0" w:name="_GoBack"/>
            <w:r w:rsidRPr="00BA3E1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A3E15" w:rsidTr="00BA3E15">
        <w:tc>
          <w:tcPr>
            <w:tcW w:w="9557" w:type="dxa"/>
            <w:gridSpan w:val="2"/>
            <w:hideMark/>
          </w:tcPr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3E1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zh-CN"/>
              </w:rPr>
            </w:pPr>
            <w:proofErr w:type="spellStart"/>
            <w:r w:rsidRPr="00BA3E15">
              <w:rPr>
                <w:rFonts w:ascii="Arial" w:hAnsi="Arial" w:cs="Arial"/>
                <w:b/>
                <w:sz w:val="24"/>
                <w:szCs w:val="24"/>
              </w:rPr>
              <w:t>Ефремовский</w:t>
            </w:r>
            <w:proofErr w:type="spellEnd"/>
            <w:r w:rsidRPr="00BA3E15">
              <w:rPr>
                <w:rFonts w:ascii="Arial" w:hAnsi="Arial" w:cs="Arial"/>
                <w:b/>
                <w:sz w:val="24"/>
                <w:szCs w:val="24"/>
              </w:rPr>
              <w:t xml:space="preserve"> муниципальный округ Тульской области</w:t>
            </w:r>
          </w:p>
        </w:tc>
      </w:tr>
      <w:tr w:rsidR="00BA3E15" w:rsidTr="00BA3E15">
        <w:tc>
          <w:tcPr>
            <w:tcW w:w="9557" w:type="dxa"/>
            <w:gridSpan w:val="2"/>
          </w:tcPr>
          <w:p w:rsidR="00BA3E15" w:rsidRPr="00BA3E15" w:rsidRDefault="00BA3E15" w:rsidP="00BA3E15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E15" w:rsidRPr="00BA3E15" w:rsidRDefault="00BA3E15" w:rsidP="00BA3E15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BA3E15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BA3E15" w:rsidRPr="00BA3E15" w:rsidRDefault="00BA3E15" w:rsidP="00BA3E15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BA3E15" w:rsidTr="00BA3E15">
        <w:tc>
          <w:tcPr>
            <w:tcW w:w="9557" w:type="dxa"/>
            <w:gridSpan w:val="2"/>
            <w:hideMark/>
          </w:tcPr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E15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BA3E15" w:rsidTr="00BA3E15">
        <w:tc>
          <w:tcPr>
            <w:tcW w:w="9557" w:type="dxa"/>
            <w:gridSpan w:val="2"/>
          </w:tcPr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BA3E15" w:rsidTr="00BA3E15">
        <w:tc>
          <w:tcPr>
            <w:tcW w:w="4778" w:type="dxa"/>
            <w:hideMark/>
          </w:tcPr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A3E15">
              <w:rPr>
                <w:rFonts w:ascii="Arial" w:hAnsi="Arial" w:cs="Arial"/>
                <w:b/>
                <w:sz w:val="24"/>
                <w:szCs w:val="24"/>
              </w:rPr>
              <w:t>от « 20 »      02      2025 г.</w:t>
            </w:r>
          </w:p>
        </w:tc>
        <w:tc>
          <w:tcPr>
            <w:tcW w:w="4779" w:type="dxa"/>
            <w:hideMark/>
          </w:tcPr>
          <w:p w:rsidR="00BA3E15" w:rsidRPr="00BA3E15" w:rsidRDefault="00BA3E15" w:rsidP="00BA3E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2-32</w:t>
            </w:r>
          </w:p>
        </w:tc>
      </w:tr>
    </w:tbl>
    <w:p w:rsidR="00AE6C08" w:rsidRDefault="00AE6C08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BA3E15" w:rsidRDefault="00BA3E15" w:rsidP="00BA3E15">
      <w:pPr>
        <w:pStyle w:val="ConsPlusTitle"/>
        <w:rPr>
          <w:rFonts w:ascii="PT Astra Serif" w:hAnsi="PT Astra Serif"/>
          <w:sz w:val="26"/>
          <w:szCs w:val="26"/>
        </w:rPr>
      </w:pPr>
    </w:p>
    <w:bookmarkEnd w:id="0"/>
    <w:p w:rsidR="00BA3E15" w:rsidRDefault="00BA3E15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D01C23" w:rsidRPr="00967ED7" w:rsidRDefault="00D01C23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AE6C08" w:rsidRPr="00D01C23" w:rsidRDefault="00C7095B">
      <w:pPr>
        <w:pStyle w:val="ConsPlusTitle"/>
        <w:jc w:val="center"/>
        <w:rPr>
          <w:rFonts w:cs="Arial"/>
          <w:sz w:val="32"/>
          <w:szCs w:val="32"/>
        </w:rPr>
      </w:pPr>
      <w:r w:rsidRPr="00D01C23">
        <w:rPr>
          <w:rFonts w:cs="Arial"/>
          <w:sz w:val="32"/>
          <w:szCs w:val="32"/>
        </w:rPr>
        <w:t>Об официальном сайте муниципального образования</w:t>
      </w:r>
    </w:p>
    <w:p w:rsidR="00AE6C08" w:rsidRPr="00D01C23" w:rsidRDefault="00B02766">
      <w:pPr>
        <w:pStyle w:val="ConsPlusTitle"/>
        <w:jc w:val="center"/>
        <w:rPr>
          <w:rFonts w:ascii="PT Astra Serif" w:hAnsi="PT Astra Serif"/>
          <w:color w:val="auto"/>
          <w:sz w:val="32"/>
          <w:szCs w:val="32"/>
        </w:rPr>
      </w:pPr>
      <w:r w:rsidRPr="00B02766">
        <w:rPr>
          <w:rFonts w:cs="Arial"/>
          <w:color w:val="auto"/>
          <w:sz w:val="32"/>
          <w:szCs w:val="32"/>
        </w:rPr>
        <w:t>Ефремовский муниципальный округ Тульской области</w:t>
      </w:r>
    </w:p>
    <w:p w:rsidR="00AE6C08" w:rsidRDefault="00AE6C0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D01C23" w:rsidRPr="00967ED7" w:rsidRDefault="00D01C23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AE6C08" w:rsidRPr="00D01C23" w:rsidRDefault="00C7095B" w:rsidP="008335A8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 w:rsidR="0058097B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6"/>
          <w:szCs w:val="26"/>
        </w:rPr>
        <w:t>,</w:t>
      </w:r>
      <w:r w:rsidR="00116B98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в целях совершенствования информационного пространства муниципального образования</w:t>
      </w:r>
      <w:r w:rsidR="00116B98" w:rsidRPr="00D01C23">
        <w:rPr>
          <w:rFonts w:cs="Arial"/>
          <w:sz w:val="26"/>
          <w:szCs w:val="26"/>
        </w:rPr>
        <w:t xml:space="preserve"> </w:t>
      </w:r>
      <w:r w:rsidR="00CC1DAA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sz w:val="26"/>
          <w:szCs w:val="26"/>
        </w:rPr>
        <w:t>, обеспечения необходимых условий</w:t>
      </w:r>
      <w:r w:rsidR="008335A8" w:rsidRPr="00D01C23">
        <w:rPr>
          <w:rFonts w:cs="Arial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 xml:space="preserve">для реализации прав граждан на доступ к информации о деятельности органов местного самоуправления муниципального образования </w:t>
      </w:r>
      <w:r w:rsidR="00937EFF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sz w:val="26"/>
          <w:szCs w:val="26"/>
        </w:rPr>
        <w:t xml:space="preserve">, Собрание </w:t>
      </w:r>
      <w:r w:rsidR="00C5485D" w:rsidRPr="00D01C23">
        <w:rPr>
          <w:rFonts w:cs="Arial"/>
          <w:color w:val="auto"/>
          <w:sz w:val="26"/>
          <w:szCs w:val="26"/>
        </w:rPr>
        <w:t>депутатов</w:t>
      </w:r>
      <w:r w:rsidRPr="00D01C23">
        <w:rPr>
          <w:rFonts w:cs="Arial"/>
          <w:sz w:val="26"/>
          <w:szCs w:val="26"/>
        </w:rPr>
        <w:t xml:space="preserve"> муниципального образования </w:t>
      </w:r>
      <w:r w:rsidR="00937EFF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решило:</w:t>
      </w:r>
    </w:p>
    <w:p w:rsidR="00AE6C08" w:rsidRPr="00D01C23" w:rsidRDefault="00C7095B" w:rsidP="000C1F36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1. Определить официальным сайтом муниципального образования </w:t>
      </w:r>
      <w:r w:rsidR="007C591F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="00DB38C7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в информационно-телекоммуникационной сети «Интернет» сайт с адресом</w:t>
      </w:r>
      <w:r w:rsidR="00DB38C7" w:rsidRPr="00D01C23">
        <w:rPr>
          <w:rFonts w:cs="Arial"/>
          <w:color w:val="auto"/>
          <w:sz w:val="26"/>
          <w:szCs w:val="26"/>
        </w:rPr>
        <w:t xml:space="preserve"> https://efremovskij-r71.gosweb.gosuslugi.ru/</w:t>
      </w:r>
      <w:r w:rsidRPr="00D01C23">
        <w:rPr>
          <w:rFonts w:cs="Arial"/>
          <w:color w:val="auto"/>
          <w:sz w:val="26"/>
          <w:szCs w:val="26"/>
        </w:rPr>
        <w:t>, созданный на платформе «</w:t>
      </w:r>
      <w:proofErr w:type="spellStart"/>
      <w:r w:rsidRPr="00D01C23">
        <w:rPr>
          <w:rFonts w:cs="Arial"/>
          <w:color w:val="auto"/>
          <w:sz w:val="26"/>
          <w:szCs w:val="26"/>
        </w:rPr>
        <w:t>Госвеб</w:t>
      </w:r>
      <w:proofErr w:type="spellEnd"/>
      <w:r w:rsidRPr="00D01C23">
        <w:rPr>
          <w:rFonts w:cs="Arial"/>
          <w:color w:val="auto"/>
          <w:sz w:val="26"/>
          <w:szCs w:val="26"/>
        </w:rPr>
        <w:t xml:space="preserve">» федеральной государственной информационной </w:t>
      </w:r>
      <w:r w:rsidRPr="00D01C23">
        <w:rPr>
          <w:rFonts w:cs="Arial"/>
          <w:sz w:val="26"/>
          <w:szCs w:val="26"/>
        </w:rPr>
        <w:t>системы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2. Утвердить: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2.1. Положение об официальном сайте </w:t>
      </w:r>
      <w:r w:rsidR="00A21B67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A21B67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="00A21B67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(</w:t>
      </w:r>
      <w:r w:rsidRPr="00D01C23">
        <w:rPr>
          <w:rFonts w:cs="Arial"/>
          <w:sz w:val="26"/>
          <w:szCs w:val="26"/>
        </w:rPr>
        <w:t>приложение 1);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color w:val="auto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2.2. Структуру официального сайта </w:t>
      </w:r>
      <w:r w:rsidR="00A21B67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A21B67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="00A21B67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(приложение 2);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2.3. Перечень информации, необходимой для формирования разделов официального сайта</w:t>
      </w:r>
      <w:r w:rsidR="00A21B67">
        <w:rPr>
          <w:rFonts w:cs="Arial"/>
          <w:sz w:val="26"/>
          <w:szCs w:val="26"/>
        </w:rPr>
        <w:t xml:space="preserve"> </w:t>
      </w:r>
      <w:r w:rsidR="00A21B67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A21B67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6"/>
          <w:szCs w:val="26"/>
        </w:rPr>
        <w:t>,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сроки обновления, периодичность размещения и ответственны</w:t>
      </w:r>
      <w:r w:rsidR="00CE3915">
        <w:rPr>
          <w:rFonts w:cs="Arial"/>
          <w:sz w:val="26"/>
          <w:szCs w:val="26"/>
        </w:rPr>
        <w:t>х</w:t>
      </w:r>
      <w:r w:rsidRPr="00D01C23">
        <w:rPr>
          <w:rFonts w:cs="Arial"/>
          <w:sz w:val="26"/>
          <w:szCs w:val="26"/>
        </w:rPr>
        <w:t xml:space="preserve"> за ее предоставление (приложение 3);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2.4. Регламент предоставления </w:t>
      </w:r>
      <w:r w:rsidRPr="00D01C23">
        <w:rPr>
          <w:rFonts w:cs="Arial"/>
          <w:color w:val="auto"/>
          <w:sz w:val="26"/>
          <w:szCs w:val="26"/>
        </w:rPr>
        <w:t xml:space="preserve">информации для размещения на официальном сайте </w:t>
      </w:r>
      <w:r w:rsidR="0029691F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29691F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="0029691F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(приложение 4).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>3.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="00060A2B" w:rsidRPr="00D01C23">
        <w:rPr>
          <w:rFonts w:cs="Arial"/>
          <w:color w:val="auto"/>
          <w:sz w:val="26"/>
          <w:szCs w:val="26"/>
        </w:rPr>
        <w:t xml:space="preserve">Сектору информационного обеспечения администрации муниципального </w:t>
      </w:r>
      <w:r w:rsidR="00060A2B" w:rsidRPr="00D01C23">
        <w:rPr>
          <w:rFonts w:cs="Arial"/>
          <w:color w:val="auto"/>
          <w:sz w:val="26"/>
          <w:szCs w:val="26"/>
        </w:rPr>
        <w:lastRenderedPageBreak/>
        <w:t xml:space="preserve">образования </w:t>
      </w:r>
      <w:r w:rsidR="00747996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осуществлять информационное наполнение официального сайта</w:t>
      </w:r>
      <w:r w:rsidR="00B72FE8">
        <w:rPr>
          <w:rFonts w:cs="Arial"/>
          <w:color w:val="auto"/>
          <w:sz w:val="26"/>
          <w:szCs w:val="26"/>
        </w:rPr>
        <w:t xml:space="preserve"> </w:t>
      </w:r>
      <w:r w:rsidR="00B72FE8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B72FE8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AE6C08" w:rsidRPr="00D01C23" w:rsidRDefault="00C7095B" w:rsidP="00A303F0">
      <w:pPr>
        <w:pStyle w:val="ConsPlusNormal"/>
        <w:ind w:firstLine="709"/>
        <w:jc w:val="both"/>
        <w:rPr>
          <w:rFonts w:cs="Arial"/>
          <w:i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4. Органам местного самоуправления муниципального образования </w:t>
      </w:r>
      <w:r w:rsidR="00C52317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6"/>
          <w:szCs w:val="26"/>
        </w:rPr>
        <w:t>:</w:t>
      </w:r>
    </w:p>
    <w:p w:rsidR="00AE6C08" w:rsidRPr="00D01C23" w:rsidRDefault="00C7095B" w:rsidP="00A303F0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>4.1. Рекомендовать утвердить Перечень информации, необходимой для формирования разделов официального сайта</w:t>
      </w:r>
      <w:r w:rsidR="00CC63D3">
        <w:rPr>
          <w:rFonts w:cs="Arial"/>
          <w:color w:val="auto"/>
          <w:sz w:val="26"/>
          <w:szCs w:val="26"/>
        </w:rPr>
        <w:t xml:space="preserve"> </w:t>
      </w:r>
      <w:r w:rsidR="00CC63D3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CC63D3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6"/>
          <w:szCs w:val="26"/>
        </w:rPr>
        <w:t>, с указанием ответственных за ее предоставление</w:t>
      </w:r>
      <w:r w:rsidR="00A303F0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 xml:space="preserve">и Регламент предоставления информации для размещения на официальном сайте </w:t>
      </w:r>
      <w:r w:rsidR="009C45D5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9C45D5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="009C45D5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с учетом положений, установленных настоящим решением;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>4.2. Обеспечить в пределах полномочий предоставление информации о деятельности органов местного самоуправления для размещения на официальном сайте</w:t>
      </w:r>
      <w:r w:rsidR="00402E01">
        <w:rPr>
          <w:rFonts w:cs="Arial"/>
          <w:color w:val="auto"/>
          <w:sz w:val="26"/>
          <w:szCs w:val="26"/>
        </w:rPr>
        <w:t xml:space="preserve"> </w:t>
      </w:r>
      <w:r w:rsidR="00402E01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402E01">
        <w:rPr>
          <w:rFonts w:cs="Arial"/>
          <w:color w:val="auto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164F52" w:rsidRPr="00D01C23" w:rsidRDefault="00C7095B" w:rsidP="00164F52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5. Признать утратившим сил</w:t>
      </w:r>
      <w:r w:rsidR="00A303F0" w:rsidRPr="00D01C23">
        <w:rPr>
          <w:rFonts w:cs="Arial"/>
          <w:sz w:val="26"/>
          <w:szCs w:val="26"/>
        </w:rPr>
        <w:t>у</w:t>
      </w:r>
      <w:r w:rsidRPr="00D01C23">
        <w:rPr>
          <w:rFonts w:cs="Arial"/>
          <w:sz w:val="26"/>
          <w:szCs w:val="26"/>
        </w:rPr>
        <w:t xml:space="preserve"> </w:t>
      </w:r>
      <w:r w:rsidR="00A303F0" w:rsidRPr="00D01C23">
        <w:rPr>
          <w:rFonts w:cs="Arial"/>
          <w:sz w:val="26"/>
          <w:szCs w:val="26"/>
        </w:rPr>
        <w:t>решение Собрания депутатов</w:t>
      </w:r>
      <w:r w:rsidR="002863C3" w:rsidRPr="00D01C23">
        <w:rPr>
          <w:rFonts w:cs="Arial"/>
          <w:sz w:val="26"/>
          <w:szCs w:val="26"/>
        </w:rPr>
        <w:t xml:space="preserve"> муниципального образования город Ефремов</w:t>
      </w:r>
      <w:r w:rsidR="00A303F0" w:rsidRPr="00D01C23">
        <w:rPr>
          <w:rFonts w:cs="Arial"/>
          <w:sz w:val="26"/>
          <w:szCs w:val="26"/>
        </w:rPr>
        <w:t xml:space="preserve"> № </w:t>
      </w:r>
      <w:r w:rsidR="00C136F1">
        <w:rPr>
          <w:rFonts w:cs="Arial"/>
          <w:sz w:val="26"/>
          <w:szCs w:val="26"/>
        </w:rPr>
        <w:t>4-20</w:t>
      </w:r>
      <w:r w:rsidR="00A303F0" w:rsidRPr="00D01C23">
        <w:rPr>
          <w:rFonts w:cs="Arial"/>
          <w:sz w:val="26"/>
          <w:szCs w:val="26"/>
        </w:rPr>
        <w:t xml:space="preserve"> от </w:t>
      </w:r>
      <w:r w:rsidR="009D1246">
        <w:rPr>
          <w:rFonts w:cs="Arial"/>
          <w:sz w:val="26"/>
          <w:szCs w:val="26"/>
        </w:rPr>
        <w:t>2</w:t>
      </w:r>
      <w:r w:rsidR="00A303F0" w:rsidRPr="00D01C23">
        <w:rPr>
          <w:rFonts w:cs="Arial"/>
          <w:sz w:val="26"/>
          <w:szCs w:val="26"/>
        </w:rPr>
        <w:t>1.</w:t>
      </w:r>
      <w:r w:rsidR="009D1246">
        <w:rPr>
          <w:rFonts w:cs="Arial"/>
          <w:sz w:val="26"/>
          <w:szCs w:val="26"/>
        </w:rPr>
        <w:t>05</w:t>
      </w:r>
      <w:r w:rsidR="00A303F0" w:rsidRPr="00D01C23">
        <w:rPr>
          <w:rFonts w:cs="Arial"/>
          <w:sz w:val="26"/>
          <w:szCs w:val="26"/>
        </w:rPr>
        <w:t>.20</w:t>
      </w:r>
      <w:r w:rsidR="009D1246">
        <w:rPr>
          <w:rFonts w:cs="Arial"/>
          <w:sz w:val="26"/>
          <w:szCs w:val="26"/>
        </w:rPr>
        <w:t>24</w:t>
      </w:r>
      <w:r w:rsidR="00A303F0" w:rsidRPr="00D01C23">
        <w:rPr>
          <w:rFonts w:cs="Arial"/>
          <w:sz w:val="26"/>
          <w:szCs w:val="26"/>
        </w:rPr>
        <w:t xml:space="preserve"> г. «Об официальном сайте муниципального образования город Ефремов»</w:t>
      </w:r>
      <w:r w:rsidRPr="00D01C23">
        <w:rPr>
          <w:rFonts w:cs="Arial"/>
          <w:sz w:val="26"/>
          <w:szCs w:val="26"/>
        </w:rPr>
        <w:t>.</w:t>
      </w:r>
    </w:p>
    <w:p w:rsidR="00D711A2" w:rsidRPr="00D01C23" w:rsidRDefault="00C7095B" w:rsidP="00D711A2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6. Обнародовать настоящее решение </w:t>
      </w:r>
      <w:r w:rsidR="00164F52" w:rsidRPr="00D01C23">
        <w:rPr>
          <w:rFonts w:cs="Arial"/>
          <w:sz w:val="26"/>
          <w:szCs w:val="26"/>
        </w:rPr>
        <w:t xml:space="preserve">в местах для обнародования муниципальных нормативных правовых актов муниципального образования </w:t>
      </w:r>
      <w:r w:rsidR="00433741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="00164F52" w:rsidRPr="00D01C23">
        <w:rPr>
          <w:rFonts w:cs="Arial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и разместить в информационно-телекоммуникационной сети «Интернет</w:t>
      </w:r>
      <w:r w:rsidRPr="00D01C23">
        <w:rPr>
          <w:rFonts w:cs="Arial"/>
          <w:color w:val="auto"/>
          <w:sz w:val="26"/>
          <w:szCs w:val="26"/>
        </w:rPr>
        <w:t xml:space="preserve">» на официальном сайте </w:t>
      </w:r>
      <w:r w:rsidR="00164F52" w:rsidRPr="00D01C23">
        <w:rPr>
          <w:rFonts w:cs="Arial"/>
          <w:color w:val="auto"/>
          <w:sz w:val="26"/>
          <w:szCs w:val="26"/>
        </w:rPr>
        <w:t xml:space="preserve">муниципального образования </w:t>
      </w:r>
      <w:r w:rsidR="006D3654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="00164F52" w:rsidRPr="00D01C23">
        <w:rPr>
          <w:rFonts w:cs="Arial"/>
          <w:color w:val="auto"/>
          <w:sz w:val="26"/>
          <w:szCs w:val="26"/>
        </w:rPr>
        <w:t xml:space="preserve"> (</w:t>
      </w:r>
      <w:r w:rsidR="00AD58B3" w:rsidRPr="00AD58B3">
        <w:rPr>
          <w:rFonts w:cs="Arial"/>
          <w:color w:val="auto"/>
          <w:sz w:val="26"/>
          <w:szCs w:val="26"/>
        </w:rPr>
        <w:t>https://efremovskij-r71.gosweb.gosuslugi.ru/</w:t>
      </w:r>
      <w:r w:rsidR="00164F52" w:rsidRPr="00D01C23">
        <w:rPr>
          <w:rFonts w:cs="Arial"/>
          <w:color w:val="auto"/>
          <w:sz w:val="26"/>
          <w:szCs w:val="26"/>
        </w:rPr>
        <w:t>)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AE6C08" w:rsidRPr="00D01C23" w:rsidRDefault="00D711A2" w:rsidP="00D711A2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7</w:t>
      </w:r>
      <w:r w:rsidR="00505527" w:rsidRPr="00D01C23">
        <w:rPr>
          <w:rFonts w:cs="Arial"/>
          <w:sz w:val="26"/>
          <w:szCs w:val="26"/>
        </w:rPr>
        <w:t>. Решение вступает в силу со дня обнародования</w:t>
      </w:r>
      <w:r w:rsidR="00C7095B" w:rsidRPr="00D01C23">
        <w:rPr>
          <w:rFonts w:cs="Arial"/>
          <w:sz w:val="26"/>
          <w:szCs w:val="26"/>
        </w:rPr>
        <w:t>.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60A9A" w:rsidRPr="00D01C23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C23" w:rsidRDefault="00C7095B">
            <w:pPr>
              <w:pStyle w:val="ConsPlusNormal"/>
              <w:jc w:val="center"/>
              <w:rPr>
                <w:rFonts w:cs="Arial"/>
                <w:sz w:val="26"/>
                <w:szCs w:val="26"/>
              </w:rPr>
            </w:pPr>
            <w:r w:rsidRPr="00D01C23">
              <w:rPr>
                <w:rFonts w:cs="Arial"/>
                <w:sz w:val="26"/>
                <w:szCs w:val="26"/>
              </w:rPr>
              <w:t xml:space="preserve">Глава 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  <w:sz w:val="26"/>
                <w:szCs w:val="26"/>
              </w:rPr>
            </w:pPr>
            <w:r w:rsidRPr="00D01C23">
              <w:rPr>
                <w:rFonts w:cs="Arial"/>
                <w:sz w:val="26"/>
                <w:szCs w:val="26"/>
              </w:rPr>
              <w:t>муниципального образования</w:t>
            </w:r>
          </w:p>
          <w:p w:rsidR="00AE6C08" w:rsidRPr="00D01C23" w:rsidRDefault="00C506D5" w:rsidP="00011F74">
            <w:pPr>
              <w:pStyle w:val="ConsPlusNormal"/>
              <w:jc w:val="center"/>
              <w:rPr>
                <w:rFonts w:cs="Arial"/>
                <w:i/>
                <w:sz w:val="26"/>
                <w:szCs w:val="26"/>
              </w:rPr>
            </w:pPr>
            <w:r w:rsidRPr="00433741">
              <w:rPr>
                <w:rFonts w:cs="Arial"/>
                <w:sz w:val="26"/>
                <w:szCs w:val="26"/>
              </w:rPr>
              <w:t>Ефремовский муниципальный округ Тульской области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C08" w:rsidRPr="00D01C23" w:rsidRDefault="0090625B" w:rsidP="00011F74">
            <w:pPr>
              <w:pStyle w:val="ConsPlusNormal"/>
              <w:ind w:firstLine="709"/>
              <w:jc w:val="right"/>
              <w:rPr>
                <w:rFonts w:cs="Arial"/>
                <w:i/>
                <w:color w:val="auto"/>
                <w:sz w:val="26"/>
                <w:szCs w:val="26"/>
              </w:rPr>
            </w:pPr>
            <w:r w:rsidRPr="00D01C23">
              <w:rPr>
                <w:rFonts w:cs="Arial"/>
                <w:color w:val="auto"/>
                <w:sz w:val="26"/>
                <w:szCs w:val="26"/>
              </w:rPr>
              <w:t>А.В. Апарин</w:t>
            </w:r>
          </w:p>
        </w:tc>
      </w:tr>
    </w:tbl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p w:rsidR="00AE6C08" w:rsidRPr="00D01C23" w:rsidRDefault="00C7095B">
      <w:pPr>
        <w:rPr>
          <w:rFonts w:ascii="Arial" w:hAnsi="Arial" w:cs="Arial"/>
          <w:sz w:val="26"/>
          <w:szCs w:val="26"/>
        </w:rPr>
      </w:pPr>
      <w:r w:rsidRPr="00D01C23">
        <w:rPr>
          <w:rFonts w:ascii="Arial" w:hAnsi="Arial" w:cs="Arial"/>
          <w:sz w:val="26"/>
          <w:szCs w:val="26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1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 xml:space="preserve">Собрания </w:t>
      </w:r>
      <w:r w:rsidR="00845F02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муниципального образования</w:t>
      </w:r>
    </w:p>
    <w:p w:rsidR="00BA3E15" w:rsidRDefault="00DE1EFC">
      <w:pPr>
        <w:pStyle w:val="ConsPlusNormal"/>
        <w:ind w:firstLine="709"/>
        <w:jc w:val="right"/>
        <w:rPr>
          <w:rFonts w:cs="Arial"/>
          <w:sz w:val="26"/>
          <w:szCs w:val="26"/>
        </w:rPr>
      </w:pPr>
      <w:r w:rsidRPr="00433741">
        <w:rPr>
          <w:rFonts w:cs="Arial"/>
          <w:sz w:val="26"/>
          <w:szCs w:val="26"/>
        </w:rPr>
        <w:t xml:space="preserve">Ефремовский муниципальный округ </w:t>
      </w:r>
    </w:p>
    <w:p w:rsidR="00AE6C08" w:rsidRPr="00D01C23" w:rsidRDefault="00DE1EFC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433741">
        <w:rPr>
          <w:rFonts w:cs="Arial"/>
          <w:sz w:val="26"/>
          <w:szCs w:val="26"/>
        </w:rPr>
        <w:t>Тульской области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от </w:t>
      </w:r>
      <w:r w:rsidR="00BA3E15">
        <w:rPr>
          <w:rFonts w:cs="Arial"/>
          <w:color w:val="auto"/>
          <w:sz w:val="24"/>
          <w:szCs w:val="24"/>
        </w:rPr>
        <w:t>20.02.2025</w:t>
      </w:r>
      <w:r>
        <w:rPr>
          <w:rFonts w:cs="Arial"/>
          <w:color w:val="auto"/>
          <w:sz w:val="24"/>
          <w:szCs w:val="24"/>
        </w:rPr>
        <w:t xml:space="preserve"> года № </w:t>
      </w:r>
      <w:r w:rsidR="00BA3E15">
        <w:rPr>
          <w:rFonts w:cs="Arial"/>
          <w:color w:val="auto"/>
          <w:sz w:val="24"/>
          <w:szCs w:val="24"/>
        </w:rPr>
        <w:t>2-32</w:t>
      </w:r>
    </w:p>
    <w:p w:rsidR="00AE6C08" w:rsidRPr="00D01C23" w:rsidRDefault="00AE6C08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bookmarkStart w:id="1" w:name="Par42"/>
      <w:bookmarkEnd w:id="1"/>
      <w:r w:rsidRPr="00D01C23">
        <w:rPr>
          <w:rFonts w:cs="Arial"/>
          <w:color w:val="auto"/>
          <w:sz w:val="24"/>
          <w:szCs w:val="24"/>
        </w:rPr>
        <w:t>ПОЛОЖЕНИЕ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об официальном сайте муниципального образования</w:t>
      </w:r>
    </w:p>
    <w:p w:rsidR="00AE6C08" w:rsidRPr="00D01C23" w:rsidRDefault="00257039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975317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Положение об официальном сайте муниципального образования </w:t>
      </w:r>
      <w:r w:rsidR="001D0B03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="005F309A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(далее – Положение) разработано в соответствии</w:t>
      </w:r>
      <w:r w:rsidR="0097531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AE6C08" w:rsidRPr="00D01C23" w:rsidRDefault="00C7095B" w:rsidP="00975317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Положение определяет цели создания официального сайта муниципального образования </w:t>
      </w:r>
      <w:r w:rsidR="003E7488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="005F309A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(далее – официальный сайт),</w:t>
      </w:r>
      <w:r w:rsidR="0097531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правовые и организационные основы его ведения и функционирования в информационно-телекоммуникационной сети «Интернет».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1. Термины и определения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Основные понятия, термины и определения: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1.1. Запрос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1.2. Информация, размещаемая на официальном сайте (далее </w:t>
      </w:r>
      <w:r w:rsidR="008E424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AE6C08" w:rsidRPr="00D01C23" w:rsidRDefault="00C7095B" w:rsidP="003E5DE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1.3. Официальный сайт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сайт в информационно-телекоммуникационной сети «Интернет», содержащий информацию о </w:t>
      </w:r>
      <w:r w:rsidRPr="00D01C23">
        <w:rPr>
          <w:rFonts w:cs="Arial"/>
          <w:color w:val="auto"/>
          <w:sz w:val="24"/>
          <w:szCs w:val="24"/>
        </w:rPr>
        <w:t xml:space="preserve">деятельности органов местного самоуправления муниципального образования </w:t>
      </w:r>
      <w:r w:rsidR="001279BF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4"/>
          <w:szCs w:val="24"/>
        </w:rPr>
        <w:t>, электронный адрес которого в сети «Интернет» определен пунктом 1 решения;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1.4. Пользователи информации официального сайта (далее </w:t>
      </w:r>
      <w:r w:rsidR="00DC6859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пользователи)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AE6C08" w:rsidRDefault="00C7095B" w:rsidP="00795C7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1.5. Публикация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действия по размещению информации на официальном сайте, в результате которых она становится доступной пользователям.</w:t>
      </w:r>
    </w:p>
    <w:p w:rsidR="00C90B9C" w:rsidRPr="00D01C23" w:rsidRDefault="00C90B9C" w:rsidP="00795C7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2. Общие положения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03307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2.1. Официальный сайт размещен в сети «Интернет» по электронному адресу: </w:t>
      </w:r>
      <w:r w:rsidR="00C70BDC" w:rsidRPr="00D01C23">
        <w:rPr>
          <w:rFonts w:cs="Arial"/>
          <w:color w:val="auto"/>
          <w:sz w:val="24"/>
          <w:szCs w:val="24"/>
        </w:rPr>
        <w:t xml:space="preserve">https://efremovskij-r71.gosweb.gosuslugi.ru/ </w:t>
      </w:r>
      <w:r w:rsidRPr="00D01C23">
        <w:rPr>
          <w:rFonts w:cs="Arial"/>
          <w:color w:val="auto"/>
          <w:sz w:val="24"/>
          <w:szCs w:val="24"/>
        </w:rPr>
        <w:t xml:space="preserve">платформы </w:t>
      </w:r>
      <w:r w:rsidRPr="00D01C23">
        <w:rPr>
          <w:rFonts w:cs="Arial"/>
          <w:sz w:val="24"/>
          <w:szCs w:val="24"/>
        </w:rPr>
        <w:t>«</w:t>
      </w:r>
      <w:proofErr w:type="spellStart"/>
      <w:r w:rsidRPr="00D01C23">
        <w:rPr>
          <w:rFonts w:cs="Arial"/>
          <w:sz w:val="24"/>
          <w:szCs w:val="24"/>
        </w:rPr>
        <w:t>Госвеб</w:t>
      </w:r>
      <w:proofErr w:type="spellEnd"/>
      <w:r w:rsidRPr="00D01C23">
        <w:rPr>
          <w:rFonts w:cs="Arial"/>
          <w:sz w:val="24"/>
          <w:szCs w:val="24"/>
        </w:rPr>
        <w:t>» федеральной</w:t>
      </w:r>
      <w:r w:rsidR="00033075" w:rsidRPr="00D01C23">
        <w:rPr>
          <w:rFonts w:cs="Arial"/>
          <w:sz w:val="24"/>
          <w:szCs w:val="24"/>
        </w:rPr>
        <w:t xml:space="preserve"> </w:t>
      </w:r>
      <w:r w:rsidRPr="00D01C23">
        <w:rPr>
          <w:rFonts w:cs="Arial"/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</w:t>
      </w:r>
      <w:r w:rsidRPr="00D01C23">
        <w:rPr>
          <w:rFonts w:cs="Arial"/>
          <w:sz w:val="24"/>
          <w:szCs w:val="24"/>
        </w:rPr>
        <w:lastRenderedPageBreak/>
        <w:t>пользователей информационно-телекоммуникационной сети «Интернет».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Конституцией Российской Федерации;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27.07.2006 № 149-ФЗ «Об информации, информационных технологиях и защите информации»;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27.07.2006 № 152-ФЗ «О персональных данных»;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25.12.2008 № 273-ФЗ «О противодействии коррупции»;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36673F" w:rsidRPr="00D01C23" w:rsidRDefault="00C7095B" w:rsidP="0036673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AE6C08" w:rsidRPr="00D01C23" w:rsidRDefault="00C7095B" w:rsidP="0036673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2.5. Официальный сайт является официальным источником информации о деятельности органов местного самоуправления</w:t>
      </w:r>
      <w:r w:rsidR="00055578" w:rsidRPr="00D01C23">
        <w:rPr>
          <w:rFonts w:cs="Arial"/>
          <w:sz w:val="24"/>
          <w:szCs w:val="24"/>
        </w:rPr>
        <w:t>, а также подведомственных данным органам организаций.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</w:t>
      </w:r>
      <w:r w:rsidRPr="00D01C23">
        <w:rPr>
          <w:rFonts w:cs="Arial"/>
          <w:sz w:val="24"/>
          <w:szCs w:val="24"/>
        </w:rPr>
        <w:lastRenderedPageBreak/>
        <w:t>публикаций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2.7. Структура официального сайта приведена в приложении 2 к решению и может дорабатываться.</w:t>
      </w:r>
    </w:p>
    <w:p w:rsidR="00AE6C08" w:rsidRPr="00D01C23" w:rsidRDefault="008C45D1" w:rsidP="009B14C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Сектор информационного обеспечения администрации муниципального образования </w:t>
      </w:r>
      <w:r w:rsidR="00C90B9C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C7095B" w:rsidRPr="00D01C23">
        <w:rPr>
          <w:rFonts w:cs="Arial"/>
          <w:color w:val="auto"/>
          <w:sz w:val="24"/>
          <w:szCs w:val="24"/>
        </w:rPr>
        <w:t xml:space="preserve">может самостоятельно </w:t>
      </w:r>
      <w:r w:rsidR="00C7095B" w:rsidRPr="00D01C23">
        <w:rPr>
          <w:rFonts w:cs="Arial"/>
          <w:sz w:val="24"/>
          <w:szCs w:val="24"/>
        </w:rPr>
        <w:t>инициировать работы по совершенствованию структуры, дизайна и сервисных услуг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3. Цели и задачи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Официальный сайт обеспечивает решение следующих целей и задач: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3.1. Открытость и доступность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3.4.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3.5. Достижение необходимого уровня общественного контроля за деятельностью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3.7. Снижение уровня бумажного документооборота.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3.8. Развитие и совершенствование информационной культуры органов местного самоуправления.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4. Организационная структура, обеспечивающая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функционирование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9B14C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4.1. За информационное наполнение официального сайта отвечает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8C45D1" w:rsidRPr="00D01C23">
        <w:rPr>
          <w:rFonts w:cs="Arial"/>
          <w:color w:val="auto"/>
          <w:sz w:val="24"/>
          <w:szCs w:val="24"/>
        </w:rPr>
        <w:t xml:space="preserve">сектор информационного обеспечения администрации муниципального образования </w:t>
      </w:r>
      <w:r w:rsidR="005F59D1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="00DC7C67" w:rsidRPr="00D01C23">
        <w:rPr>
          <w:rFonts w:cs="Arial"/>
          <w:color w:val="auto"/>
          <w:sz w:val="24"/>
          <w:szCs w:val="24"/>
        </w:rPr>
        <w:t xml:space="preserve"> (далее – сектор информационного обеспечения)</w:t>
      </w:r>
      <w:r w:rsidR="009B14CB"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 w:rsidP="009B14C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DF4CBE" w:rsidRPr="00D01C23">
        <w:rPr>
          <w:rFonts w:cs="Arial"/>
          <w:color w:val="auto"/>
          <w:sz w:val="24"/>
          <w:szCs w:val="24"/>
        </w:rPr>
        <w:t xml:space="preserve">Сектор информационного обеспечения </w:t>
      </w:r>
      <w:r w:rsidRPr="00D01C23">
        <w:rPr>
          <w:rFonts w:cs="Arial"/>
          <w:color w:val="auto"/>
          <w:sz w:val="24"/>
          <w:szCs w:val="24"/>
        </w:rPr>
        <w:t>в соответствии с настоящим Положением, Регламентом предоставления информации для размещения на официальном сайте (приложение 4 к решению) осуществляет работы по: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4.2.3. Подготовке предложений по модернизации структуры и изменению дизайна официального сайта.</w:t>
      </w:r>
    </w:p>
    <w:p w:rsidR="00AE6C08" w:rsidRPr="00D01C23" w:rsidRDefault="00C7095B" w:rsidP="00437F3C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4.3. </w:t>
      </w:r>
      <w:r w:rsidR="00BF7D42" w:rsidRPr="00D01C23">
        <w:rPr>
          <w:rFonts w:cs="Arial"/>
          <w:color w:val="auto"/>
          <w:sz w:val="24"/>
          <w:szCs w:val="24"/>
        </w:rPr>
        <w:t>Сектор информационного обеспечения</w:t>
      </w:r>
      <w:r w:rsidR="00DC7C6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 xml:space="preserve">имеет право самостоятельно подбирать </w:t>
      </w:r>
      <w:r w:rsidRPr="00D01C23">
        <w:rPr>
          <w:rFonts w:cs="Arial"/>
          <w:color w:val="auto"/>
          <w:sz w:val="24"/>
          <w:szCs w:val="24"/>
        </w:rPr>
        <w:lastRenderedPageBreak/>
        <w:t>материалы для размещения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4.4. Информация, необходимая для формирования разделов </w:t>
      </w:r>
      <w:r w:rsidRPr="00D01C23">
        <w:rPr>
          <w:rFonts w:cs="Arial"/>
          <w:sz w:val="24"/>
          <w:szCs w:val="24"/>
        </w:rPr>
        <w:t>официального сайта, предоставляется ответственными лицами с учетом положений, установленных настоящим решением.</w:t>
      </w:r>
    </w:p>
    <w:p w:rsidR="00AE6C08" w:rsidRPr="00D01C23" w:rsidRDefault="00C7095B" w:rsidP="00C25D32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4.5. Услуги по обслуживанию официального информационного ресурса</w:t>
      </w:r>
      <w:r w:rsidR="00C25D32" w:rsidRPr="00D01C23">
        <w:rPr>
          <w:rFonts w:cs="Arial"/>
          <w:color w:val="auto"/>
          <w:sz w:val="24"/>
          <w:szCs w:val="24"/>
        </w:rPr>
        <w:t xml:space="preserve"> https://efremovskij-r71.gosweb.gosuslugi.ru/ </w:t>
      </w:r>
      <w:r w:rsidRPr="00D01C23">
        <w:rPr>
          <w:rFonts w:cs="Arial"/>
          <w:color w:val="auto"/>
          <w:sz w:val="24"/>
          <w:szCs w:val="24"/>
        </w:rPr>
        <w:t>платформы «</w:t>
      </w:r>
      <w:proofErr w:type="spellStart"/>
      <w:r w:rsidRPr="00D01C23">
        <w:rPr>
          <w:rFonts w:cs="Arial"/>
          <w:color w:val="auto"/>
          <w:sz w:val="24"/>
          <w:szCs w:val="24"/>
        </w:rPr>
        <w:t>Госвеб</w:t>
      </w:r>
      <w:proofErr w:type="spellEnd"/>
      <w:r w:rsidRPr="00D01C23">
        <w:rPr>
          <w:rFonts w:cs="Arial"/>
          <w:color w:val="auto"/>
          <w:sz w:val="24"/>
          <w:szCs w:val="24"/>
        </w:rPr>
        <w:t>» федеральной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 осуществляет провайдер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="003E5646" w:rsidRPr="00D01C23">
        <w:rPr>
          <w:rFonts w:cs="Arial"/>
          <w:color w:val="auto"/>
          <w:sz w:val="24"/>
          <w:szCs w:val="24"/>
        </w:rPr>
        <w:t>единого портала Министерства цифрового развития, связи и массовых коммуникаций Российской Федерации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AE6C08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5. Правила взаимодействия официального сайта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с федеральной государственной информационной системой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«Единый портал государственных и муниципальных услуг (функций)»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включая требования, предъявляемые к такому взаимодействию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both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5.2. Контроль за размещением электронных форм платформы обратной связи единого портала обеспечива</w:t>
      </w:r>
      <w:r w:rsidR="00DF31B2" w:rsidRPr="00D01C23">
        <w:rPr>
          <w:rFonts w:cs="Arial"/>
          <w:color w:val="auto"/>
          <w:sz w:val="24"/>
          <w:szCs w:val="24"/>
        </w:rPr>
        <w:t>е</w:t>
      </w:r>
      <w:r w:rsidRPr="00D01C23">
        <w:rPr>
          <w:rFonts w:cs="Arial"/>
          <w:color w:val="auto"/>
          <w:sz w:val="24"/>
          <w:szCs w:val="24"/>
        </w:rPr>
        <w:t xml:space="preserve">т </w:t>
      </w:r>
      <w:r w:rsidR="00DF31B2" w:rsidRPr="00D01C23">
        <w:rPr>
          <w:rFonts w:cs="Arial"/>
          <w:color w:val="auto"/>
          <w:sz w:val="24"/>
          <w:szCs w:val="24"/>
        </w:rPr>
        <w:t xml:space="preserve">сектор информационного обеспечения администрации муниципального образования </w:t>
      </w:r>
      <w:r w:rsidR="008D7401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</w:t>
      </w:r>
      <w:r w:rsidRPr="00D01C23">
        <w:rPr>
          <w:rFonts w:cs="Arial"/>
          <w:sz w:val="24"/>
          <w:szCs w:val="24"/>
        </w:rPr>
        <w:t>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6. Защита информации и техническая поддержка</w:t>
      </w:r>
    </w:p>
    <w:p w:rsidR="00AE6C08" w:rsidRPr="00D01C23" w:rsidRDefault="00C7095B">
      <w:pPr>
        <w:pStyle w:val="ConsPlusTitle"/>
        <w:ind w:firstLine="709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официального сайта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 К мероприятиям по защите информации и технической поддержке официального сайта относятся: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6.1.1. Обеспечение круглосуточного функционирования официального сайта (</w:t>
      </w:r>
      <w:proofErr w:type="spellStart"/>
      <w:r w:rsidRPr="00D01C23">
        <w:rPr>
          <w:rFonts w:cs="Arial"/>
          <w:sz w:val="24"/>
          <w:szCs w:val="24"/>
        </w:rPr>
        <w:t>web</w:t>
      </w:r>
      <w:proofErr w:type="spellEnd"/>
      <w:r w:rsidRPr="00D01C23">
        <w:rPr>
          <w:rFonts w:cs="Arial"/>
          <w:sz w:val="24"/>
          <w:szCs w:val="24"/>
        </w:rPr>
        <w:t>-сервера).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6.1.2. Защита официального сайта и его частей от несанкционированного проникновения и взлома.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6.1.3. Копирование (архивирование) данных, необходимых для восстановления работы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6.1.4. Обучение работников, обеспечивающих информационное и техническое сопровождение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6.1.6. Предоставление сотрудникам, ответственным за подготовку и </w:t>
      </w:r>
      <w:r w:rsidRPr="00D01C23">
        <w:rPr>
          <w:rFonts w:cs="Arial"/>
          <w:color w:val="auto"/>
          <w:sz w:val="24"/>
          <w:szCs w:val="24"/>
        </w:rPr>
        <w:t>размещение информации, программных продуктов, необходимых для осуществления их обязанностей.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6.2. Ответственность за реализацию мероприятий по защите информации официального сайта несет </w:t>
      </w:r>
      <w:r w:rsidR="00014C4C" w:rsidRPr="00D01C23">
        <w:rPr>
          <w:rFonts w:cs="Arial"/>
          <w:color w:val="auto"/>
          <w:sz w:val="24"/>
          <w:szCs w:val="24"/>
        </w:rPr>
        <w:t xml:space="preserve">сектор информационного обеспечения администрации муниципального образования </w:t>
      </w:r>
      <w:r w:rsidR="00B9046C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7. Финансовое обеспечение деятельности</w:t>
      </w: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по ведению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DD7D9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Финансирование деятельности по ведению официального сайта производится за счет </w:t>
      </w:r>
      <w:r w:rsidR="009316B4" w:rsidRPr="00D01C23">
        <w:rPr>
          <w:rFonts w:cs="Arial"/>
          <w:color w:val="auto"/>
          <w:sz w:val="24"/>
          <w:szCs w:val="24"/>
        </w:rPr>
        <w:t xml:space="preserve">бюджета </w:t>
      </w:r>
      <w:r w:rsidR="003E5646" w:rsidRPr="00D01C23">
        <w:rPr>
          <w:rFonts w:cs="Arial"/>
          <w:color w:val="auto"/>
          <w:sz w:val="24"/>
          <w:szCs w:val="24"/>
        </w:rPr>
        <w:t>муниципального образования</w:t>
      </w:r>
      <w:r w:rsidR="002C4DFC" w:rsidRPr="00D01C23">
        <w:rPr>
          <w:rFonts w:cs="Arial"/>
          <w:color w:val="auto"/>
          <w:sz w:val="24"/>
          <w:szCs w:val="24"/>
        </w:rPr>
        <w:t xml:space="preserve"> </w:t>
      </w:r>
      <w:r w:rsidR="00E56431"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 w:rsidR="00DD7D91">
        <w:rPr>
          <w:rFonts w:cs="Arial"/>
          <w:sz w:val="26"/>
          <w:szCs w:val="26"/>
        </w:rPr>
        <w:t>.</w:t>
      </w:r>
      <w:r w:rsidRPr="00D01C23">
        <w:rPr>
          <w:rFonts w:cs="Arial"/>
          <w:sz w:val="24"/>
          <w:szCs w:val="24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2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 xml:space="preserve">Собрания </w:t>
      </w:r>
      <w:r w:rsidR="00845F02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AE6C08" w:rsidRPr="00D01C23" w:rsidRDefault="004C4E68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от </w:t>
      </w:r>
      <w:r w:rsidR="00BA3E15">
        <w:rPr>
          <w:rFonts w:cs="Arial"/>
          <w:sz w:val="24"/>
          <w:szCs w:val="24"/>
        </w:rPr>
        <w:t>20.02.2025</w:t>
      </w:r>
      <w:r>
        <w:rPr>
          <w:rFonts w:cs="Arial"/>
          <w:sz w:val="24"/>
          <w:szCs w:val="24"/>
        </w:rPr>
        <w:t xml:space="preserve"> года № </w:t>
      </w:r>
      <w:r w:rsidR="00BA3E15">
        <w:rPr>
          <w:rFonts w:cs="Arial"/>
          <w:sz w:val="24"/>
          <w:szCs w:val="24"/>
        </w:rPr>
        <w:t>2-32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8"/>
        </w:rPr>
      </w:pP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СТРУКТУРА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официального сайта муниципального образования</w:t>
      </w:r>
    </w:p>
    <w:p w:rsidR="00AE6C08" w:rsidRPr="00D01C23" w:rsidRDefault="00221693">
      <w:pPr>
        <w:pStyle w:val="ConsPlusTitle"/>
        <w:jc w:val="center"/>
        <w:outlineLvl w:val="0"/>
        <w:rPr>
          <w:rFonts w:cs="Arial"/>
          <w:color w:val="auto"/>
          <w:sz w:val="23"/>
          <w:szCs w:val="23"/>
        </w:rPr>
      </w:pPr>
      <w:r w:rsidRPr="00221693">
        <w:rPr>
          <w:rFonts w:cs="Arial"/>
          <w:color w:val="auto"/>
          <w:sz w:val="23"/>
          <w:szCs w:val="23"/>
        </w:rPr>
        <w:t>Ефремовский муниципальный округ Тульской области</w:t>
      </w:r>
    </w:p>
    <w:p w:rsidR="00404913" w:rsidRPr="00D01C23" w:rsidRDefault="00404913">
      <w:pPr>
        <w:pStyle w:val="ConsPlusTitle"/>
        <w:jc w:val="center"/>
        <w:outlineLvl w:val="0"/>
        <w:rPr>
          <w:rFonts w:cs="Arial"/>
          <w:b w:val="0"/>
          <w:i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9"/>
      </w:tblGrid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C08" w:rsidRPr="00D01C23" w:rsidRDefault="00C7095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"Главная"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Справочник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Контакты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Каталог вакансий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Ответы на часто задаваемые вопросы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E6C08" w:rsidRPr="00D01C23" w:rsidRDefault="00C7095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"Для жителей"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Календарь событий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Новости</w:t>
            </w:r>
            <w:r w:rsidR="004B45C0" w:rsidRPr="00D01C2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и репортажи</w:t>
            </w:r>
          </w:p>
        </w:tc>
      </w:tr>
      <w:tr w:rsidR="004B45C0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5C0" w:rsidRPr="00D01C23" w:rsidRDefault="004B45C0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Сведения об официальных визитах и выступлениях</w:t>
            </w:r>
          </w:p>
        </w:tc>
      </w:tr>
      <w:tr w:rsidR="002B6015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015" w:rsidRPr="00D01C23" w:rsidRDefault="002B6015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Полезные материалы: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План ремонта дорог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763149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Графики отключения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 горячей воды в округе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763149" w:rsidP="008515BF">
            <w:pPr>
              <w:rPr>
                <w:rFonts w:ascii="Arial" w:hAnsi="Arial" w:cs="Arial"/>
                <w:bCs/>
                <w:i/>
                <w:sz w:val="23"/>
                <w:szCs w:val="23"/>
              </w:rPr>
            </w:pPr>
            <w:r>
              <w:rPr>
                <w:rFonts w:ascii="Arial" w:hAnsi="Arial" w:cs="Arial"/>
                <w:bCs/>
                <w:i/>
                <w:sz w:val="23"/>
                <w:szCs w:val="23"/>
              </w:rPr>
              <w:t>Подготовка к отопительному сезону</w:t>
            </w:r>
          </w:p>
        </w:tc>
      </w:tr>
      <w:tr w:rsidR="00763149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149" w:rsidRPr="00D01C23" w:rsidRDefault="00763149" w:rsidP="00763149">
            <w:pPr>
              <w:rPr>
                <w:rFonts w:ascii="Arial" w:hAnsi="Arial" w:cs="Arial"/>
                <w:bCs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Cs/>
                <w:i/>
                <w:sz w:val="23"/>
                <w:szCs w:val="23"/>
              </w:rPr>
              <w:t>Бесплатная юридическая помощь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Услуги и сервисы: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53633E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Обращения граждан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954DAB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954DAB">
              <w:rPr>
                <w:rFonts w:ascii="Arial" w:hAnsi="Arial" w:cs="Arial"/>
                <w:i/>
                <w:sz w:val="23"/>
                <w:szCs w:val="23"/>
              </w:rPr>
              <w:t>Обращения по вопросам нарушения трудовых прав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Средства массовой информации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515BF" w:rsidRPr="00D01C23" w:rsidRDefault="008515BF" w:rsidP="008515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 муниципальном образовании"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Символика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История</w:t>
            </w:r>
          </w:p>
        </w:tc>
      </w:tr>
      <w:tr w:rsidR="00414196" w:rsidRPr="00D01C23" w:rsidTr="008414C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Достопримечательности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Для гостей и туристов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Исторически значимые объекты культурного наследия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Населенные пункты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lastRenderedPageBreak/>
              <w:t>Раздел "Деятельность"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Направления деятельности: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Антинаркотическая комиссия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Безопасность персональных данных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Бюджет</w:t>
            </w:r>
          </w:p>
        </w:tc>
      </w:tr>
      <w:tr w:rsidR="00CE2060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60" w:rsidRPr="00D01C23" w:rsidRDefault="00CE2060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Муниципальные закупки и конкурсы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Внедрение стандартов </w:t>
            </w:r>
            <w:proofErr w:type="spellStart"/>
            <w:r w:rsidRPr="00D01C23">
              <w:rPr>
                <w:rFonts w:ascii="Arial" w:hAnsi="Arial" w:cs="Arial"/>
                <w:i/>
                <w:sz w:val="23"/>
                <w:szCs w:val="23"/>
              </w:rPr>
              <w:t>клиентоцентричности</w:t>
            </w:r>
            <w:proofErr w:type="spellEnd"/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Градостроительство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1E6B79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Контейнерные площадки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Муниципальный контроль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Противодействие коррупции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Результаты проверок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Результаты деятельности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Предоставление субсидий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Предпринимательство</w:t>
            </w:r>
          </w:p>
        </w:tc>
      </w:tr>
      <w:tr w:rsidR="00440743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743" w:rsidRPr="00D01C23" w:rsidRDefault="00440743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Для инвесторов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Профилактика правонарушений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Развитие социального партнерства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Экология</w:t>
            </w:r>
            <w:r w:rsidR="008D25D6">
              <w:rPr>
                <w:rFonts w:ascii="Arial" w:hAnsi="Arial" w:cs="Arial"/>
                <w:i/>
                <w:sz w:val="23"/>
                <w:szCs w:val="23"/>
              </w:rPr>
              <w:t>, охрана окружающей среды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Защита населения</w:t>
            </w:r>
          </w:p>
        </w:tc>
      </w:tr>
      <w:tr w:rsidR="00840F82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F82" w:rsidRPr="00D01C23" w:rsidRDefault="00840F82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Охрана труда</w:t>
            </w:r>
          </w:p>
        </w:tc>
      </w:tr>
      <w:tr w:rsidR="00840F82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F82" w:rsidRDefault="00840F82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Территориальная избирательная комиссия</w:t>
            </w:r>
          </w:p>
        </w:tc>
      </w:tr>
      <w:tr w:rsidR="00A047AD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7AD" w:rsidRDefault="00A047AD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Концессионные соглашения в сфере ЖКХ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Меры поддержки: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Cs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Cs/>
                <w:i/>
                <w:sz w:val="23"/>
                <w:szCs w:val="23"/>
              </w:rPr>
              <w:t xml:space="preserve">Имущественная поддержка субъектов </w:t>
            </w:r>
            <w:r w:rsidR="00F673FD">
              <w:rPr>
                <w:rFonts w:ascii="Arial" w:hAnsi="Arial" w:cs="Arial"/>
                <w:bCs/>
                <w:i/>
                <w:sz w:val="23"/>
                <w:szCs w:val="23"/>
              </w:rPr>
              <w:t>МСП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Проекты и программы: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Муниципальные программы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Федеральный проект «Формирование комфортной городской среды» </w:t>
            </w:r>
          </w:p>
        </w:tc>
      </w:tr>
      <w:tr w:rsidR="001D480D" w:rsidRPr="00D01C23" w:rsidTr="008414C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80D" w:rsidRPr="00D01C23" w:rsidRDefault="001D480D" w:rsidP="001D480D">
            <w:pPr>
              <w:rPr>
                <w:rFonts w:ascii="Arial" w:hAnsi="Arial" w:cs="Arial"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Региональный проект «Народный бюджет»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"Официально"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Структура муниципального образования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lastRenderedPageBreak/>
              <w:t>Представительный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Исполнительно-распорядительный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Контрольно-счетный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Глава муниципального образования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Муниципальная служба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Муниципальные </w:t>
            </w:r>
            <w:r w:rsidR="00F77C4D">
              <w:rPr>
                <w:rFonts w:ascii="Arial" w:hAnsi="Arial" w:cs="Arial"/>
                <w:b/>
                <w:i/>
                <w:sz w:val="23"/>
                <w:szCs w:val="23"/>
              </w:rPr>
              <w:t xml:space="preserve">подведомственные </w:t>
            </w: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организации</w:t>
            </w:r>
            <w:r w:rsidR="00F77C4D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и обособленные структурные подразделения</w:t>
            </w:r>
          </w:p>
        </w:tc>
      </w:tr>
      <w:tr w:rsidR="00414196" w:rsidRPr="00D01C23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Общественный совет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Документы: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Устав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Нормативные правовые акты администрации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Ненормативные правовые акты администрации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Проекты нормативных правовых актов администрации</w:t>
            </w:r>
          </w:p>
        </w:tc>
      </w:tr>
      <w:tr w:rsidR="004D33F7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3F7" w:rsidRPr="00D01C23" w:rsidRDefault="004D33F7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Административные регламенты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Решения Собрания депутатов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Проекты решений Собрания депутатов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1977CE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Нормативные правовые акты</w:t>
            </w:r>
            <w:r w:rsidR="00414196" w:rsidRPr="00D01C23">
              <w:rPr>
                <w:rFonts w:ascii="Arial" w:hAnsi="Arial" w:cs="Arial"/>
                <w:i/>
                <w:sz w:val="23"/>
                <w:szCs w:val="23"/>
              </w:rPr>
              <w:t xml:space="preserve"> главы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Проекты </w:t>
            </w:r>
            <w:r w:rsidR="00965D64" w:rsidRPr="00D01C23">
              <w:rPr>
                <w:rFonts w:ascii="Arial" w:hAnsi="Arial" w:cs="Arial"/>
                <w:i/>
                <w:sz w:val="23"/>
                <w:szCs w:val="23"/>
              </w:rPr>
              <w:t>нормативных правовых актов</w:t>
            </w: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 главы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Сведения о судебных постановлениях по делам о признании недействующими муниципальных правовых актов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Статистика: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Открытые данные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Бюджет для граждан</w:t>
            </w:r>
          </w:p>
        </w:tc>
      </w:tr>
      <w:tr w:rsidR="009D18CB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18CB" w:rsidRPr="00D01C23" w:rsidRDefault="009D18CB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>
              <w:rPr>
                <w:rFonts w:ascii="Arial" w:hAnsi="Arial" w:cs="Arial"/>
                <w:b/>
                <w:i/>
                <w:sz w:val="23"/>
                <w:szCs w:val="23"/>
              </w:rPr>
              <w:t>Оценка регулирующего воздействия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Информационные системы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"Общественный контроль"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Оценка деятельности </w:t>
            </w:r>
            <w:r w:rsidR="003B1ED3"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ОМСУ</w:t>
            </w:r>
          </w:p>
        </w:tc>
      </w:tr>
      <w:tr w:rsidR="00F45A3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A36" w:rsidRPr="00D01C23" w:rsidRDefault="00F45A36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Общественные организации, НКО, </w:t>
            </w:r>
            <w:proofErr w:type="spellStart"/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волонтерство</w:t>
            </w:r>
            <w:proofErr w:type="spellEnd"/>
          </w:p>
        </w:tc>
      </w:tr>
      <w:tr w:rsidR="00F45A3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A36" w:rsidRPr="00D01C23" w:rsidRDefault="00F45A36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Инициативные проекты</w:t>
            </w:r>
          </w:p>
        </w:tc>
      </w:tr>
    </w:tbl>
    <w:p w:rsidR="00AE6C08" w:rsidRPr="00D01C23" w:rsidRDefault="00AE6C08">
      <w:pPr>
        <w:pStyle w:val="ConsPlusNormal"/>
        <w:ind w:firstLine="709"/>
        <w:jc w:val="both"/>
        <w:rPr>
          <w:rFonts w:cs="Arial"/>
          <w:b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b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3"/>
          <w:szCs w:val="23"/>
        </w:rPr>
      </w:pPr>
    </w:p>
    <w:p w:rsidR="00AE6C08" w:rsidRPr="00D01C23" w:rsidRDefault="00C7095B">
      <w:pPr>
        <w:rPr>
          <w:rFonts w:ascii="Arial" w:hAnsi="Arial" w:cs="Arial"/>
          <w:sz w:val="23"/>
          <w:szCs w:val="23"/>
        </w:rPr>
      </w:pPr>
      <w:r w:rsidRPr="00D01C23">
        <w:rPr>
          <w:rFonts w:ascii="Arial" w:hAnsi="Arial" w:cs="Arial"/>
          <w:sz w:val="23"/>
          <w:szCs w:val="23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3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</w:t>
      </w:r>
      <w:r w:rsidRPr="00D01C23">
        <w:rPr>
          <w:rFonts w:cs="Arial"/>
          <w:color w:val="auto"/>
          <w:sz w:val="24"/>
          <w:szCs w:val="24"/>
        </w:rPr>
        <w:t xml:space="preserve">решению Собрания </w:t>
      </w:r>
      <w:r w:rsidR="007D78F3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AE6C08" w:rsidRPr="00D01C23" w:rsidRDefault="00A70C2A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</w:p>
    <w:p w:rsidR="00BA3E15" w:rsidRPr="00D01C23" w:rsidRDefault="00BA3E15" w:rsidP="00BA3E15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20.02.2025 года № 2-32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rPr>
          <w:rFonts w:cs="Arial"/>
          <w:sz w:val="24"/>
          <w:szCs w:val="24"/>
        </w:rPr>
      </w:pPr>
      <w:bookmarkStart w:id="2" w:name="_Hlk164937226"/>
      <w:r w:rsidRPr="00D01C23">
        <w:rPr>
          <w:rFonts w:cs="Arial"/>
          <w:sz w:val="24"/>
          <w:szCs w:val="24"/>
        </w:rPr>
        <w:t>ПЕРЕЧЕНЬ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sz w:val="24"/>
          <w:szCs w:val="24"/>
        </w:rPr>
        <w:t xml:space="preserve">информации, </w:t>
      </w:r>
      <w:r w:rsidRPr="00D01C23">
        <w:rPr>
          <w:rFonts w:cs="Arial"/>
          <w:b/>
          <w:color w:val="auto"/>
          <w:sz w:val="24"/>
          <w:szCs w:val="24"/>
        </w:rPr>
        <w:t>необходимой для формирования разделов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официального сайта муниципального образования</w:t>
      </w:r>
    </w:p>
    <w:p w:rsidR="00AE6C08" w:rsidRPr="00D01C23" w:rsidRDefault="00175892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433741">
        <w:rPr>
          <w:rFonts w:cs="Arial"/>
          <w:sz w:val="26"/>
          <w:szCs w:val="26"/>
        </w:rPr>
        <w:t>Ефремовский муниципальный округ Тульской области</w:t>
      </w:r>
      <w:r>
        <w:rPr>
          <w:rFonts w:cs="Arial"/>
          <w:sz w:val="26"/>
          <w:szCs w:val="26"/>
        </w:rPr>
        <w:t>,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сроки обновления, периодичность размещения</w:t>
      </w:r>
    </w:p>
    <w:p w:rsidR="00AE6C08" w:rsidRPr="00D01C23" w:rsidRDefault="00C7095B">
      <w:pPr>
        <w:pStyle w:val="ConsPlusTitle"/>
        <w:jc w:val="center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и ответственные за ее предоставление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E6C08" w:rsidRPr="00D01C23" w:rsidRDefault="00C7095B" w:rsidP="004D05EA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 актами Российской </w:t>
      </w:r>
      <w:r w:rsidRPr="00D01C23">
        <w:rPr>
          <w:rFonts w:cs="Arial"/>
          <w:color w:val="auto"/>
          <w:sz w:val="24"/>
          <w:szCs w:val="24"/>
        </w:rPr>
        <w:t xml:space="preserve">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</w:t>
      </w:r>
      <w:r w:rsidR="00841509" w:rsidRPr="00841509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color w:val="auto"/>
          <w:sz w:val="24"/>
          <w:szCs w:val="24"/>
        </w:rPr>
        <w:t>.</w:t>
      </w:r>
    </w:p>
    <w:bookmarkEnd w:id="2"/>
    <w:p w:rsidR="00AE6C08" w:rsidRPr="00D01C23" w:rsidRDefault="00AE6C08">
      <w:pPr>
        <w:pStyle w:val="ConsPlusTitle"/>
        <w:jc w:val="center"/>
        <w:rPr>
          <w:rFonts w:cs="Arial"/>
          <w:sz w:val="28"/>
        </w:rPr>
      </w:pP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2481"/>
        <w:gridCol w:w="2397"/>
        <w:gridCol w:w="2518"/>
      </w:tblGrid>
      <w:tr w:rsidR="00AE6C08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bookmarkStart w:id="3" w:name="_Hlk164937188"/>
            <w:r w:rsidRPr="00D01C23">
              <w:rPr>
                <w:rFonts w:cs="Arial"/>
              </w:rPr>
              <w:t>Наименование раздела,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структурная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Сроки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обновления информации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Периодичность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размещения информации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Ответственные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за предоставление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информации</w:t>
            </w:r>
          </w:p>
        </w:tc>
      </w:tr>
      <w:tr w:rsidR="001833E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33E9" w:rsidRPr="00D01C23" w:rsidRDefault="001833E9" w:rsidP="001833E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Справочник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3E9" w:rsidRPr="00D01C23" w:rsidRDefault="001833E9" w:rsidP="001833E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3E9" w:rsidRPr="00D01C23" w:rsidRDefault="001833E9" w:rsidP="001833E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3E9" w:rsidRPr="00D01C23" w:rsidRDefault="001833E9" w:rsidP="001833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Контакты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27685B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5B" w:rsidRPr="00D01C23" w:rsidRDefault="0045792D" w:rsidP="002768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Главная – </w:t>
            </w:r>
            <w:r w:rsidR="0027685B" w:rsidRPr="00D01C23">
              <w:rPr>
                <w:rFonts w:ascii="Arial" w:hAnsi="Arial" w:cs="Arial"/>
                <w:sz w:val="20"/>
              </w:rPr>
              <w:t>Каталог вакансий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1833E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33E9" w:rsidRPr="00D01C23" w:rsidRDefault="001833E9" w:rsidP="001833E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Ответы на часто задаваемые вопросы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3E9" w:rsidRPr="00D01C23" w:rsidRDefault="001833E9" w:rsidP="001833E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3E9" w:rsidRPr="00D01C23" w:rsidRDefault="001833E9" w:rsidP="001833E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3E9" w:rsidRPr="00D01C23" w:rsidRDefault="001833E9" w:rsidP="001833E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D77291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91" w:rsidRPr="00D01C23" w:rsidRDefault="00D77291" w:rsidP="00D7729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Календарь событий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D77291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91" w:rsidRPr="00D01C23" w:rsidRDefault="00D77291" w:rsidP="00D7729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Новости и репортажи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D77291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91" w:rsidRPr="00D01C23" w:rsidRDefault="00D77291" w:rsidP="00D7729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Сведения об официальных визитах и выступлениях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91" w:rsidRPr="00D01C23" w:rsidRDefault="00D77291" w:rsidP="00D77291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27957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7957" w:rsidRPr="00D01C23" w:rsidRDefault="00627957" w:rsidP="006279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Для жителей – Полезные материалы – Бесплатная юридическая помощь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627957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627957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правовому обеспечению деятельности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 администрации</w:t>
            </w:r>
          </w:p>
        </w:tc>
      </w:tr>
      <w:tr w:rsidR="006D4BA4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BA4" w:rsidRPr="00D01C23" w:rsidRDefault="006D4BA4" w:rsidP="006D4BA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План ремонта дорог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4" w:rsidRPr="00D01C23" w:rsidRDefault="006D4BA4" w:rsidP="006D4BA4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4" w:rsidRPr="00D01C23" w:rsidRDefault="006D4BA4" w:rsidP="006D4BA4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Подготовка к отопительному сезону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График отключения</w:t>
            </w:r>
            <w:r w:rsidR="00CE19C1">
              <w:rPr>
                <w:rFonts w:ascii="Arial" w:hAnsi="Arial" w:cs="Arial"/>
                <w:sz w:val="20"/>
              </w:rPr>
              <w:t xml:space="preserve"> горячей воды в округе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044A6E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044A6E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Для жителей – Услуги и сервисы – </w:t>
            </w:r>
            <w:r>
              <w:rPr>
                <w:rFonts w:ascii="Arial" w:hAnsi="Arial" w:cs="Arial"/>
                <w:sz w:val="20"/>
              </w:rPr>
              <w:t>Обращения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044A6E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Средства массовой информации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044A6E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Для жителей – Услуги и сервисы – </w:t>
            </w:r>
            <w:r>
              <w:rPr>
                <w:rFonts w:ascii="Arial" w:hAnsi="Arial" w:cs="Arial"/>
                <w:sz w:val="20"/>
              </w:rPr>
              <w:t>Обращения по вопросам нарушения трудовых прав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 xml:space="preserve">Комитет по </w:t>
            </w:r>
            <w:r>
              <w:rPr>
                <w:rFonts w:ascii="Arial" w:hAnsi="Arial" w:cs="Arial"/>
                <w:color w:val="auto"/>
                <w:sz w:val="20"/>
              </w:rPr>
              <w:t>экономике, развитию малого и среднего бизнеса</w:t>
            </w:r>
          </w:p>
        </w:tc>
      </w:tr>
      <w:tr w:rsidR="00044A6E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044A6E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Символика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044A6E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История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Управление по культуре, молодежной политике, физической культуре и спорту</w:t>
            </w:r>
          </w:p>
        </w:tc>
      </w:tr>
      <w:tr w:rsidR="00044A6E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Исторически значимые объекты культурного наследия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Управление по культуре, молодежной политике, физической культуре и спорту</w:t>
            </w:r>
          </w:p>
        </w:tc>
      </w:tr>
      <w:tr w:rsidR="00044A6E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Достопримечательности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Управление по культуре, молодежной политике, физической культуре и спорту</w:t>
            </w:r>
          </w:p>
        </w:tc>
      </w:tr>
      <w:tr w:rsidR="00044A6E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Для гостей и туристов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044A6E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 муниципальном образовании – Населенные пункты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Территориальное управление</w:t>
            </w:r>
          </w:p>
        </w:tc>
      </w:tr>
      <w:tr w:rsidR="00044A6E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Антинаркотическая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044A6E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4A6E" w:rsidRPr="00D01C23" w:rsidRDefault="00044A6E" w:rsidP="00044A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Безопасность персональных данных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4A6E" w:rsidRPr="00D01C23" w:rsidRDefault="00044A6E" w:rsidP="00044A6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Бюджет – </w:t>
            </w:r>
            <w:r>
              <w:rPr>
                <w:rFonts w:ascii="Arial" w:hAnsi="Arial" w:cs="Arial"/>
                <w:sz w:val="20"/>
              </w:rPr>
              <w:t>Бюджет для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Мониторинг качества финансового менеджмента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Деятельность – Муниципальные закупки и конкурсы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обеспечению контрактной системы закупок (контрактная служба)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Внедрение стандартов </w:t>
            </w:r>
            <w:proofErr w:type="spellStart"/>
            <w:r w:rsidRPr="00D01C23">
              <w:rPr>
                <w:rFonts w:ascii="Arial" w:hAnsi="Arial" w:cs="Arial"/>
                <w:sz w:val="20"/>
              </w:rPr>
              <w:t>клиентоцентричности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–Градостроительство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архитектуры и градостроительства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</w:t>
            </w:r>
            <w:r>
              <w:rPr>
                <w:rFonts w:ascii="Arial" w:hAnsi="Arial" w:cs="Arial"/>
                <w:sz w:val="20"/>
              </w:rPr>
              <w:t>Контейнерные площадки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Муниципальный контроль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муниципального контроля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–Противодействие коррупции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профилактике коррупционных и иных правонарушений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Результаты проверок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Результаты деятельности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Ежегодно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  <w:highlight w:val="cyan"/>
              </w:rPr>
            </w:pPr>
            <w:r w:rsidRPr="00D01C23">
              <w:rPr>
                <w:rFonts w:cs="Arial"/>
                <w:color w:val="auto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Предоставление субсидий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Предпринимательство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Деятельность – Для </w:t>
            </w:r>
            <w:r>
              <w:rPr>
                <w:rFonts w:ascii="Arial" w:hAnsi="Arial" w:cs="Arial"/>
                <w:sz w:val="20"/>
              </w:rPr>
              <w:lastRenderedPageBreak/>
              <w:t>инвесторов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Не позднее следующего </w:t>
            </w:r>
            <w:r w:rsidRPr="00D01C23">
              <w:rPr>
                <w:rFonts w:cs="Arial"/>
              </w:rPr>
              <w:lastRenderedPageBreak/>
              <w:t>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По мере возникновения </w:t>
            </w:r>
            <w:r w:rsidRPr="00D01C23">
              <w:rPr>
                <w:rFonts w:cs="Arial"/>
              </w:rPr>
              <w:lastRenderedPageBreak/>
              <w:t>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 xml:space="preserve">Комитет по экономике, </w:t>
            </w: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>развитию малого и среднего бизнеса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Деятельность – Профилактика правонарушений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Развитие социального партнерства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Экология</w:t>
            </w:r>
            <w:r>
              <w:rPr>
                <w:rFonts w:ascii="Arial" w:hAnsi="Arial" w:cs="Arial"/>
                <w:sz w:val="20"/>
              </w:rPr>
              <w:t>, охрана окружающей среды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Защита населения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Деятельность – Охрана труда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</w:t>
            </w:r>
            <w:r>
              <w:rPr>
                <w:rFonts w:ascii="Arial" w:hAnsi="Arial" w:cs="Arial"/>
                <w:sz w:val="20"/>
              </w:rPr>
              <w:t>Территориальная избирательная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Деятельность – Концессионные соглашения в сфере ЖКХ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Меры поддержки – Имущественная поддержка субъектов малого и среднего предпринимательства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Муниципальные программы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Формирование комфортной городской среды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Народный бюджет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Структура муниципального образования – Исполнительно-распорядительный орган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Структура муниципального образования – Представительный орган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Структура муниципального образования – Контрольно-счетный орган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Контрольно-счетный орган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 Структура муниципального образования – Глава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Муниципальная служба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Муниципальные </w:t>
            </w:r>
            <w:r>
              <w:rPr>
                <w:rFonts w:ascii="Arial" w:hAnsi="Arial" w:cs="Arial"/>
                <w:sz w:val="20"/>
              </w:rPr>
              <w:t xml:space="preserve">подведомственные </w:t>
            </w:r>
            <w:r w:rsidRPr="00D01C23">
              <w:rPr>
                <w:rFonts w:ascii="Arial" w:hAnsi="Arial" w:cs="Arial"/>
                <w:sz w:val="20"/>
              </w:rPr>
              <w:t>организации</w:t>
            </w:r>
            <w:r>
              <w:rPr>
                <w:rFonts w:ascii="Arial" w:hAnsi="Arial" w:cs="Arial"/>
                <w:sz w:val="20"/>
              </w:rPr>
              <w:t xml:space="preserve"> и обособленные структурные подразделения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Общественный совет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80EB6" w:rsidRPr="00D01C23" w:rsidTr="005C1E2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Устав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правовому обеспечению деятельности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Административные регламенты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Нормативные правовые акты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Ненормативные правовые акты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Проекты нормативных правовых актов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Решения Собрания депутатов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Проекты решений Собрания депутатов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Нормативные правовые акты главы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Документы – Проекты нормативных правовых актов главы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Документы – </w:t>
            </w:r>
            <w:r w:rsidRPr="00D01C23">
              <w:rPr>
                <w:rFonts w:ascii="Arial" w:hAnsi="Arial" w:cs="Arial"/>
                <w:sz w:val="20"/>
              </w:rPr>
              <w:lastRenderedPageBreak/>
              <w:t>Сведения о судебных постановлениях по делам о признании недействующими муниципальных правовых актов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Не позднее следующего </w:t>
            </w:r>
            <w:r w:rsidRPr="00D01C23">
              <w:rPr>
                <w:rFonts w:cs="Arial"/>
              </w:rPr>
              <w:lastRenderedPageBreak/>
              <w:t>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По мере возникновения </w:t>
            </w:r>
            <w:r w:rsidRPr="00D01C23">
              <w:rPr>
                <w:rFonts w:cs="Arial"/>
              </w:rPr>
              <w:lastRenderedPageBreak/>
              <w:t>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 xml:space="preserve">Отдел по правовому </w:t>
            </w: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>обеспечению деятельности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 Статистика – Открытые данные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80EB6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0EB6" w:rsidRPr="00D01C23" w:rsidRDefault="00680EB6" w:rsidP="00680E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Статистика – Бюджет для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0EB6" w:rsidRPr="00D01C23" w:rsidRDefault="00680EB6" w:rsidP="00680EB6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9129CA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9CA" w:rsidRPr="00D01C23" w:rsidRDefault="009129CA" w:rsidP="009129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Официально – Оценка регулирующего воздействия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817E73" w:rsidP="009129CA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9129CA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29CA" w:rsidRPr="00D01C23" w:rsidRDefault="009129CA" w:rsidP="009129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Информационные системы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9129CA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9CA" w:rsidRPr="00D01C23" w:rsidRDefault="009129CA" w:rsidP="009129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Общественный контроль – Оценка деятельности ОМСУ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  <w:highlight w:val="cyan"/>
              </w:rPr>
            </w:pPr>
            <w:r w:rsidRPr="00D01C23">
              <w:rPr>
                <w:rFonts w:cs="Arial"/>
                <w:color w:val="auto"/>
              </w:rPr>
              <w:t>Все структурные подразделения администрации</w:t>
            </w:r>
          </w:p>
        </w:tc>
      </w:tr>
      <w:tr w:rsidR="009129CA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29CA" w:rsidRPr="00D01C23" w:rsidRDefault="009129CA" w:rsidP="009129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Общественный контроль – Общественные организации, НКО, </w:t>
            </w:r>
            <w:proofErr w:type="spellStart"/>
            <w:r w:rsidRPr="00D01C23">
              <w:rPr>
                <w:rFonts w:ascii="Arial" w:hAnsi="Arial" w:cs="Arial"/>
                <w:sz w:val="20"/>
              </w:rPr>
              <w:t>волонтерство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  <w:highlight w:val="cyan"/>
              </w:rPr>
            </w:pPr>
            <w:r w:rsidRPr="00D01C23">
              <w:rPr>
                <w:rFonts w:cs="Arial"/>
                <w:color w:val="auto"/>
              </w:rPr>
              <w:t>Все структурные подразделения администрации</w:t>
            </w:r>
          </w:p>
        </w:tc>
      </w:tr>
      <w:tr w:rsidR="009129CA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29CA" w:rsidRPr="00D01C23" w:rsidRDefault="009129CA" w:rsidP="009129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Общественный контроль – Инициативные проекты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9CA" w:rsidRPr="00D01C23" w:rsidRDefault="009129CA" w:rsidP="009129CA">
            <w:pPr>
              <w:pStyle w:val="ConsPlusNormal"/>
              <w:rPr>
                <w:rFonts w:cs="Arial"/>
                <w:highlight w:val="cyan"/>
              </w:rPr>
            </w:pPr>
            <w:r w:rsidRPr="00D01C23">
              <w:rPr>
                <w:rFonts w:cs="Arial"/>
                <w:color w:val="auto"/>
              </w:rPr>
              <w:t>Все структурные подразделения администрации</w:t>
            </w:r>
          </w:p>
        </w:tc>
      </w:tr>
      <w:bookmarkEnd w:id="3"/>
    </w:tbl>
    <w:p w:rsidR="00AE6C08" w:rsidRPr="00D01C23" w:rsidRDefault="00AE6C08">
      <w:pPr>
        <w:pStyle w:val="a8"/>
        <w:spacing w:after="0" w:line="180" w:lineRule="atLeast"/>
        <w:ind w:firstLine="709"/>
        <w:jc w:val="both"/>
        <w:rPr>
          <w:rFonts w:ascii="Arial" w:hAnsi="Arial" w:cs="Arial"/>
          <w:i/>
          <w:sz w:val="28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8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8"/>
        </w:rPr>
      </w:pPr>
    </w:p>
    <w:p w:rsidR="00AE6C08" w:rsidRPr="00D01C23" w:rsidRDefault="00C7095B">
      <w:pPr>
        <w:rPr>
          <w:rFonts w:ascii="Arial" w:hAnsi="Arial" w:cs="Arial"/>
          <w:sz w:val="28"/>
        </w:rPr>
      </w:pPr>
      <w:r w:rsidRPr="00D01C23">
        <w:rPr>
          <w:rFonts w:ascii="Arial" w:hAnsi="Arial" w:cs="Arial"/>
          <w:sz w:val="28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4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Собрания </w:t>
      </w:r>
      <w:r w:rsidR="00763164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муниципального образования</w:t>
      </w:r>
    </w:p>
    <w:p w:rsidR="00AE6C08" w:rsidRPr="00D01C23" w:rsidRDefault="00354577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354577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</w:p>
    <w:p w:rsidR="00BA3E15" w:rsidRPr="00D01C23" w:rsidRDefault="00BA3E15" w:rsidP="00BA3E15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20.02.2025 года № 2-32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РЕГЛАМЕНТ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предоставления информации для размещения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на официальном сайте муниципального образования</w:t>
      </w:r>
    </w:p>
    <w:p w:rsidR="00AE6C08" w:rsidRPr="00D01C23" w:rsidRDefault="00354577">
      <w:pPr>
        <w:pStyle w:val="ConsPlusNormal"/>
        <w:jc w:val="center"/>
        <w:rPr>
          <w:rFonts w:cs="Arial"/>
          <w:i/>
          <w:color w:val="auto"/>
          <w:sz w:val="24"/>
          <w:szCs w:val="24"/>
        </w:rPr>
      </w:pPr>
      <w:r w:rsidRPr="00354577">
        <w:rPr>
          <w:rFonts w:cs="Arial"/>
          <w:b/>
          <w:color w:val="auto"/>
          <w:sz w:val="24"/>
          <w:szCs w:val="24"/>
        </w:rPr>
        <w:t>Ефремовский муниципальный округ Тульской области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1. Общие положения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E9722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1.1. Регламент предоставления информации для размещения на официальном сайте муниципального </w:t>
      </w:r>
      <w:r w:rsidRPr="00D01C23">
        <w:rPr>
          <w:rFonts w:cs="Arial"/>
          <w:color w:val="auto"/>
          <w:sz w:val="24"/>
          <w:szCs w:val="24"/>
        </w:rPr>
        <w:t xml:space="preserve">образования </w:t>
      </w:r>
      <w:r w:rsidR="003C1D5D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="00E97229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 xml:space="preserve"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r w:rsidR="003C1D5D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sz w:val="24"/>
          <w:szCs w:val="24"/>
        </w:rPr>
        <w:t>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2. Порядок предоставления информации</w:t>
      </w: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для размещения на официальном сайте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6273CF" w:rsidRPr="00D01C23" w:rsidRDefault="006273CF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2.1. Размещение новой, редактирование и удаление уже имеющейся информации на сайте осуществляет сектор информационного обеспечения администрации муниципального образования </w:t>
      </w:r>
      <w:r w:rsidR="003C1D5D" w:rsidRPr="003C1D5D">
        <w:rPr>
          <w:rFonts w:cs="Arial"/>
          <w:iCs/>
          <w:sz w:val="24"/>
          <w:szCs w:val="24"/>
        </w:rPr>
        <w:t>Ефремовский муниципальный округ Тульской области</w:t>
      </w:r>
      <w:r w:rsidR="00E54BBD" w:rsidRPr="00D01C23">
        <w:rPr>
          <w:rFonts w:cs="Arial"/>
          <w:iCs/>
          <w:sz w:val="24"/>
          <w:szCs w:val="24"/>
        </w:rPr>
        <w:t xml:space="preserve"> (далее – сектор</w:t>
      </w:r>
      <w:r w:rsidR="00CE34E9" w:rsidRPr="00D01C23">
        <w:rPr>
          <w:rFonts w:cs="Arial"/>
          <w:iCs/>
          <w:sz w:val="24"/>
          <w:szCs w:val="24"/>
        </w:rPr>
        <w:t xml:space="preserve"> информационного обеспечения</w:t>
      </w:r>
      <w:r w:rsidR="00E54BBD" w:rsidRPr="00D01C23">
        <w:rPr>
          <w:rFonts w:cs="Arial"/>
          <w:iCs/>
          <w:sz w:val="24"/>
          <w:szCs w:val="24"/>
        </w:rPr>
        <w:t>)</w:t>
      </w:r>
      <w:r w:rsidRPr="00D01C23">
        <w:rPr>
          <w:rFonts w:cs="Arial"/>
          <w:iCs/>
          <w:sz w:val="24"/>
          <w:szCs w:val="24"/>
        </w:rPr>
        <w:t xml:space="preserve"> в соответствии с муниципальным правовым акто</w:t>
      </w:r>
      <w:r w:rsidR="00696A67" w:rsidRPr="00D01C23">
        <w:rPr>
          <w:rFonts w:cs="Arial"/>
          <w:iCs/>
          <w:sz w:val="24"/>
          <w:szCs w:val="24"/>
        </w:rPr>
        <w:t>м</w:t>
      </w:r>
      <w:r w:rsidRPr="00D01C23">
        <w:rPr>
          <w:rFonts w:cs="Arial"/>
          <w:iCs/>
          <w:sz w:val="24"/>
          <w:szCs w:val="24"/>
        </w:rPr>
        <w:t>.</w:t>
      </w:r>
    </w:p>
    <w:p w:rsidR="006273CF" w:rsidRPr="00D01C23" w:rsidRDefault="00FF70A6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</w:t>
      </w:r>
      <w:r w:rsidR="00696A67" w:rsidRPr="00D01C23">
        <w:rPr>
          <w:rFonts w:cs="Arial"/>
          <w:iCs/>
          <w:sz w:val="24"/>
          <w:szCs w:val="24"/>
        </w:rPr>
        <w:t>2</w:t>
      </w:r>
      <w:r w:rsidRPr="00D01C23">
        <w:rPr>
          <w:rFonts w:cs="Arial"/>
          <w:iCs/>
          <w:sz w:val="24"/>
          <w:szCs w:val="24"/>
        </w:rPr>
        <w:t xml:space="preserve">. </w:t>
      </w:r>
      <w:r w:rsidR="006273CF" w:rsidRPr="00D01C23">
        <w:rPr>
          <w:rFonts w:cs="Arial"/>
          <w:iCs/>
          <w:sz w:val="24"/>
          <w:szCs w:val="24"/>
        </w:rPr>
        <w:t>Размещение информации на сайте осуществляется на основании заявки (приложение</w:t>
      </w:r>
      <w:r w:rsidR="00696A67" w:rsidRPr="00D01C23">
        <w:rPr>
          <w:rFonts w:cs="Arial"/>
          <w:iCs/>
          <w:sz w:val="24"/>
          <w:szCs w:val="24"/>
        </w:rPr>
        <w:t xml:space="preserve"> 5</w:t>
      </w:r>
      <w:r w:rsidR="006273CF" w:rsidRPr="00D01C23">
        <w:rPr>
          <w:rFonts w:cs="Arial"/>
          <w:iCs/>
          <w:sz w:val="24"/>
          <w:szCs w:val="24"/>
        </w:rPr>
        <w:t xml:space="preserve">), подписанной руководителем структурного подразделения администрации муниципального образования </w:t>
      </w:r>
      <w:r w:rsidR="004316BD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="006273CF" w:rsidRPr="00D01C23">
        <w:rPr>
          <w:rFonts w:cs="Arial"/>
          <w:iCs/>
          <w:sz w:val="24"/>
          <w:szCs w:val="24"/>
        </w:rPr>
        <w:t xml:space="preserve"> или его заместителем.</w:t>
      </w:r>
    </w:p>
    <w:p w:rsidR="006273CF" w:rsidRPr="00D01C23" w:rsidRDefault="00FF70A6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</w:t>
      </w:r>
      <w:r w:rsidR="00696A67" w:rsidRPr="00D01C23">
        <w:rPr>
          <w:rFonts w:cs="Arial"/>
          <w:iCs/>
          <w:sz w:val="24"/>
          <w:szCs w:val="24"/>
        </w:rPr>
        <w:t>3</w:t>
      </w:r>
      <w:r w:rsidRPr="00D01C23">
        <w:rPr>
          <w:rFonts w:cs="Arial"/>
          <w:iCs/>
          <w:sz w:val="24"/>
          <w:szCs w:val="24"/>
        </w:rPr>
        <w:t xml:space="preserve">. </w:t>
      </w:r>
      <w:r w:rsidR="006273CF" w:rsidRPr="00D01C23">
        <w:rPr>
          <w:rFonts w:cs="Arial"/>
          <w:iCs/>
          <w:sz w:val="24"/>
          <w:szCs w:val="24"/>
        </w:rPr>
        <w:t xml:space="preserve">Заявка направляется в </w:t>
      </w:r>
      <w:r w:rsidR="00CE34E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="006273CF" w:rsidRPr="00D01C23">
        <w:rPr>
          <w:rFonts w:cs="Arial"/>
          <w:iCs/>
          <w:sz w:val="24"/>
          <w:szCs w:val="24"/>
        </w:rPr>
        <w:t xml:space="preserve"> в форме документа на бумажном носителе или в электронной форме. 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2.4. Должностное лицо, предоставляющее информацию, несет ответственность за: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несвоевременное предоставление в </w:t>
      </w:r>
      <w:r w:rsidR="00CE34E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Pr="00D01C23">
        <w:rPr>
          <w:rFonts w:cs="Arial"/>
          <w:iCs/>
          <w:sz w:val="24"/>
          <w:szCs w:val="24"/>
        </w:rPr>
        <w:t xml:space="preserve"> информации по вопросам своего ведения, в том числе за несвоевременную подачу заявки на размещение, изменение или удаление информации;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недостоверной информации;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Решением порядка предоставления информации к размещению на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информации, нарушающей интеллектуальные права третьих лиц;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сведений, содержащих информацию ограниченного доступа.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2.5. Обязанности структурных подразделений администрации муниципального образования </w:t>
      </w:r>
      <w:r w:rsidR="000A0D76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iCs/>
          <w:sz w:val="24"/>
          <w:szCs w:val="24"/>
        </w:rPr>
        <w:t>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подготавливать информацию, размещаемую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lastRenderedPageBreak/>
        <w:t xml:space="preserve">- вносить предложения для рассмотрения главой администрации муниципального образования </w:t>
      </w:r>
      <w:r w:rsidR="004A0AF8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iCs/>
          <w:sz w:val="24"/>
          <w:szCs w:val="24"/>
        </w:rPr>
        <w:t xml:space="preserve"> по изменению тематических рубрик (подрубрик)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направлять заявки для размещения новостной информации, информации в тематических рубриках (подрубриках) официального сайта по вопросам своего ведения;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оперативно информировать сектор информационного обеспечения о неточностях или недостоверности информации, размещенной на официальном сайте.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2.6. Сектор информационного обеспечения несет ответственность за: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Положением порядка подготовки информации к размещению и ее недостоверность (в случае подготовки информации непосредственно органом администрации);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Положением порядка размещения информации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организацию технологического обеспечения функционирования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размещение информации, нарушающей интеллектуальные права третьих лиц, и сведений, содержащих информацию ограниченного доступа (в случае подготовки информации непосредственно органом администрации).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2.7. Обязанности сектора информационного обеспечения: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размещать информацию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самостоятельно подготавливать информацию для размещения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вносить предложения для рассмотрения главой администрации муниципального образования </w:t>
      </w:r>
      <w:r w:rsidR="00E365EA" w:rsidRPr="00E365EA">
        <w:rPr>
          <w:rFonts w:cs="Arial"/>
          <w:iCs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iCs/>
          <w:sz w:val="24"/>
          <w:szCs w:val="24"/>
        </w:rPr>
        <w:t xml:space="preserve"> по изменению тематических рубрик (подрубрик) и изменению дизайна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обращаться к соответствующим должностным лицам администрации муниципального образования </w:t>
      </w:r>
      <w:r w:rsidR="00E365EA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iCs/>
          <w:sz w:val="24"/>
          <w:szCs w:val="24"/>
        </w:rPr>
        <w:t xml:space="preserve"> по вопросам размещения, удаления или изменения информации, размещенной в тематических рубриках (подрубриках)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отказывать в размещении на официальном сайте информации, предоставленной с нарушением настоящего Положения, требовать исправления ошибок и опечаток, обнаруженных в информации, предоставленной для размещения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контролировать соблюдение структурными подразделениями (должностными лицами) администрации муниципального образования </w:t>
      </w:r>
      <w:r w:rsidR="0050354B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iCs/>
          <w:sz w:val="24"/>
          <w:szCs w:val="24"/>
        </w:rPr>
        <w:t xml:space="preserve"> периодичности изменения информации в тематических рубриках (подрубриках)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размещать на официальном сайте информацию о проведении плановых технических работ на оборудовании, обеспечивающем работу официального сайта, не менее чем за сутки до их начала;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оперативно информировать главу администрации муниципального образования </w:t>
      </w:r>
      <w:r w:rsidR="005C7989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iCs/>
          <w:sz w:val="24"/>
          <w:szCs w:val="24"/>
        </w:rPr>
        <w:t xml:space="preserve"> об ошибках в функционировании оборудования, обеспечивающего работу официального сайта.</w:t>
      </w:r>
    </w:p>
    <w:p w:rsidR="009D68DF" w:rsidRPr="00D01C23" w:rsidRDefault="009D68DF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3. Технические требования к информации,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размещаемой на официальном сайте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3.1. Информация, подготовленная для размещения на сайте, предоставляется в сектор</w:t>
      </w:r>
      <w:r w:rsidR="00C02DED" w:rsidRPr="00D01C23">
        <w:rPr>
          <w:rFonts w:cs="Arial"/>
          <w:iCs/>
          <w:sz w:val="24"/>
          <w:szCs w:val="24"/>
        </w:rPr>
        <w:t xml:space="preserve"> информационного обеспечения администрации муниципального образования </w:t>
      </w:r>
      <w:r w:rsidR="00E624AE"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  <w:r w:rsidRPr="00D01C23">
        <w:rPr>
          <w:rFonts w:cs="Arial"/>
          <w:iCs/>
          <w:sz w:val="24"/>
          <w:szCs w:val="24"/>
        </w:rPr>
        <w:t xml:space="preserve"> в электронном виде, которая должна соответствовать следующим требованиям: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информационные текстовые материалы (нормативные правовые акты, методические материалы, сообщения и т.д.) - созданные с помощью текстовых </w:t>
      </w:r>
      <w:r w:rsidRPr="00D01C23">
        <w:rPr>
          <w:rFonts w:cs="Arial"/>
          <w:iCs/>
          <w:sz w:val="24"/>
          <w:szCs w:val="24"/>
        </w:rPr>
        <w:lastRenderedPageBreak/>
        <w:t>редакторов в формате .</w:t>
      </w:r>
      <w:proofErr w:type="spellStart"/>
      <w:r w:rsidRPr="00D01C23">
        <w:rPr>
          <w:rFonts w:cs="Arial"/>
          <w:iCs/>
          <w:sz w:val="24"/>
          <w:szCs w:val="24"/>
        </w:rPr>
        <w:t>doc</w:t>
      </w:r>
      <w:proofErr w:type="spellEnd"/>
      <w:r w:rsidRPr="00D01C23">
        <w:rPr>
          <w:rFonts w:cs="Arial"/>
          <w:iCs/>
          <w:sz w:val="24"/>
          <w:szCs w:val="24"/>
        </w:rPr>
        <w:t>, .</w:t>
      </w:r>
      <w:proofErr w:type="spellStart"/>
      <w:r w:rsidRPr="00D01C23">
        <w:rPr>
          <w:rFonts w:cs="Arial"/>
          <w:iCs/>
          <w:sz w:val="24"/>
          <w:szCs w:val="24"/>
        </w:rPr>
        <w:t>docx</w:t>
      </w:r>
      <w:proofErr w:type="spellEnd"/>
      <w:r w:rsidRPr="00D01C23">
        <w:rPr>
          <w:rFonts w:cs="Arial"/>
          <w:iCs/>
          <w:sz w:val="24"/>
          <w:szCs w:val="24"/>
        </w:rPr>
        <w:t xml:space="preserve"> или .</w:t>
      </w:r>
      <w:proofErr w:type="spellStart"/>
      <w:r w:rsidRPr="00D01C23">
        <w:rPr>
          <w:rFonts w:cs="Arial"/>
          <w:iCs/>
          <w:sz w:val="24"/>
          <w:szCs w:val="24"/>
        </w:rPr>
        <w:t>rtf</w:t>
      </w:r>
      <w:proofErr w:type="spellEnd"/>
      <w:r w:rsidRPr="00D01C23">
        <w:rPr>
          <w:rFonts w:cs="Arial"/>
          <w:iCs/>
          <w:sz w:val="24"/>
          <w:szCs w:val="24"/>
        </w:rPr>
        <w:t xml:space="preserve"> шрифтом </w:t>
      </w:r>
      <w:proofErr w:type="spellStart"/>
      <w:r w:rsidRPr="00D01C23">
        <w:rPr>
          <w:rFonts w:cs="Arial"/>
          <w:iCs/>
          <w:sz w:val="24"/>
          <w:szCs w:val="24"/>
        </w:rPr>
        <w:t>Times</w:t>
      </w:r>
      <w:proofErr w:type="spellEnd"/>
      <w:r w:rsidRPr="00D01C23">
        <w:rPr>
          <w:rFonts w:cs="Arial"/>
          <w:iCs/>
          <w:sz w:val="24"/>
          <w:szCs w:val="24"/>
        </w:rPr>
        <w:t xml:space="preserve"> </w:t>
      </w:r>
      <w:proofErr w:type="spellStart"/>
      <w:r w:rsidRPr="00D01C23">
        <w:rPr>
          <w:rFonts w:cs="Arial"/>
          <w:iCs/>
          <w:sz w:val="24"/>
          <w:szCs w:val="24"/>
        </w:rPr>
        <w:t>New</w:t>
      </w:r>
      <w:proofErr w:type="spellEnd"/>
      <w:r w:rsidRPr="00D01C23">
        <w:rPr>
          <w:rFonts w:cs="Arial"/>
          <w:iCs/>
          <w:sz w:val="24"/>
          <w:szCs w:val="24"/>
        </w:rPr>
        <w:t xml:space="preserve"> </w:t>
      </w:r>
      <w:proofErr w:type="spellStart"/>
      <w:r w:rsidRPr="00D01C23">
        <w:rPr>
          <w:rFonts w:cs="Arial"/>
          <w:iCs/>
          <w:sz w:val="24"/>
          <w:szCs w:val="24"/>
        </w:rPr>
        <w:t>Roman</w:t>
      </w:r>
      <w:proofErr w:type="spellEnd"/>
      <w:r w:rsidRPr="00D01C23">
        <w:rPr>
          <w:rFonts w:cs="Arial"/>
          <w:iCs/>
          <w:sz w:val="24"/>
          <w:szCs w:val="24"/>
        </w:rPr>
        <w:t xml:space="preserve"> размером 12 </w:t>
      </w:r>
      <w:proofErr w:type="spellStart"/>
      <w:r w:rsidRPr="00D01C23">
        <w:rPr>
          <w:rFonts w:cs="Arial"/>
          <w:iCs/>
          <w:sz w:val="24"/>
          <w:szCs w:val="24"/>
        </w:rPr>
        <w:t>пт</w:t>
      </w:r>
      <w:proofErr w:type="spellEnd"/>
      <w:r w:rsidRPr="00D01C23">
        <w:rPr>
          <w:rFonts w:cs="Arial"/>
          <w:iCs/>
          <w:sz w:val="24"/>
          <w:szCs w:val="24"/>
        </w:rPr>
        <w:t>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табличные материалы (таблицы, диаграммы и т.д.) - созданные с помощью табличных редакторов в формате .</w:t>
      </w:r>
      <w:proofErr w:type="spellStart"/>
      <w:r w:rsidRPr="00D01C23">
        <w:rPr>
          <w:rFonts w:cs="Arial"/>
          <w:iCs/>
          <w:sz w:val="24"/>
          <w:szCs w:val="24"/>
        </w:rPr>
        <w:t>xls</w:t>
      </w:r>
      <w:proofErr w:type="spellEnd"/>
      <w:r w:rsidRPr="00D01C23">
        <w:rPr>
          <w:rFonts w:cs="Arial"/>
          <w:iCs/>
          <w:sz w:val="24"/>
          <w:szCs w:val="24"/>
        </w:rPr>
        <w:t>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таблицы, содержащиеся в текстовых документах, должны быть созданы с помощью встроенных редакторов таблиц;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материалы, представляющие собой выборку сведений из баз данных (электронные таблицы), - в форматах .</w:t>
      </w:r>
      <w:proofErr w:type="spellStart"/>
      <w:r w:rsidRPr="00D01C23">
        <w:rPr>
          <w:rFonts w:cs="Arial"/>
          <w:iCs/>
          <w:sz w:val="24"/>
          <w:szCs w:val="24"/>
        </w:rPr>
        <w:t>html</w:t>
      </w:r>
      <w:proofErr w:type="spellEnd"/>
      <w:r w:rsidRPr="00D01C23">
        <w:rPr>
          <w:rFonts w:cs="Arial"/>
          <w:iCs/>
          <w:sz w:val="24"/>
          <w:szCs w:val="24"/>
        </w:rPr>
        <w:t xml:space="preserve"> или .</w:t>
      </w:r>
      <w:proofErr w:type="spellStart"/>
      <w:r w:rsidRPr="00D01C23">
        <w:rPr>
          <w:rFonts w:cs="Arial"/>
          <w:iCs/>
          <w:sz w:val="24"/>
          <w:szCs w:val="24"/>
        </w:rPr>
        <w:t>csv</w:t>
      </w:r>
      <w:proofErr w:type="spellEnd"/>
      <w:r w:rsidRPr="00D01C23">
        <w:rPr>
          <w:rFonts w:cs="Arial"/>
          <w:iCs/>
          <w:sz w:val="24"/>
          <w:szCs w:val="24"/>
        </w:rPr>
        <w:t>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графические материалы - в графическом (растровом) формате при условии, если документ имеет формат .</w:t>
      </w:r>
      <w:proofErr w:type="spellStart"/>
      <w:r w:rsidRPr="00D01C23">
        <w:rPr>
          <w:rFonts w:cs="Arial"/>
          <w:iCs/>
          <w:sz w:val="24"/>
          <w:szCs w:val="24"/>
        </w:rPr>
        <w:t>jpeg</w:t>
      </w:r>
      <w:proofErr w:type="spellEnd"/>
      <w:r w:rsidRPr="00D01C23">
        <w:rPr>
          <w:rFonts w:cs="Arial"/>
          <w:iCs/>
          <w:sz w:val="24"/>
          <w:szCs w:val="24"/>
        </w:rPr>
        <w:t xml:space="preserve"> или .</w:t>
      </w:r>
      <w:proofErr w:type="spellStart"/>
      <w:r w:rsidRPr="00D01C23">
        <w:rPr>
          <w:rFonts w:cs="Arial"/>
          <w:iCs/>
          <w:sz w:val="24"/>
          <w:szCs w:val="24"/>
        </w:rPr>
        <w:t>gif</w:t>
      </w:r>
      <w:proofErr w:type="spellEnd"/>
      <w:r w:rsidRPr="00D01C23">
        <w:rPr>
          <w:rFonts w:cs="Arial"/>
          <w:iCs/>
          <w:sz w:val="24"/>
          <w:szCs w:val="24"/>
        </w:rPr>
        <w:t xml:space="preserve">, разрешение 72 </w:t>
      </w:r>
      <w:proofErr w:type="spellStart"/>
      <w:r w:rsidRPr="00D01C23">
        <w:rPr>
          <w:rFonts w:cs="Arial"/>
          <w:iCs/>
          <w:sz w:val="24"/>
          <w:szCs w:val="24"/>
        </w:rPr>
        <w:t>dpi</w:t>
      </w:r>
      <w:proofErr w:type="spellEnd"/>
      <w:r w:rsidRPr="00D01C23">
        <w:rPr>
          <w:rFonts w:cs="Arial"/>
          <w:iCs/>
          <w:sz w:val="24"/>
          <w:szCs w:val="24"/>
        </w:rPr>
        <w:t>, цветность - 16 миллионов цветов, размер - не более 1200 пикселей по наибольшей стороне и изображение четкое (без шумов);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презентационные материалы (презентации, слайды и т.д.) - созданные с помощью табличных редакторов в формате .</w:t>
      </w:r>
      <w:proofErr w:type="spellStart"/>
      <w:r w:rsidRPr="00D01C23">
        <w:rPr>
          <w:rFonts w:cs="Arial"/>
          <w:iCs/>
          <w:sz w:val="24"/>
          <w:szCs w:val="24"/>
        </w:rPr>
        <w:t>ppt</w:t>
      </w:r>
      <w:proofErr w:type="spellEnd"/>
      <w:r w:rsidR="0081701B" w:rsidRPr="00D01C23">
        <w:rPr>
          <w:rFonts w:cs="Arial"/>
          <w:iCs/>
          <w:sz w:val="24"/>
          <w:szCs w:val="24"/>
        </w:rPr>
        <w:t xml:space="preserve"> и .</w:t>
      </w:r>
      <w:r w:rsidR="0081701B" w:rsidRPr="00D01C23">
        <w:rPr>
          <w:rFonts w:cs="Arial"/>
          <w:iCs/>
          <w:sz w:val="24"/>
          <w:szCs w:val="24"/>
          <w:lang w:val="en-US"/>
        </w:rPr>
        <w:t>pptx</w:t>
      </w:r>
      <w:r w:rsidRPr="00D01C23">
        <w:rPr>
          <w:rFonts w:cs="Arial"/>
          <w:iCs/>
          <w:sz w:val="24"/>
          <w:szCs w:val="24"/>
        </w:rPr>
        <w:t>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иные материалы - в формате, обеспечивающем возможность их просмотра средствами "веб-обозревателя".</w:t>
      </w:r>
    </w:p>
    <w:p w:rsidR="00A14235" w:rsidRPr="00D01C23" w:rsidRDefault="0081701B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3</w:t>
      </w:r>
      <w:r w:rsidR="00696A67" w:rsidRPr="00D01C23">
        <w:rPr>
          <w:rFonts w:cs="Arial"/>
          <w:iCs/>
          <w:sz w:val="24"/>
          <w:szCs w:val="24"/>
        </w:rPr>
        <w:t>.</w:t>
      </w:r>
      <w:r w:rsidRPr="00D01C23">
        <w:rPr>
          <w:rFonts w:cs="Arial"/>
          <w:iCs/>
          <w:sz w:val="24"/>
          <w:szCs w:val="24"/>
        </w:rPr>
        <w:t>2</w:t>
      </w:r>
      <w:r w:rsidR="00696A67" w:rsidRPr="00D01C23">
        <w:rPr>
          <w:rFonts w:cs="Arial"/>
          <w:iCs/>
          <w:sz w:val="24"/>
          <w:szCs w:val="24"/>
        </w:rPr>
        <w:t>. Файлы размером больше 1 мегабайта предоставляются в формат</w:t>
      </w:r>
      <w:r w:rsidR="00150DFF" w:rsidRPr="00D01C23">
        <w:rPr>
          <w:rFonts w:cs="Arial"/>
          <w:iCs/>
          <w:sz w:val="24"/>
          <w:szCs w:val="24"/>
        </w:rPr>
        <w:t>е</w:t>
      </w:r>
      <w:r w:rsidR="00696A67" w:rsidRPr="00D01C23">
        <w:rPr>
          <w:rFonts w:cs="Arial"/>
          <w:iCs/>
          <w:sz w:val="24"/>
          <w:szCs w:val="24"/>
        </w:rPr>
        <w:t xml:space="preserve"> э</w:t>
      </w:r>
      <w:r w:rsidR="00150DFF" w:rsidRPr="00D01C23">
        <w:rPr>
          <w:rFonts w:cs="Arial"/>
          <w:iCs/>
          <w:sz w:val="24"/>
          <w:szCs w:val="24"/>
        </w:rPr>
        <w:t>лектронных архивов .</w:t>
      </w:r>
      <w:proofErr w:type="spellStart"/>
      <w:r w:rsidR="00150DFF" w:rsidRPr="00D01C23">
        <w:rPr>
          <w:rFonts w:cs="Arial"/>
          <w:iCs/>
          <w:sz w:val="24"/>
          <w:szCs w:val="24"/>
        </w:rPr>
        <w:t>zip</w:t>
      </w:r>
      <w:proofErr w:type="spellEnd"/>
      <w:r w:rsidR="00696A67" w:rsidRPr="00D01C23">
        <w:rPr>
          <w:rFonts w:cs="Arial"/>
          <w:iCs/>
          <w:sz w:val="24"/>
          <w:szCs w:val="24"/>
        </w:rPr>
        <w:t>.</w:t>
      </w:r>
    </w:p>
    <w:p w:rsidR="007C065A" w:rsidRPr="00D01C23" w:rsidRDefault="007C065A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4. Сроки предоставления информации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для размещения на официальном сайте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4.1</w:t>
      </w:r>
      <w:r w:rsidR="00BA07A8" w:rsidRPr="00D01C23">
        <w:rPr>
          <w:rFonts w:cs="Arial"/>
          <w:iCs/>
          <w:sz w:val="24"/>
          <w:szCs w:val="24"/>
        </w:rPr>
        <w:t>.</w:t>
      </w:r>
      <w:r w:rsidRPr="00D01C23">
        <w:rPr>
          <w:rFonts w:cs="Arial"/>
          <w:iCs/>
          <w:sz w:val="24"/>
          <w:szCs w:val="24"/>
        </w:rPr>
        <w:t xml:space="preserve"> Сектор информационного обеспечения размещает информацию на сайте в следующие сроки:</w:t>
      </w: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срочную и оперативную информацию - в течение одного часа с момента получения заявки, а в случае получения заявки менее чем за один час до окончания рабочего дня - не позднее 10 часов утра следующего рабочего дня;</w:t>
      </w: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иную информацию - не позднее следующего рабочего дня со дня получения заявки или иные сроки, согласованные с должностным лицом, предоставляющим информацию.</w:t>
      </w:r>
    </w:p>
    <w:p w:rsidR="007E7895" w:rsidRPr="00D01C23" w:rsidRDefault="00BA07A8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4.2. </w:t>
      </w:r>
      <w:r w:rsidR="007E7895" w:rsidRPr="00D01C23">
        <w:rPr>
          <w:rFonts w:cs="Arial"/>
          <w:iCs/>
          <w:sz w:val="24"/>
          <w:szCs w:val="24"/>
        </w:rPr>
        <w:t xml:space="preserve">В случае проведения технических работ на оборудовании, обеспечивающем работу сайта, </w:t>
      </w:r>
      <w:r w:rsidR="00A0796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="007E7895" w:rsidRPr="00D01C23">
        <w:rPr>
          <w:rFonts w:cs="Arial"/>
          <w:iCs/>
          <w:sz w:val="24"/>
          <w:szCs w:val="24"/>
        </w:rPr>
        <w:t xml:space="preserve"> размещает информацию на сайте в срок не позднее следующего рабочего дня со дня окончания проведения указанных работ или иные сроки, согласованные с должностным лицом, предоставляющим информацию.</w:t>
      </w: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D447DF" w:rsidRPr="00D01C23" w:rsidRDefault="00D447DF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967ED7" w:rsidRPr="00D01C23" w:rsidRDefault="00967ED7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967ED7" w:rsidRPr="00D01C23" w:rsidRDefault="00967ED7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8B0656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 xml:space="preserve">Приложение </w:t>
      </w:r>
      <w:r w:rsidR="00204E50" w:rsidRPr="00D01C23">
        <w:rPr>
          <w:rFonts w:cs="Arial"/>
          <w:sz w:val="24"/>
          <w:szCs w:val="24"/>
        </w:rPr>
        <w:t>5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>Собрания депутатов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8B0656" w:rsidRPr="00D01C23" w:rsidRDefault="008B5F2A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3C1D5D">
        <w:rPr>
          <w:rFonts w:cs="Arial"/>
          <w:color w:val="auto"/>
          <w:sz w:val="24"/>
          <w:szCs w:val="24"/>
        </w:rPr>
        <w:t>Ефремовский муниципальный округ Тульской области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от </w:t>
      </w:r>
      <w:r w:rsidR="00EF4E02">
        <w:rPr>
          <w:rFonts w:cs="Arial"/>
          <w:sz w:val="24"/>
          <w:szCs w:val="24"/>
        </w:rPr>
        <w:t>_____</w:t>
      </w:r>
      <w:r w:rsidRPr="00D01C23">
        <w:rPr>
          <w:rFonts w:cs="Arial"/>
          <w:sz w:val="24"/>
          <w:szCs w:val="24"/>
        </w:rPr>
        <w:t xml:space="preserve"> г</w:t>
      </w:r>
      <w:r w:rsidR="00BD4F7A">
        <w:rPr>
          <w:rFonts w:cs="Arial"/>
          <w:sz w:val="24"/>
          <w:szCs w:val="24"/>
        </w:rPr>
        <w:t>ода</w:t>
      </w:r>
      <w:r w:rsidRPr="00D01C23">
        <w:rPr>
          <w:rFonts w:cs="Arial"/>
          <w:sz w:val="24"/>
          <w:szCs w:val="24"/>
        </w:rPr>
        <w:t xml:space="preserve"> № </w:t>
      </w:r>
      <w:r w:rsidR="00EF4E02">
        <w:rPr>
          <w:rFonts w:cs="Arial"/>
          <w:sz w:val="24"/>
          <w:szCs w:val="24"/>
        </w:rPr>
        <w:t>____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8"/>
        </w:rPr>
      </w:pPr>
    </w:p>
    <w:p w:rsidR="008B0656" w:rsidRPr="001E490D" w:rsidRDefault="008B0656" w:rsidP="001E490D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E490D">
        <w:rPr>
          <w:rFonts w:ascii="Arial" w:hAnsi="Arial" w:cs="Arial"/>
          <w:iCs/>
          <w:sz w:val="24"/>
          <w:szCs w:val="24"/>
        </w:rPr>
        <w:t>Прошу ______________________________________________________ (разместить, обнародовать, добавить, изменить, удалить) (наименование документа, № и дата) _________________________________________________________________</w:t>
      </w:r>
      <w:r w:rsidR="001E490D">
        <w:rPr>
          <w:rFonts w:ascii="Arial" w:hAnsi="Arial" w:cs="Arial"/>
          <w:iCs/>
          <w:sz w:val="24"/>
          <w:szCs w:val="24"/>
        </w:rPr>
        <w:t>______</w:t>
      </w:r>
    </w:p>
    <w:p w:rsidR="008B0656" w:rsidRPr="001E490D" w:rsidRDefault="008B0656" w:rsidP="001E490D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E490D">
        <w:rPr>
          <w:rFonts w:ascii="Arial" w:hAnsi="Arial" w:cs="Arial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656" w:rsidRPr="001E490D" w:rsidRDefault="008B0656" w:rsidP="001E490D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E490D">
        <w:rPr>
          <w:rFonts w:ascii="Arial" w:hAnsi="Arial" w:cs="Arial"/>
          <w:iCs/>
          <w:sz w:val="24"/>
          <w:szCs w:val="24"/>
        </w:rPr>
        <w:t xml:space="preserve">на ____________ дней на официальном сайте муниципального образования </w:t>
      </w:r>
      <w:r w:rsidR="00B56511" w:rsidRPr="001E490D">
        <w:rPr>
          <w:rFonts w:ascii="Arial" w:hAnsi="Arial" w:cs="Arial"/>
          <w:iCs/>
          <w:sz w:val="24"/>
          <w:szCs w:val="24"/>
        </w:rPr>
        <w:t>Ефремовский муниципальный округ Тульской области</w:t>
      </w:r>
      <w:r w:rsidRPr="001E490D">
        <w:rPr>
          <w:rFonts w:ascii="Arial" w:hAnsi="Arial" w:cs="Arial"/>
          <w:iCs/>
          <w:sz w:val="24"/>
          <w:szCs w:val="24"/>
        </w:rPr>
        <w:t xml:space="preserve"> (</w:t>
      </w:r>
      <w:r w:rsidR="006E75ED" w:rsidRPr="001E490D">
        <w:rPr>
          <w:rFonts w:ascii="Arial" w:hAnsi="Arial" w:cs="Arial"/>
          <w:iCs/>
          <w:sz w:val="24"/>
          <w:szCs w:val="24"/>
        </w:rPr>
        <w:t>https://efremovskij-r71.gosweb.gosuslugi.ru/</w:t>
      </w:r>
      <w:r w:rsidRPr="001E490D">
        <w:rPr>
          <w:rFonts w:ascii="Arial" w:hAnsi="Arial" w:cs="Arial"/>
          <w:iCs/>
          <w:sz w:val="24"/>
          <w:szCs w:val="24"/>
        </w:rPr>
        <w:t>) в разделе ___________________________________________________________________________________________________________________________________________________________________________________________________</w:t>
      </w:r>
      <w:r w:rsidR="001E490D">
        <w:rPr>
          <w:rFonts w:ascii="Arial" w:hAnsi="Arial" w:cs="Arial"/>
          <w:iCs/>
          <w:sz w:val="24"/>
          <w:szCs w:val="24"/>
        </w:rPr>
        <w:t>.</w:t>
      </w:r>
    </w:p>
    <w:p w:rsidR="008B0656" w:rsidRPr="001E490D" w:rsidRDefault="008B0656" w:rsidP="001E490D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8B0656" w:rsidRPr="001E490D" w:rsidRDefault="008B0656" w:rsidP="00E06A37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E490D">
        <w:rPr>
          <w:rFonts w:ascii="Arial" w:hAnsi="Arial" w:cs="Arial"/>
          <w:iCs/>
          <w:sz w:val="24"/>
          <w:szCs w:val="24"/>
        </w:rPr>
        <w:t>В тексте информация ограниченного доступа отсутствует.</w:t>
      </w:r>
    </w:p>
    <w:p w:rsidR="00DA30BD" w:rsidRPr="001E490D" w:rsidRDefault="00DA30BD" w:rsidP="001E490D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8B0656" w:rsidRPr="001E490D" w:rsidRDefault="008B0656" w:rsidP="00E06A37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E490D">
        <w:rPr>
          <w:rFonts w:ascii="Arial" w:hAnsi="Arial" w:cs="Arial"/>
          <w:iCs/>
          <w:sz w:val="24"/>
          <w:szCs w:val="24"/>
        </w:rPr>
        <w:t>______________________</w:t>
      </w:r>
      <w:r w:rsidR="00D24E34" w:rsidRPr="001E490D">
        <w:rPr>
          <w:rFonts w:ascii="Arial" w:hAnsi="Arial" w:cs="Arial"/>
          <w:iCs/>
          <w:sz w:val="24"/>
          <w:szCs w:val="24"/>
        </w:rPr>
        <w:t xml:space="preserve">                             </w:t>
      </w:r>
      <w:r w:rsidR="00E06A37">
        <w:rPr>
          <w:rFonts w:ascii="Arial" w:hAnsi="Arial" w:cs="Arial"/>
          <w:iCs/>
          <w:sz w:val="24"/>
          <w:szCs w:val="24"/>
        </w:rPr>
        <w:t xml:space="preserve">                      </w:t>
      </w:r>
      <w:r w:rsidR="00D24E34" w:rsidRPr="001E490D">
        <w:rPr>
          <w:rFonts w:ascii="Arial" w:hAnsi="Arial" w:cs="Arial"/>
          <w:iCs/>
          <w:sz w:val="24"/>
          <w:szCs w:val="24"/>
        </w:rPr>
        <w:t xml:space="preserve">                      </w:t>
      </w:r>
      <w:r w:rsidRPr="001E490D">
        <w:rPr>
          <w:rFonts w:ascii="Arial" w:hAnsi="Arial" w:cs="Arial"/>
          <w:iCs/>
          <w:sz w:val="24"/>
          <w:szCs w:val="24"/>
        </w:rPr>
        <w:t xml:space="preserve"> _________________</w:t>
      </w:r>
    </w:p>
    <w:p w:rsidR="00D24E34" w:rsidRPr="001E490D" w:rsidRDefault="00D24E34" w:rsidP="001E490D">
      <w:pPr>
        <w:widowControl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8B0656" w:rsidRPr="001E490D" w:rsidRDefault="008B0656" w:rsidP="00E06A37">
      <w:pPr>
        <w:widowControl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E490D">
        <w:rPr>
          <w:rFonts w:ascii="Arial" w:hAnsi="Arial" w:cs="Arial"/>
          <w:iCs/>
          <w:sz w:val="24"/>
          <w:szCs w:val="24"/>
        </w:rPr>
        <w:t>«____» ______________ 20____г.</w:t>
      </w:r>
    </w:p>
    <w:p w:rsidR="008B0656" w:rsidRPr="00D01C23" w:rsidRDefault="008B0656" w:rsidP="008B0656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sectPr w:rsidR="007E7895" w:rsidRPr="00D01C23" w:rsidSect="001D0508"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16FA2"/>
    <w:multiLevelType w:val="multilevel"/>
    <w:tmpl w:val="F01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35CFF"/>
    <w:multiLevelType w:val="multilevel"/>
    <w:tmpl w:val="BBE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C08"/>
    <w:rsid w:val="0000394B"/>
    <w:rsid w:val="000058C7"/>
    <w:rsid w:val="00011F74"/>
    <w:rsid w:val="00013C27"/>
    <w:rsid w:val="00014C4C"/>
    <w:rsid w:val="00033075"/>
    <w:rsid w:val="000442EB"/>
    <w:rsid w:val="00044A6E"/>
    <w:rsid w:val="00047E39"/>
    <w:rsid w:val="00055578"/>
    <w:rsid w:val="0005579A"/>
    <w:rsid w:val="00060A2B"/>
    <w:rsid w:val="00060F2F"/>
    <w:rsid w:val="00063A7A"/>
    <w:rsid w:val="0008429B"/>
    <w:rsid w:val="00085B79"/>
    <w:rsid w:val="00092A49"/>
    <w:rsid w:val="000959CE"/>
    <w:rsid w:val="000A0D76"/>
    <w:rsid w:val="000A19AB"/>
    <w:rsid w:val="000A614E"/>
    <w:rsid w:val="000B1CFA"/>
    <w:rsid w:val="000B1D39"/>
    <w:rsid w:val="000B7DD2"/>
    <w:rsid w:val="000C1F36"/>
    <w:rsid w:val="000C24B5"/>
    <w:rsid w:val="000D221B"/>
    <w:rsid w:val="000E74AC"/>
    <w:rsid w:val="00101FAA"/>
    <w:rsid w:val="00102F68"/>
    <w:rsid w:val="00116B98"/>
    <w:rsid w:val="001279BF"/>
    <w:rsid w:val="001304D3"/>
    <w:rsid w:val="00130570"/>
    <w:rsid w:val="00142E46"/>
    <w:rsid w:val="00150DFF"/>
    <w:rsid w:val="00164173"/>
    <w:rsid w:val="00164F52"/>
    <w:rsid w:val="001737CF"/>
    <w:rsid w:val="00173E4C"/>
    <w:rsid w:val="001744EA"/>
    <w:rsid w:val="00175892"/>
    <w:rsid w:val="001833E9"/>
    <w:rsid w:val="0018387E"/>
    <w:rsid w:val="001909C4"/>
    <w:rsid w:val="00191982"/>
    <w:rsid w:val="0019368E"/>
    <w:rsid w:val="00194968"/>
    <w:rsid w:val="001964B6"/>
    <w:rsid w:val="001977CE"/>
    <w:rsid w:val="001A5F0E"/>
    <w:rsid w:val="001B5DE9"/>
    <w:rsid w:val="001C24C7"/>
    <w:rsid w:val="001C35DD"/>
    <w:rsid w:val="001D0508"/>
    <w:rsid w:val="001D0B03"/>
    <w:rsid w:val="001D22B6"/>
    <w:rsid w:val="001D480D"/>
    <w:rsid w:val="001D7809"/>
    <w:rsid w:val="001E1CE4"/>
    <w:rsid w:val="001E490D"/>
    <w:rsid w:val="001E6B79"/>
    <w:rsid w:val="001F63A8"/>
    <w:rsid w:val="00204E50"/>
    <w:rsid w:val="00207483"/>
    <w:rsid w:val="00215D04"/>
    <w:rsid w:val="00221693"/>
    <w:rsid w:val="00233E35"/>
    <w:rsid w:val="002373AC"/>
    <w:rsid w:val="00240988"/>
    <w:rsid w:val="0024189D"/>
    <w:rsid w:val="00257039"/>
    <w:rsid w:val="00257B9B"/>
    <w:rsid w:val="00260CF5"/>
    <w:rsid w:val="0026240F"/>
    <w:rsid w:val="00273472"/>
    <w:rsid w:val="0027685B"/>
    <w:rsid w:val="00281142"/>
    <w:rsid w:val="00283A05"/>
    <w:rsid w:val="002863C3"/>
    <w:rsid w:val="00290699"/>
    <w:rsid w:val="002912A5"/>
    <w:rsid w:val="0029388D"/>
    <w:rsid w:val="002954D9"/>
    <w:rsid w:val="00295FBF"/>
    <w:rsid w:val="0029691F"/>
    <w:rsid w:val="00297BB8"/>
    <w:rsid w:val="002B6015"/>
    <w:rsid w:val="002C4DFC"/>
    <w:rsid w:val="002D0563"/>
    <w:rsid w:val="002D527B"/>
    <w:rsid w:val="002D6276"/>
    <w:rsid w:val="002F059C"/>
    <w:rsid w:val="002F2E98"/>
    <w:rsid w:val="002F7E52"/>
    <w:rsid w:val="00310248"/>
    <w:rsid w:val="00321883"/>
    <w:rsid w:val="00324420"/>
    <w:rsid w:val="00324FD9"/>
    <w:rsid w:val="003310EE"/>
    <w:rsid w:val="00332DE8"/>
    <w:rsid w:val="00335D95"/>
    <w:rsid w:val="00336783"/>
    <w:rsid w:val="0034011F"/>
    <w:rsid w:val="00343FBA"/>
    <w:rsid w:val="003454D8"/>
    <w:rsid w:val="00347119"/>
    <w:rsid w:val="00350CD7"/>
    <w:rsid w:val="0035349A"/>
    <w:rsid w:val="00354577"/>
    <w:rsid w:val="00357995"/>
    <w:rsid w:val="00363540"/>
    <w:rsid w:val="00365337"/>
    <w:rsid w:val="0036673F"/>
    <w:rsid w:val="00371B82"/>
    <w:rsid w:val="003B1ED3"/>
    <w:rsid w:val="003C1D5D"/>
    <w:rsid w:val="003C1DAA"/>
    <w:rsid w:val="003E5646"/>
    <w:rsid w:val="003E5DEB"/>
    <w:rsid w:val="003E7488"/>
    <w:rsid w:val="00402E01"/>
    <w:rsid w:val="00404913"/>
    <w:rsid w:val="00413655"/>
    <w:rsid w:val="00414196"/>
    <w:rsid w:val="00421BC0"/>
    <w:rsid w:val="00421BF0"/>
    <w:rsid w:val="0042645A"/>
    <w:rsid w:val="004316BD"/>
    <w:rsid w:val="00433741"/>
    <w:rsid w:val="00437F3C"/>
    <w:rsid w:val="004403D4"/>
    <w:rsid w:val="00440743"/>
    <w:rsid w:val="004425E5"/>
    <w:rsid w:val="0045792D"/>
    <w:rsid w:val="004772AB"/>
    <w:rsid w:val="00477513"/>
    <w:rsid w:val="00483088"/>
    <w:rsid w:val="004A0AF8"/>
    <w:rsid w:val="004A3261"/>
    <w:rsid w:val="004B45C0"/>
    <w:rsid w:val="004B5089"/>
    <w:rsid w:val="004C4E68"/>
    <w:rsid w:val="004D05EA"/>
    <w:rsid w:val="004D33F7"/>
    <w:rsid w:val="004F06CE"/>
    <w:rsid w:val="0050354B"/>
    <w:rsid w:val="00505527"/>
    <w:rsid w:val="005141CD"/>
    <w:rsid w:val="00515736"/>
    <w:rsid w:val="005202A9"/>
    <w:rsid w:val="0053633E"/>
    <w:rsid w:val="00537920"/>
    <w:rsid w:val="005718A8"/>
    <w:rsid w:val="0058097B"/>
    <w:rsid w:val="00590ECF"/>
    <w:rsid w:val="005A427B"/>
    <w:rsid w:val="005A46B4"/>
    <w:rsid w:val="005C1E2A"/>
    <w:rsid w:val="005C7989"/>
    <w:rsid w:val="005E3F5B"/>
    <w:rsid w:val="005E63D4"/>
    <w:rsid w:val="005E6989"/>
    <w:rsid w:val="005F309A"/>
    <w:rsid w:val="005F59D1"/>
    <w:rsid w:val="006026AF"/>
    <w:rsid w:val="006039F5"/>
    <w:rsid w:val="00616E20"/>
    <w:rsid w:val="006224B2"/>
    <w:rsid w:val="0062274A"/>
    <w:rsid w:val="006273CF"/>
    <w:rsid w:val="00627957"/>
    <w:rsid w:val="00635569"/>
    <w:rsid w:val="006361E8"/>
    <w:rsid w:val="00653019"/>
    <w:rsid w:val="0066335D"/>
    <w:rsid w:val="00670E91"/>
    <w:rsid w:val="006739CB"/>
    <w:rsid w:val="00676F64"/>
    <w:rsid w:val="00680EB6"/>
    <w:rsid w:val="00687DB0"/>
    <w:rsid w:val="00696A67"/>
    <w:rsid w:val="006A7431"/>
    <w:rsid w:val="006D3654"/>
    <w:rsid w:val="006D4BA4"/>
    <w:rsid w:val="006E75ED"/>
    <w:rsid w:val="006F5845"/>
    <w:rsid w:val="006F5AED"/>
    <w:rsid w:val="00705A78"/>
    <w:rsid w:val="00724FBB"/>
    <w:rsid w:val="007321EA"/>
    <w:rsid w:val="00745F56"/>
    <w:rsid w:val="00747996"/>
    <w:rsid w:val="00763149"/>
    <w:rsid w:val="00763164"/>
    <w:rsid w:val="00795C7F"/>
    <w:rsid w:val="007A151D"/>
    <w:rsid w:val="007A2346"/>
    <w:rsid w:val="007C065A"/>
    <w:rsid w:val="007C1452"/>
    <w:rsid w:val="007C4A82"/>
    <w:rsid w:val="007C4C67"/>
    <w:rsid w:val="007C591F"/>
    <w:rsid w:val="007D78F3"/>
    <w:rsid w:val="007E7895"/>
    <w:rsid w:val="007F700C"/>
    <w:rsid w:val="0081701B"/>
    <w:rsid w:val="00817E73"/>
    <w:rsid w:val="008235A2"/>
    <w:rsid w:val="008335A8"/>
    <w:rsid w:val="008351DE"/>
    <w:rsid w:val="00840F82"/>
    <w:rsid w:val="008414C0"/>
    <w:rsid w:val="00841509"/>
    <w:rsid w:val="00845970"/>
    <w:rsid w:val="00845F02"/>
    <w:rsid w:val="008515BF"/>
    <w:rsid w:val="008556B2"/>
    <w:rsid w:val="00856F03"/>
    <w:rsid w:val="00857777"/>
    <w:rsid w:val="00871A79"/>
    <w:rsid w:val="00873A84"/>
    <w:rsid w:val="00873E27"/>
    <w:rsid w:val="00883484"/>
    <w:rsid w:val="008B0656"/>
    <w:rsid w:val="008B5F2A"/>
    <w:rsid w:val="008C45D1"/>
    <w:rsid w:val="008C5CF1"/>
    <w:rsid w:val="008C7EF4"/>
    <w:rsid w:val="008D25D6"/>
    <w:rsid w:val="008D7401"/>
    <w:rsid w:val="008E4243"/>
    <w:rsid w:val="008E5B9F"/>
    <w:rsid w:val="008F236E"/>
    <w:rsid w:val="00905DDF"/>
    <w:rsid w:val="0090625B"/>
    <w:rsid w:val="00906DD7"/>
    <w:rsid w:val="009129CA"/>
    <w:rsid w:val="0091780D"/>
    <w:rsid w:val="009259F1"/>
    <w:rsid w:val="00926180"/>
    <w:rsid w:val="009316B4"/>
    <w:rsid w:val="00932817"/>
    <w:rsid w:val="00934763"/>
    <w:rsid w:val="00937EFF"/>
    <w:rsid w:val="00941F08"/>
    <w:rsid w:val="00944745"/>
    <w:rsid w:val="009476AE"/>
    <w:rsid w:val="00954DAB"/>
    <w:rsid w:val="00965D64"/>
    <w:rsid w:val="00967ED7"/>
    <w:rsid w:val="00975317"/>
    <w:rsid w:val="009A5E8D"/>
    <w:rsid w:val="009B14CB"/>
    <w:rsid w:val="009B160A"/>
    <w:rsid w:val="009B4A25"/>
    <w:rsid w:val="009B5B8F"/>
    <w:rsid w:val="009C45D5"/>
    <w:rsid w:val="009C486D"/>
    <w:rsid w:val="009C514B"/>
    <w:rsid w:val="009D1246"/>
    <w:rsid w:val="009D18CB"/>
    <w:rsid w:val="009D53C5"/>
    <w:rsid w:val="009D68DF"/>
    <w:rsid w:val="009E65AC"/>
    <w:rsid w:val="00A047AD"/>
    <w:rsid w:val="00A056A1"/>
    <w:rsid w:val="00A07969"/>
    <w:rsid w:val="00A13A31"/>
    <w:rsid w:val="00A14235"/>
    <w:rsid w:val="00A21B67"/>
    <w:rsid w:val="00A26BA3"/>
    <w:rsid w:val="00A303F0"/>
    <w:rsid w:val="00A31711"/>
    <w:rsid w:val="00A36A98"/>
    <w:rsid w:val="00A4399F"/>
    <w:rsid w:val="00A441D9"/>
    <w:rsid w:val="00A70C2A"/>
    <w:rsid w:val="00A71306"/>
    <w:rsid w:val="00A737D3"/>
    <w:rsid w:val="00AC408B"/>
    <w:rsid w:val="00AD58B3"/>
    <w:rsid w:val="00AE6C08"/>
    <w:rsid w:val="00B01FC7"/>
    <w:rsid w:val="00B02766"/>
    <w:rsid w:val="00B073E7"/>
    <w:rsid w:val="00B11D42"/>
    <w:rsid w:val="00B11E30"/>
    <w:rsid w:val="00B20E47"/>
    <w:rsid w:val="00B31204"/>
    <w:rsid w:val="00B41114"/>
    <w:rsid w:val="00B43624"/>
    <w:rsid w:val="00B446B6"/>
    <w:rsid w:val="00B51EEA"/>
    <w:rsid w:val="00B56511"/>
    <w:rsid w:val="00B60C31"/>
    <w:rsid w:val="00B72FE8"/>
    <w:rsid w:val="00B83CEA"/>
    <w:rsid w:val="00B9046C"/>
    <w:rsid w:val="00BA02C4"/>
    <w:rsid w:val="00BA07A8"/>
    <w:rsid w:val="00BA24CF"/>
    <w:rsid w:val="00BA3E15"/>
    <w:rsid w:val="00BC367D"/>
    <w:rsid w:val="00BD4F7A"/>
    <w:rsid w:val="00BE6B76"/>
    <w:rsid w:val="00BF7D42"/>
    <w:rsid w:val="00C02DED"/>
    <w:rsid w:val="00C03E5C"/>
    <w:rsid w:val="00C136F1"/>
    <w:rsid w:val="00C25D32"/>
    <w:rsid w:val="00C27FF1"/>
    <w:rsid w:val="00C425C1"/>
    <w:rsid w:val="00C46B60"/>
    <w:rsid w:val="00C506D5"/>
    <w:rsid w:val="00C52317"/>
    <w:rsid w:val="00C5485D"/>
    <w:rsid w:val="00C65CD6"/>
    <w:rsid w:val="00C7095B"/>
    <w:rsid w:val="00C70BDC"/>
    <w:rsid w:val="00C73519"/>
    <w:rsid w:val="00C808AD"/>
    <w:rsid w:val="00C80BAB"/>
    <w:rsid w:val="00C80F57"/>
    <w:rsid w:val="00C90B9C"/>
    <w:rsid w:val="00CA0DC9"/>
    <w:rsid w:val="00CA4C63"/>
    <w:rsid w:val="00CB14DF"/>
    <w:rsid w:val="00CB7E53"/>
    <w:rsid w:val="00CC1DAA"/>
    <w:rsid w:val="00CC2E1F"/>
    <w:rsid w:val="00CC63D3"/>
    <w:rsid w:val="00CD1141"/>
    <w:rsid w:val="00CE19C1"/>
    <w:rsid w:val="00CE2060"/>
    <w:rsid w:val="00CE34E9"/>
    <w:rsid w:val="00CE3915"/>
    <w:rsid w:val="00CE70A8"/>
    <w:rsid w:val="00CF4F29"/>
    <w:rsid w:val="00D00482"/>
    <w:rsid w:val="00D01C23"/>
    <w:rsid w:val="00D03A1C"/>
    <w:rsid w:val="00D03EC5"/>
    <w:rsid w:val="00D04382"/>
    <w:rsid w:val="00D07C88"/>
    <w:rsid w:val="00D20D9F"/>
    <w:rsid w:val="00D241F3"/>
    <w:rsid w:val="00D24E34"/>
    <w:rsid w:val="00D31F72"/>
    <w:rsid w:val="00D36DDF"/>
    <w:rsid w:val="00D37822"/>
    <w:rsid w:val="00D43EB8"/>
    <w:rsid w:val="00D4417A"/>
    <w:rsid w:val="00D4423D"/>
    <w:rsid w:val="00D447DF"/>
    <w:rsid w:val="00D50B1B"/>
    <w:rsid w:val="00D5144D"/>
    <w:rsid w:val="00D51E3F"/>
    <w:rsid w:val="00D711A2"/>
    <w:rsid w:val="00D77291"/>
    <w:rsid w:val="00D81831"/>
    <w:rsid w:val="00D92E84"/>
    <w:rsid w:val="00DA30BD"/>
    <w:rsid w:val="00DB1097"/>
    <w:rsid w:val="00DB38C7"/>
    <w:rsid w:val="00DB596F"/>
    <w:rsid w:val="00DC6859"/>
    <w:rsid w:val="00DC7C67"/>
    <w:rsid w:val="00DD245F"/>
    <w:rsid w:val="00DD51BB"/>
    <w:rsid w:val="00DD7D91"/>
    <w:rsid w:val="00DE17B1"/>
    <w:rsid w:val="00DE1EFC"/>
    <w:rsid w:val="00DE4029"/>
    <w:rsid w:val="00DF31B2"/>
    <w:rsid w:val="00DF4CBE"/>
    <w:rsid w:val="00E018B0"/>
    <w:rsid w:val="00E02C03"/>
    <w:rsid w:val="00E06A37"/>
    <w:rsid w:val="00E07DE8"/>
    <w:rsid w:val="00E27362"/>
    <w:rsid w:val="00E30639"/>
    <w:rsid w:val="00E33F0E"/>
    <w:rsid w:val="00E365EA"/>
    <w:rsid w:val="00E54BBD"/>
    <w:rsid w:val="00E56431"/>
    <w:rsid w:val="00E60A9A"/>
    <w:rsid w:val="00E624AE"/>
    <w:rsid w:val="00E831FA"/>
    <w:rsid w:val="00E90099"/>
    <w:rsid w:val="00E97229"/>
    <w:rsid w:val="00ED2B4C"/>
    <w:rsid w:val="00EE7041"/>
    <w:rsid w:val="00EF41A5"/>
    <w:rsid w:val="00EF4E02"/>
    <w:rsid w:val="00EF4FB3"/>
    <w:rsid w:val="00EF5051"/>
    <w:rsid w:val="00EF5DE9"/>
    <w:rsid w:val="00F025E6"/>
    <w:rsid w:val="00F02A2B"/>
    <w:rsid w:val="00F132E3"/>
    <w:rsid w:val="00F349C5"/>
    <w:rsid w:val="00F42164"/>
    <w:rsid w:val="00F45A36"/>
    <w:rsid w:val="00F47A76"/>
    <w:rsid w:val="00F64A04"/>
    <w:rsid w:val="00F673FD"/>
    <w:rsid w:val="00F75B74"/>
    <w:rsid w:val="00F77C4D"/>
    <w:rsid w:val="00FA1CB7"/>
    <w:rsid w:val="00FA436B"/>
    <w:rsid w:val="00FD0EB8"/>
    <w:rsid w:val="00FD3733"/>
    <w:rsid w:val="00FD37C5"/>
    <w:rsid w:val="00FD3FF4"/>
    <w:rsid w:val="00FD7165"/>
    <w:rsid w:val="00FE1597"/>
    <w:rsid w:val="00FE393E"/>
    <w:rsid w:val="00FF6AC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13B9"/>
  <w15:docId w15:val="{8C3D9ADB-F33B-4B2B-BCAD-8E9655A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D0508"/>
  </w:style>
  <w:style w:type="paragraph" w:styleId="10">
    <w:name w:val="heading 1"/>
    <w:next w:val="a"/>
    <w:link w:val="11"/>
    <w:uiPriority w:val="9"/>
    <w:qFormat/>
    <w:rsid w:val="001D05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D05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D05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D05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D050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0508"/>
  </w:style>
  <w:style w:type="paragraph" w:styleId="a3">
    <w:name w:val="footer"/>
    <w:basedOn w:val="a"/>
    <w:link w:val="a4"/>
    <w:rsid w:val="001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D0508"/>
  </w:style>
  <w:style w:type="paragraph" w:styleId="21">
    <w:name w:val="toc 2"/>
    <w:next w:val="a"/>
    <w:link w:val="22"/>
    <w:uiPriority w:val="39"/>
    <w:rsid w:val="001D05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05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D05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05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D050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05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D05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0508"/>
    <w:rPr>
      <w:rFonts w:ascii="XO Thames" w:hAnsi="XO Thames"/>
      <w:sz w:val="28"/>
    </w:rPr>
  </w:style>
  <w:style w:type="paragraph" w:customStyle="1" w:styleId="Endnote">
    <w:name w:val="Endnote"/>
    <w:link w:val="Endnote0"/>
    <w:rsid w:val="001D050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D050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D0508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1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1D0508"/>
  </w:style>
  <w:style w:type="paragraph" w:customStyle="1" w:styleId="ConsPlusNormal">
    <w:name w:val="ConsPlusNormal"/>
    <w:link w:val="ConsPlusNormal0"/>
    <w:rsid w:val="001D050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D0508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1D050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0508"/>
    <w:rPr>
      <w:rFonts w:ascii="XO Thames" w:hAnsi="XO Thames"/>
      <w:sz w:val="28"/>
    </w:rPr>
  </w:style>
  <w:style w:type="paragraph" w:customStyle="1" w:styleId="12">
    <w:name w:val="Основной шрифт абзаца1"/>
    <w:rsid w:val="001D0508"/>
  </w:style>
  <w:style w:type="character" w:customStyle="1" w:styleId="50">
    <w:name w:val="Заголовок 5 Знак"/>
    <w:link w:val="5"/>
    <w:rsid w:val="001D050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D0508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1D0508"/>
    <w:rPr>
      <w:color w:val="0563C1" w:themeColor="hyperlink"/>
      <w:u w:val="single"/>
    </w:rPr>
  </w:style>
  <w:style w:type="character" w:styleId="a7">
    <w:name w:val="Hyperlink"/>
    <w:basedOn w:val="a0"/>
    <w:link w:val="13"/>
    <w:rsid w:val="001D0508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1D050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D050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D050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D05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050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D050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D05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0508"/>
    <w:rPr>
      <w:rFonts w:ascii="XO Thames" w:hAnsi="XO Thames"/>
      <w:sz w:val="28"/>
    </w:rPr>
  </w:style>
  <w:style w:type="paragraph" w:styleId="a8">
    <w:name w:val="Normal (Web)"/>
    <w:basedOn w:val="a"/>
    <w:link w:val="a9"/>
    <w:rsid w:val="001D0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1D050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D05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050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sid w:val="001D0508"/>
    <w:rPr>
      <w:b/>
    </w:rPr>
  </w:style>
  <w:style w:type="character" w:styleId="aa">
    <w:name w:val="Strong"/>
    <w:basedOn w:val="a0"/>
    <w:link w:val="16"/>
    <w:rsid w:val="001D0508"/>
    <w:rPr>
      <w:b/>
    </w:rPr>
  </w:style>
  <w:style w:type="paragraph" w:styleId="51">
    <w:name w:val="toc 5"/>
    <w:next w:val="a"/>
    <w:link w:val="52"/>
    <w:uiPriority w:val="39"/>
    <w:rsid w:val="001D050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0508"/>
    <w:rPr>
      <w:rFonts w:ascii="XO Thames" w:hAnsi="XO Thames"/>
      <w:sz w:val="28"/>
    </w:rPr>
  </w:style>
  <w:style w:type="paragraph" w:styleId="ab">
    <w:name w:val="Balloon Text"/>
    <w:basedOn w:val="a"/>
    <w:link w:val="ac"/>
    <w:rsid w:val="001D0508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1D0508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rsid w:val="001D0508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1D0508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1D050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1D0508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rsid w:val="001D05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1D05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D05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D0508"/>
    <w:rPr>
      <w:rFonts w:ascii="XO Thames" w:hAnsi="XO Thames"/>
      <w:b/>
      <w:sz w:val="28"/>
    </w:rPr>
  </w:style>
  <w:style w:type="table" w:styleId="af1">
    <w:name w:val="Table Grid"/>
    <w:basedOn w:val="a1"/>
    <w:rsid w:val="001D05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C70BDC"/>
    <w:rPr>
      <w:color w:val="605E5C"/>
      <w:shd w:val="clear" w:color="auto" w:fill="E1DFDD"/>
    </w:rPr>
  </w:style>
  <w:style w:type="character" w:customStyle="1" w:styleId="menu-item-text-below-image">
    <w:name w:val="menu-item-text-below-image"/>
    <w:basedOn w:val="a0"/>
    <w:rsid w:val="00C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20</Pages>
  <Words>6481</Words>
  <Characters>36948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Груздов</dc:creator>
  <cp:lastModifiedBy>User</cp:lastModifiedBy>
  <cp:revision>444</cp:revision>
  <cp:lastPrinted>2025-02-20T13:34:00Z</cp:lastPrinted>
  <dcterms:created xsi:type="dcterms:W3CDTF">2024-04-22T14:13:00Z</dcterms:created>
  <dcterms:modified xsi:type="dcterms:W3CDTF">2025-02-20T13:34:00Z</dcterms:modified>
</cp:coreProperties>
</file>