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BE" w:rsidRPr="00F4542C" w:rsidRDefault="00CE77BE"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ind w:firstLine="709"/>
        <w:jc w:val="center"/>
        <w:outlineLvl w:val="1"/>
        <w:rPr>
          <w:rFonts w:ascii="Arial" w:hAnsi="Arial" w:cs="Arial"/>
          <w:b/>
          <w:bCs/>
        </w:rPr>
      </w:pPr>
    </w:p>
    <w:p w:rsidR="00F4542C" w:rsidRDefault="00F4542C" w:rsidP="00F4542C">
      <w:pPr>
        <w:outlineLvl w:val="1"/>
        <w:rPr>
          <w:rFonts w:ascii="Arial" w:hAnsi="Arial" w:cs="Arial"/>
          <w:b/>
          <w:bCs/>
          <w:sz w:val="32"/>
          <w:szCs w:val="32"/>
        </w:rPr>
      </w:pPr>
    </w:p>
    <w:p w:rsidR="00F4542C" w:rsidRPr="00F4542C" w:rsidRDefault="00CE77BE" w:rsidP="00F4542C">
      <w:pPr>
        <w:ind w:firstLine="709"/>
        <w:jc w:val="center"/>
        <w:outlineLvl w:val="1"/>
        <w:rPr>
          <w:rFonts w:ascii="Arial" w:hAnsi="Arial" w:cs="Arial"/>
          <w:b/>
          <w:bCs/>
          <w:sz w:val="32"/>
          <w:szCs w:val="32"/>
        </w:rPr>
      </w:pPr>
      <w:r w:rsidRPr="00F4542C">
        <w:rPr>
          <w:rFonts w:ascii="Arial" w:hAnsi="Arial" w:cs="Arial"/>
          <w:b/>
          <w:bCs/>
          <w:sz w:val="32"/>
          <w:szCs w:val="32"/>
        </w:rPr>
        <w:t>Об утверждении Положени</w:t>
      </w:r>
      <w:r w:rsidR="00F4542C" w:rsidRPr="00F4542C">
        <w:rPr>
          <w:rFonts w:ascii="Arial" w:hAnsi="Arial" w:cs="Arial"/>
          <w:b/>
          <w:bCs/>
          <w:sz w:val="32"/>
          <w:szCs w:val="32"/>
        </w:rPr>
        <w:t>я о муниципальном контроле</w:t>
      </w:r>
    </w:p>
    <w:tbl>
      <w:tblPr>
        <w:tblpPr w:leftFromText="180" w:rightFromText="180" w:bottomFromText="200" w:horzAnchor="margin" w:tblpY="495"/>
        <w:tblW w:w="0" w:type="auto"/>
        <w:tblLook w:val="01E0" w:firstRow="1" w:lastRow="1" w:firstColumn="1" w:lastColumn="1" w:noHBand="0" w:noVBand="0"/>
      </w:tblPr>
      <w:tblGrid>
        <w:gridCol w:w="4778"/>
        <w:gridCol w:w="4779"/>
      </w:tblGrid>
      <w:tr w:rsidR="00F4542C" w:rsidRPr="00F4542C" w:rsidTr="00F4542C">
        <w:tc>
          <w:tcPr>
            <w:tcW w:w="9557" w:type="dxa"/>
            <w:gridSpan w:val="2"/>
            <w:hideMark/>
          </w:tcPr>
          <w:p w:rsidR="00F4542C" w:rsidRPr="00F4542C" w:rsidRDefault="00F4542C" w:rsidP="00F4542C">
            <w:pPr>
              <w:widowControl w:val="0"/>
              <w:suppressAutoHyphens/>
              <w:autoSpaceDE w:val="0"/>
              <w:autoSpaceDN w:val="0"/>
              <w:adjustRightInd w:val="0"/>
              <w:ind w:firstLine="709"/>
              <w:jc w:val="center"/>
              <w:rPr>
                <w:rFonts w:ascii="Arial" w:eastAsia="Calibri" w:hAnsi="Arial" w:cs="Arial"/>
                <w:b/>
                <w:lang w:val="en-US" w:eastAsia="zh-CN"/>
              </w:rPr>
            </w:pPr>
            <w:proofErr w:type="spellStart"/>
            <w:r w:rsidRPr="00F4542C">
              <w:rPr>
                <w:rFonts w:ascii="Arial" w:hAnsi="Arial" w:cs="Arial"/>
                <w:b/>
                <w:lang w:val="en-US" w:eastAsia="en-US"/>
              </w:rPr>
              <w:t>Тульская</w:t>
            </w:r>
            <w:proofErr w:type="spellEnd"/>
            <w:r w:rsidRPr="00F4542C">
              <w:rPr>
                <w:rFonts w:ascii="Arial" w:hAnsi="Arial" w:cs="Arial"/>
                <w:b/>
                <w:lang w:val="en-US" w:eastAsia="en-US"/>
              </w:rPr>
              <w:t xml:space="preserve"> </w:t>
            </w:r>
            <w:proofErr w:type="spellStart"/>
            <w:r w:rsidRPr="00F4542C">
              <w:rPr>
                <w:rFonts w:ascii="Arial" w:hAnsi="Arial" w:cs="Arial"/>
                <w:b/>
                <w:lang w:val="en-US" w:eastAsia="en-US"/>
              </w:rPr>
              <w:t>область</w:t>
            </w:r>
            <w:proofErr w:type="spellEnd"/>
          </w:p>
        </w:tc>
      </w:tr>
      <w:tr w:rsidR="00F4542C" w:rsidRPr="00F4542C" w:rsidTr="00F4542C">
        <w:tc>
          <w:tcPr>
            <w:tcW w:w="9557" w:type="dxa"/>
            <w:gridSpan w:val="2"/>
            <w:hideMark/>
          </w:tcPr>
          <w:p w:rsidR="00F4542C" w:rsidRPr="00F4542C" w:rsidRDefault="00F4542C" w:rsidP="00F4542C">
            <w:pPr>
              <w:widowControl w:val="0"/>
              <w:suppressAutoHyphens/>
              <w:autoSpaceDE w:val="0"/>
              <w:autoSpaceDN w:val="0"/>
              <w:adjustRightInd w:val="0"/>
              <w:ind w:firstLine="709"/>
              <w:jc w:val="center"/>
              <w:rPr>
                <w:rFonts w:ascii="Arial" w:eastAsiaTheme="minorEastAsia" w:hAnsi="Arial" w:cs="Arial"/>
                <w:b/>
                <w:lang w:eastAsia="en-US"/>
              </w:rPr>
            </w:pPr>
            <w:r w:rsidRPr="00F4542C">
              <w:rPr>
                <w:rFonts w:ascii="Arial" w:hAnsi="Arial" w:cs="Arial"/>
                <w:b/>
                <w:lang w:eastAsia="en-US"/>
              </w:rPr>
              <w:t xml:space="preserve">Муниципальное образование </w:t>
            </w:r>
          </w:p>
          <w:p w:rsidR="00F4542C" w:rsidRPr="00F4542C" w:rsidRDefault="00F4542C" w:rsidP="00F4542C">
            <w:pPr>
              <w:widowControl w:val="0"/>
              <w:suppressAutoHyphens/>
              <w:autoSpaceDE w:val="0"/>
              <w:autoSpaceDN w:val="0"/>
              <w:adjustRightInd w:val="0"/>
              <w:ind w:firstLine="709"/>
              <w:jc w:val="center"/>
              <w:rPr>
                <w:rFonts w:ascii="Arial" w:eastAsia="Calibri" w:hAnsi="Arial" w:cs="Arial"/>
                <w:b/>
                <w:lang w:eastAsia="zh-CN"/>
              </w:rPr>
            </w:pPr>
            <w:proofErr w:type="spellStart"/>
            <w:r w:rsidRPr="00F4542C">
              <w:rPr>
                <w:rFonts w:ascii="Arial" w:hAnsi="Arial" w:cs="Arial"/>
                <w:b/>
                <w:lang w:eastAsia="en-US"/>
              </w:rPr>
              <w:t>Ефремовский</w:t>
            </w:r>
            <w:proofErr w:type="spellEnd"/>
            <w:r w:rsidRPr="00F4542C">
              <w:rPr>
                <w:rFonts w:ascii="Arial" w:hAnsi="Arial" w:cs="Arial"/>
                <w:b/>
                <w:lang w:eastAsia="en-US"/>
              </w:rPr>
              <w:t xml:space="preserve"> муниципальный округ Тульской области</w:t>
            </w:r>
          </w:p>
        </w:tc>
      </w:tr>
      <w:tr w:rsidR="00F4542C" w:rsidRPr="00F4542C" w:rsidTr="00F4542C">
        <w:tc>
          <w:tcPr>
            <w:tcW w:w="9557" w:type="dxa"/>
            <w:gridSpan w:val="2"/>
          </w:tcPr>
          <w:p w:rsidR="00F4542C" w:rsidRPr="00F4542C" w:rsidRDefault="00F4542C" w:rsidP="00F4542C">
            <w:pPr>
              <w:ind w:firstLine="709"/>
              <w:rPr>
                <w:rFonts w:ascii="Arial" w:eastAsiaTheme="minorEastAsia" w:hAnsi="Arial" w:cs="Arial"/>
                <w:b/>
                <w:lang w:eastAsia="en-US"/>
              </w:rPr>
            </w:pPr>
          </w:p>
          <w:p w:rsidR="00F4542C" w:rsidRPr="00F4542C" w:rsidRDefault="00F4542C" w:rsidP="00F4542C">
            <w:pPr>
              <w:ind w:firstLine="709"/>
              <w:jc w:val="center"/>
              <w:rPr>
                <w:rFonts w:ascii="Arial" w:eastAsia="Calibri" w:hAnsi="Arial" w:cs="Arial"/>
                <w:b/>
                <w:lang w:eastAsia="zh-CN"/>
              </w:rPr>
            </w:pPr>
            <w:r w:rsidRPr="00F4542C">
              <w:rPr>
                <w:rFonts w:ascii="Arial" w:hAnsi="Arial" w:cs="Arial"/>
                <w:b/>
                <w:lang w:eastAsia="en-US"/>
              </w:rPr>
              <w:t>Собрание депутатов</w:t>
            </w:r>
          </w:p>
          <w:p w:rsidR="00F4542C" w:rsidRPr="00F4542C" w:rsidRDefault="00F4542C" w:rsidP="00F4542C">
            <w:pPr>
              <w:widowControl w:val="0"/>
              <w:suppressAutoHyphens/>
              <w:autoSpaceDE w:val="0"/>
              <w:autoSpaceDN w:val="0"/>
              <w:adjustRightInd w:val="0"/>
              <w:ind w:firstLine="709"/>
              <w:jc w:val="center"/>
              <w:rPr>
                <w:rFonts w:ascii="Arial" w:eastAsia="Calibri" w:hAnsi="Arial" w:cs="Arial"/>
                <w:b/>
                <w:lang w:eastAsia="zh-CN"/>
              </w:rPr>
            </w:pPr>
          </w:p>
          <w:p w:rsidR="00F4542C" w:rsidRPr="00F4542C" w:rsidRDefault="00F4542C" w:rsidP="00F4542C">
            <w:pPr>
              <w:widowControl w:val="0"/>
              <w:suppressAutoHyphens/>
              <w:autoSpaceDE w:val="0"/>
              <w:autoSpaceDN w:val="0"/>
              <w:adjustRightInd w:val="0"/>
              <w:ind w:firstLine="709"/>
              <w:jc w:val="center"/>
              <w:rPr>
                <w:rFonts w:ascii="Arial" w:eastAsia="Calibri" w:hAnsi="Arial" w:cs="Arial"/>
                <w:b/>
                <w:lang w:eastAsia="zh-CN"/>
              </w:rPr>
            </w:pPr>
          </w:p>
        </w:tc>
      </w:tr>
      <w:tr w:rsidR="00F4542C" w:rsidRPr="00F4542C" w:rsidTr="00F4542C">
        <w:tc>
          <w:tcPr>
            <w:tcW w:w="9557" w:type="dxa"/>
            <w:gridSpan w:val="2"/>
            <w:hideMark/>
          </w:tcPr>
          <w:p w:rsidR="00F4542C" w:rsidRPr="00F4542C" w:rsidRDefault="00F4542C" w:rsidP="00F4542C">
            <w:pPr>
              <w:widowControl w:val="0"/>
              <w:suppressAutoHyphens/>
              <w:autoSpaceDE w:val="0"/>
              <w:autoSpaceDN w:val="0"/>
              <w:adjustRightInd w:val="0"/>
              <w:ind w:firstLine="709"/>
              <w:jc w:val="center"/>
              <w:rPr>
                <w:rFonts w:ascii="Arial" w:eastAsia="Calibri" w:hAnsi="Arial" w:cs="Arial"/>
                <w:b/>
                <w:lang w:eastAsia="zh-CN"/>
              </w:rPr>
            </w:pPr>
            <w:r w:rsidRPr="00F4542C">
              <w:rPr>
                <w:rFonts w:ascii="Arial" w:hAnsi="Arial" w:cs="Arial"/>
                <w:b/>
                <w:lang w:eastAsia="en-US"/>
              </w:rPr>
              <w:t>Решение</w:t>
            </w:r>
          </w:p>
        </w:tc>
      </w:tr>
      <w:tr w:rsidR="00F4542C" w:rsidRPr="00F4542C" w:rsidTr="00F4542C">
        <w:tc>
          <w:tcPr>
            <w:tcW w:w="9557" w:type="dxa"/>
            <w:gridSpan w:val="2"/>
          </w:tcPr>
          <w:p w:rsidR="00F4542C" w:rsidRPr="00F4542C" w:rsidRDefault="00F4542C" w:rsidP="00F4542C">
            <w:pPr>
              <w:widowControl w:val="0"/>
              <w:suppressAutoHyphens/>
              <w:autoSpaceDE w:val="0"/>
              <w:autoSpaceDN w:val="0"/>
              <w:adjustRightInd w:val="0"/>
              <w:ind w:firstLine="709"/>
              <w:rPr>
                <w:rFonts w:ascii="Arial" w:eastAsia="Calibri" w:hAnsi="Arial" w:cs="Arial"/>
                <w:b/>
                <w:lang w:eastAsia="zh-CN"/>
              </w:rPr>
            </w:pPr>
          </w:p>
        </w:tc>
      </w:tr>
      <w:tr w:rsidR="00F4542C" w:rsidRPr="00F4542C" w:rsidTr="00F4542C">
        <w:tc>
          <w:tcPr>
            <w:tcW w:w="4778" w:type="dxa"/>
            <w:hideMark/>
          </w:tcPr>
          <w:p w:rsidR="00F4542C" w:rsidRPr="00F4542C" w:rsidRDefault="00F4542C" w:rsidP="00F4542C">
            <w:pPr>
              <w:widowControl w:val="0"/>
              <w:suppressAutoHyphens/>
              <w:autoSpaceDE w:val="0"/>
              <w:autoSpaceDN w:val="0"/>
              <w:adjustRightInd w:val="0"/>
              <w:ind w:firstLine="709"/>
              <w:jc w:val="center"/>
              <w:rPr>
                <w:rFonts w:ascii="Arial" w:eastAsia="Calibri" w:hAnsi="Arial" w:cs="Arial"/>
                <w:b/>
                <w:lang w:eastAsia="zh-CN"/>
              </w:rPr>
            </w:pPr>
            <w:r w:rsidRPr="00F4542C">
              <w:rPr>
                <w:rFonts w:ascii="Arial" w:hAnsi="Arial" w:cs="Arial"/>
                <w:b/>
                <w:lang w:eastAsia="en-US"/>
              </w:rPr>
              <w:t>от « 16 »     04       2025 г.</w:t>
            </w:r>
          </w:p>
        </w:tc>
        <w:tc>
          <w:tcPr>
            <w:tcW w:w="4779" w:type="dxa"/>
            <w:hideMark/>
          </w:tcPr>
          <w:p w:rsidR="00F4542C" w:rsidRPr="00F4542C" w:rsidRDefault="00F4542C" w:rsidP="00F4542C">
            <w:pPr>
              <w:widowControl w:val="0"/>
              <w:suppressAutoHyphens/>
              <w:autoSpaceDE w:val="0"/>
              <w:autoSpaceDN w:val="0"/>
              <w:adjustRightInd w:val="0"/>
              <w:ind w:firstLine="709"/>
              <w:jc w:val="center"/>
              <w:rPr>
                <w:rFonts w:ascii="Arial" w:eastAsiaTheme="minorEastAsia" w:hAnsi="Arial" w:cs="Arial"/>
                <w:b/>
                <w:lang w:eastAsia="en-US"/>
              </w:rPr>
            </w:pPr>
            <w:r w:rsidRPr="00F4542C">
              <w:rPr>
                <w:rFonts w:ascii="Arial" w:hAnsi="Arial" w:cs="Arial"/>
                <w:b/>
                <w:lang w:eastAsia="en-US"/>
              </w:rPr>
              <w:t>№ 4-53</w:t>
            </w:r>
          </w:p>
        </w:tc>
      </w:tr>
    </w:tbl>
    <w:p w:rsidR="00CE77BE" w:rsidRPr="00F4542C" w:rsidRDefault="00CE77BE" w:rsidP="00F4542C">
      <w:pPr>
        <w:ind w:firstLine="709"/>
        <w:jc w:val="center"/>
        <w:outlineLvl w:val="1"/>
        <w:rPr>
          <w:rFonts w:ascii="Arial" w:hAnsi="Arial" w:cs="Arial"/>
          <w:b/>
          <w:bCs/>
          <w:sz w:val="32"/>
          <w:szCs w:val="32"/>
        </w:rPr>
      </w:pPr>
      <w:r w:rsidRPr="00F4542C">
        <w:rPr>
          <w:rFonts w:ascii="Arial" w:hAnsi="Arial" w:cs="Arial"/>
          <w:b/>
          <w:bCs/>
          <w:sz w:val="32"/>
          <w:szCs w:val="32"/>
        </w:rPr>
        <w:t xml:space="preserve">на автомобильном транспорте и в дорожном хозяйстве на территории муниципального образования </w:t>
      </w:r>
    </w:p>
    <w:p w:rsidR="00CE77BE" w:rsidRPr="00F4542C" w:rsidRDefault="00CE77BE" w:rsidP="00F4542C">
      <w:pPr>
        <w:ind w:firstLine="709"/>
        <w:jc w:val="center"/>
        <w:outlineLvl w:val="1"/>
        <w:rPr>
          <w:rFonts w:ascii="Arial" w:hAnsi="Arial" w:cs="Arial"/>
          <w:b/>
          <w:bCs/>
          <w:sz w:val="32"/>
          <w:szCs w:val="32"/>
        </w:rPr>
      </w:pPr>
      <w:r w:rsidRPr="00F4542C">
        <w:rPr>
          <w:rFonts w:ascii="Arial" w:hAnsi="Arial" w:cs="Arial"/>
          <w:b/>
          <w:bCs/>
          <w:sz w:val="32"/>
          <w:szCs w:val="32"/>
        </w:rPr>
        <w:t>Ефремовский муниципальный округ Тульской области</w:t>
      </w:r>
    </w:p>
    <w:p w:rsidR="00CE77BE" w:rsidRDefault="00CE77BE" w:rsidP="00F4542C">
      <w:pPr>
        <w:pStyle w:val="ConsPlusNormal"/>
        <w:ind w:firstLine="709"/>
        <w:jc w:val="both"/>
        <w:rPr>
          <w:color w:val="000000"/>
          <w:sz w:val="24"/>
          <w:szCs w:val="24"/>
        </w:rPr>
      </w:pPr>
      <w:bookmarkStart w:id="0" w:name="0"/>
      <w:bookmarkEnd w:id="0"/>
    </w:p>
    <w:p w:rsidR="00F4542C" w:rsidRPr="00F4542C" w:rsidRDefault="00F4542C" w:rsidP="00F4542C">
      <w:pPr>
        <w:pStyle w:val="ConsPlusNormal"/>
        <w:ind w:firstLine="709"/>
        <w:jc w:val="both"/>
        <w:rPr>
          <w:color w:val="000000"/>
          <w:sz w:val="24"/>
          <w:szCs w:val="24"/>
        </w:rPr>
      </w:pPr>
    </w:p>
    <w:p w:rsidR="00CE77BE" w:rsidRPr="00F4542C" w:rsidRDefault="00CE77BE" w:rsidP="00F4542C">
      <w:pPr>
        <w:pStyle w:val="ConsPlusNormal"/>
        <w:ind w:firstLine="709"/>
        <w:jc w:val="both"/>
        <w:rPr>
          <w:sz w:val="24"/>
          <w:szCs w:val="24"/>
        </w:rPr>
      </w:pPr>
      <w:r w:rsidRPr="00F4542C">
        <w:rPr>
          <w:color w:val="000000"/>
          <w:sz w:val="24"/>
          <w:szCs w:val="24"/>
        </w:rPr>
        <w:t xml:space="preserve">В соответствии со статьей 72 Земельного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w:t>
      </w:r>
      <w:r w:rsidRPr="00F4542C">
        <w:rPr>
          <w:sz w:val="24"/>
          <w:szCs w:val="24"/>
        </w:rPr>
        <w:t xml:space="preserve">Федеральным </w:t>
      </w:r>
      <w:hyperlink r:id="rId8" w:history="1">
        <w:r w:rsidRPr="00F4542C">
          <w:rPr>
            <w:sz w:val="24"/>
            <w:szCs w:val="24"/>
          </w:rPr>
          <w:t>законом</w:t>
        </w:r>
      </w:hyperlink>
      <w:r w:rsidRPr="00F4542C">
        <w:rPr>
          <w:sz w:val="24"/>
          <w:szCs w:val="24"/>
        </w:rPr>
        <w:t xml:space="preserve"> от 6 октября 2003 года N 131-ФЗ "Об общих принципах организации местного самоуправления в Российской Федерации", на основании Закона Тульской области от 15.11.2024 года № 71-ЗТО «О наделении муниципального образования город Ефремов статусом муниципального округа»,</w:t>
      </w:r>
      <w:r w:rsidR="00A7578E" w:rsidRPr="00F4542C">
        <w:rPr>
          <w:sz w:val="24"/>
          <w:szCs w:val="24"/>
        </w:rPr>
        <w:t xml:space="preserve"> </w:t>
      </w:r>
      <w:r w:rsidR="00F4542C">
        <w:rPr>
          <w:sz w:val="24"/>
          <w:szCs w:val="24"/>
        </w:rPr>
        <w:t>на основании</w:t>
      </w:r>
      <w:r w:rsidR="00A7578E" w:rsidRPr="00F4542C">
        <w:rPr>
          <w:sz w:val="24"/>
          <w:szCs w:val="24"/>
        </w:rPr>
        <w:t xml:space="preserve"> протеста </w:t>
      </w:r>
      <w:proofErr w:type="spellStart"/>
      <w:r w:rsidR="00F4542C">
        <w:rPr>
          <w:sz w:val="24"/>
          <w:szCs w:val="24"/>
        </w:rPr>
        <w:t>Ефремовской</w:t>
      </w:r>
      <w:proofErr w:type="spellEnd"/>
      <w:r w:rsidR="00F4542C">
        <w:rPr>
          <w:sz w:val="24"/>
          <w:szCs w:val="24"/>
        </w:rPr>
        <w:t xml:space="preserve"> межрайонной прокуратуры </w:t>
      </w:r>
      <w:r w:rsidR="00A7578E" w:rsidRPr="00F4542C">
        <w:rPr>
          <w:sz w:val="24"/>
          <w:szCs w:val="24"/>
        </w:rPr>
        <w:t xml:space="preserve">от 26.02.2025 № 7-01-2025 на решение Собрания депутатов муниципального образования город Ефремов от 12.04.2022 № 2-15 «Об утверждении Положения о муниципальном контроле на автомобильном транспорте и в дорожном хозяйстве на территории муниципального образования город Ефремов», </w:t>
      </w:r>
      <w:r w:rsidRPr="00F4542C">
        <w:rPr>
          <w:sz w:val="24"/>
          <w:szCs w:val="24"/>
        </w:rPr>
        <w:t xml:space="preserve">Устава муниципального образования Ефремовский муниципальный округ Тульской области, Собрание депутатов муниципального образования Ефремовский муниципальный округ Тульской области РЕШИЛО: </w:t>
      </w:r>
    </w:p>
    <w:p w:rsidR="00CE77BE" w:rsidRPr="00F4542C" w:rsidRDefault="00F4542C" w:rsidP="00F4542C">
      <w:pPr>
        <w:pStyle w:val="aff4"/>
        <w:numPr>
          <w:ilvl w:val="0"/>
          <w:numId w:val="4"/>
        </w:numPr>
        <w:ind w:left="0" w:firstLine="709"/>
        <w:jc w:val="both"/>
        <w:rPr>
          <w:rFonts w:ascii="Arial" w:hAnsi="Arial" w:cs="Arial"/>
          <w:color w:val="000000"/>
        </w:rPr>
      </w:pPr>
      <w:r>
        <w:rPr>
          <w:rFonts w:ascii="Arial" w:hAnsi="Arial" w:cs="Arial"/>
          <w:color w:val="000000"/>
        </w:rPr>
        <w:t>Решение Собрания</w:t>
      </w:r>
      <w:r w:rsidR="00CE77BE" w:rsidRPr="00F4542C">
        <w:rPr>
          <w:rFonts w:ascii="Arial" w:hAnsi="Arial" w:cs="Arial"/>
          <w:color w:val="000000"/>
        </w:rPr>
        <w:t xml:space="preserve"> депутатов муниципального образования город Ефремов № </w:t>
      </w:r>
      <w:r w:rsidR="00293E47" w:rsidRPr="00F4542C">
        <w:rPr>
          <w:rFonts w:ascii="Arial" w:hAnsi="Arial" w:cs="Arial"/>
          <w:color w:val="000000"/>
        </w:rPr>
        <w:t>2-15</w:t>
      </w:r>
      <w:r w:rsidR="00CE77BE" w:rsidRPr="00F4542C">
        <w:rPr>
          <w:rFonts w:ascii="Arial" w:hAnsi="Arial" w:cs="Arial"/>
          <w:color w:val="000000"/>
        </w:rPr>
        <w:t xml:space="preserve"> от </w:t>
      </w:r>
      <w:r w:rsidR="00293E47" w:rsidRPr="00F4542C">
        <w:rPr>
          <w:rFonts w:ascii="Arial" w:hAnsi="Arial" w:cs="Arial"/>
          <w:color w:val="000000"/>
        </w:rPr>
        <w:t>12</w:t>
      </w:r>
      <w:r w:rsidR="00CE77BE" w:rsidRPr="00F4542C">
        <w:rPr>
          <w:rFonts w:ascii="Arial" w:hAnsi="Arial" w:cs="Arial"/>
          <w:color w:val="000000"/>
        </w:rPr>
        <w:t>.0</w:t>
      </w:r>
      <w:r w:rsidR="00293E47" w:rsidRPr="00F4542C">
        <w:rPr>
          <w:rFonts w:ascii="Arial" w:hAnsi="Arial" w:cs="Arial"/>
          <w:color w:val="000000"/>
        </w:rPr>
        <w:t>4</w:t>
      </w:r>
      <w:r w:rsidR="00CE77BE" w:rsidRPr="00F4542C">
        <w:rPr>
          <w:rFonts w:ascii="Arial" w:hAnsi="Arial" w:cs="Arial"/>
          <w:color w:val="000000"/>
        </w:rPr>
        <w:t>.202</w:t>
      </w:r>
      <w:r w:rsidR="00293E47" w:rsidRPr="00F4542C">
        <w:rPr>
          <w:rFonts w:ascii="Arial" w:hAnsi="Arial" w:cs="Arial"/>
          <w:color w:val="000000"/>
        </w:rPr>
        <w:t>2</w:t>
      </w:r>
      <w:r w:rsidR="00CE77BE" w:rsidRPr="00F4542C">
        <w:rPr>
          <w:rFonts w:ascii="Arial" w:hAnsi="Arial" w:cs="Arial"/>
          <w:color w:val="000000"/>
        </w:rPr>
        <w:t xml:space="preserve"> г. «Об утверждении Положения о муниципальном контроле на </w:t>
      </w:r>
      <w:r w:rsidR="00293E47" w:rsidRPr="00F4542C">
        <w:rPr>
          <w:rFonts w:ascii="Arial" w:hAnsi="Arial" w:cs="Arial"/>
          <w:color w:val="000000"/>
        </w:rPr>
        <w:t xml:space="preserve">автомобильном транспорте и в дорожном хозяйстве на территории муниципального образования </w:t>
      </w:r>
      <w:r>
        <w:rPr>
          <w:rFonts w:ascii="Arial" w:hAnsi="Arial" w:cs="Arial"/>
          <w:color w:val="000000"/>
        </w:rPr>
        <w:t>город Ефремов» с внесенными изменениями (р</w:t>
      </w:r>
      <w:r w:rsidR="00CE77BE" w:rsidRPr="00F4542C">
        <w:rPr>
          <w:rFonts w:ascii="Arial" w:hAnsi="Arial" w:cs="Arial"/>
          <w:color w:val="000000"/>
        </w:rPr>
        <w:t xml:space="preserve">ешение Собрания депутатов муниципального образования город Ефремов № </w:t>
      </w:r>
      <w:r w:rsidR="00293E47" w:rsidRPr="00F4542C">
        <w:rPr>
          <w:rFonts w:ascii="Arial" w:hAnsi="Arial" w:cs="Arial"/>
          <w:color w:val="000000"/>
        </w:rPr>
        <w:t>7</w:t>
      </w:r>
      <w:r w:rsidR="00CE77BE" w:rsidRPr="00F4542C">
        <w:rPr>
          <w:rFonts w:ascii="Arial" w:hAnsi="Arial" w:cs="Arial"/>
          <w:color w:val="000000"/>
        </w:rPr>
        <w:t>-</w:t>
      </w:r>
      <w:r w:rsidR="00293E47" w:rsidRPr="00F4542C">
        <w:rPr>
          <w:rFonts w:ascii="Arial" w:hAnsi="Arial" w:cs="Arial"/>
          <w:color w:val="000000"/>
        </w:rPr>
        <w:t>72</w:t>
      </w:r>
      <w:r w:rsidR="00CE77BE" w:rsidRPr="00F4542C">
        <w:rPr>
          <w:rFonts w:ascii="Arial" w:hAnsi="Arial" w:cs="Arial"/>
          <w:color w:val="000000"/>
        </w:rPr>
        <w:t xml:space="preserve"> от </w:t>
      </w:r>
      <w:r w:rsidR="00293E47" w:rsidRPr="00F4542C">
        <w:rPr>
          <w:rFonts w:ascii="Arial" w:hAnsi="Arial" w:cs="Arial"/>
          <w:color w:val="000000"/>
        </w:rPr>
        <w:t>17</w:t>
      </w:r>
      <w:r w:rsidR="00CE77BE" w:rsidRPr="00F4542C">
        <w:rPr>
          <w:rFonts w:ascii="Arial" w:hAnsi="Arial" w:cs="Arial"/>
          <w:color w:val="000000"/>
        </w:rPr>
        <w:t>.10.202</w:t>
      </w:r>
      <w:r w:rsidR="00293E47" w:rsidRPr="00F4542C">
        <w:rPr>
          <w:rFonts w:ascii="Arial" w:hAnsi="Arial" w:cs="Arial"/>
          <w:color w:val="000000"/>
        </w:rPr>
        <w:t>3</w:t>
      </w:r>
      <w:r>
        <w:rPr>
          <w:rFonts w:ascii="Arial" w:hAnsi="Arial" w:cs="Arial"/>
          <w:color w:val="000000"/>
        </w:rPr>
        <w:t>г.</w:t>
      </w:r>
      <w:r w:rsidRPr="00F4542C">
        <w:rPr>
          <w:rFonts w:ascii="Arial" w:hAnsi="Arial" w:cs="Arial"/>
          <w:color w:val="000000"/>
        </w:rPr>
        <w:t>) признать утратившими силу.</w:t>
      </w:r>
    </w:p>
    <w:p w:rsidR="00CE77BE" w:rsidRPr="00F4542C" w:rsidRDefault="00CE77BE" w:rsidP="00F4542C">
      <w:pPr>
        <w:pStyle w:val="aff4"/>
        <w:numPr>
          <w:ilvl w:val="0"/>
          <w:numId w:val="4"/>
        </w:numPr>
        <w:ind w:left="0" w:firstLine="709"/>
        <w:jc w:val="both"/>
        <w:rPr>
          <w:rFonts w:ascii="Arial" w:hAnsi="Arial" w:cs="Arial"/>
          <w:color w:val="000000"/>
        </w:rPr>
      </w:pPr>
      <w:r w:rsidRPr="00F4542C">
        <w:rPr>
          <w:rFonts w:ascii="Arial" w:hAnsi="Arial" w:cs="Arial"/>
          <w:color w:val="000000"/>
        </w:rPr>
        <w:t>Утвердить Положение о муниципальном контроле</w:t>
      </w:r>
      <w:r w:rsidR="00293E47" w:rsidRPr="00F4542C">
        <w:rPr>
          <w:rFonts w:ascii="Arial" w:hAnsi="Arial" w:cs="Arial"/>
        </w:rPr>
        <w:t xml:space="preserve"> </w:t>
      </w:r>
      <w:r w:rsidR="00293E47" w:rsidRPr="00F4542C">
        <w:rPr>
          <w:rFonts w:ascii="Arial" w:hAnsi="Arial" w:cs="Arial"/>
          <w:color w:val="000000"/>
        </w:rPr>
        <w:t>на автомобильном транспорте и в дорожном хозяйстве на территории муниципального образования Ефремовский муниципальный округ Тульской области</w:t>
      </w:r>
      <w:r w:rsidRPr="00F4542C">
        <w:rPr>
          <w:rFonts w:ascii="Arial" w:hAnsi="Arial" w:cs="Arial"/>
          <w:color w:val="000000"/>
        </w:rPr>
        <w:t xml:space="preserve"> (приложение).</w:t>
      </w:r>
    </w:p>
    <w:p w:rsidR="00CE77BE" w:rsidRPr="00F4542C" w:rsidRDefault="00CE77BE" w:rsidP="00F4542C">
      <w:pPr>
        <w:pStyle w:val="aff4"/>
        <w:numPr>
          <w:ilvl w:val="0"/>
          <w:numId w:val="4"/>
        </w:numPr>
        <w:ind w:left="0" w:firstLine="709"/>
        <w:jc w:val="both"/>
        <w:rPr>
          <w:rFonts w:ascii="Arial" w:hAnsi="Arial" w:cs="Arial"/>
        </w:rPr>
      </w:pPr>
      <w:r w:rsidRPr="00F4542C">
        <w:rPr>
          <w:rFonts w:ascii="Arial" w:hAnsi="Arial" w:cs="Arial"/>
        </w:rPr>
        <w:t xml:space="preserve">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 </w:t>
      </w:r>
    </w:p>
    <w:p w:rsidR="00CE77BE" w:rsidRPr="00F4542C" w:rsidRDefault="00CE77BE" w:rsidP="00F4542C">
      <w:pPr>
        <w:ind w:firstLine="709"/>
        <w:jc w:val="both"/>
        <w:rPr>
          <w:rFonts w:ascii="Arial" w:hAnsi="Arial" w:cs="Arial"/>
          <w:color w:val="000000"/>
        </w:rPr>
      </w:pPr>
      <w:r w:rsidRPr="00F4542C">
        <w:rPr>
          <w:rFonts w:ascii="Arial" w:hAnsi="Arial" w:cs="Arial"/>
          <w:color w:val="000000"/>
        </w:rPr>
        <w:t xml:space="preserve">     </w:t>
      </w:r>
      <w:r w:rsidR="00293E47" w:rsidRPr="00F4542C">
        <w:rPr>
          <w:rFonts w:ascii="Arial" w:hAnsi="Arial" w:cs="Arial"/>
          <w:color w:val="000000"/>
        </w:rPr>
        <w:t>4.</w:t>
      </w:r>
      <w:r w:rsidRPr="00F4542C">
        <w:rPr>
          <w:rFonts w:ascii="Arial" w:hAnsi="Arial" w:cs="Arial"/>
          <w:color w:val="000000"/>
        </w:rPr>
        <w:t xml:space="preserve">   Настоящее решение вступает в силу со дня его обнародования.</w:t>
      </w:r>
    </w:p>
    <w:p w:rsidR="00CE77BE" w:rsidRPr="00F4542C" w:rsidRDefault="00CE77BE" w:rsidP="00F4542C">
      <w:pPr>
        <w:ind w:firstLine="709"/>
        <w:jc w:val="both"/>
        <w:rPr>
          <w:rFonts w:ascii="Arial" w:hAnsi="Arial" w:cs="Arial"/>
          <w:color w:val="000000"/>
        </w:rPr>
      </w:pPr>
    </w:p>
    <w:tbl>
      <w:tblPr>
        <w:tblW w:w="0" w:type="auto"/>
        <w:tblLook w:val="01E0" w:firstRow="1" w:lastRow="1" w:firstColumn="1" w:lastColumn="1" w:noHBand="0" w:noVBand="0"/>
      </w:tblPr>
      <w:tblGrid>
        <w:gridCol w:w="4785"/>
        <w:gridCol w:w="4786"/>
      </w:tblGrid>
      <w:tr w:rsidR="00F4542C" w:rsidRPr="00B20428" w:rsidTr="00E0193B">
        <w:tc>
          <w:tcPr>
            <w:tcW w:w="4785" w:type="dxa"/>
            <w:hideMark/>
          </w:tcPr>
          <w:p w:rsidR="00F4542C" w:rsidRPr="00B20428" w:rsidRDefault="00F4542C" w:rsidP="00E0193B">
            <w:pPr>
              <w:ind w:firstLine="709"/>
              <w:rPr>
                <w:rFonts w:ascii="Arial" w:hAnsi="Arial" w:cs="Arial"/>
              </w:rPr>
            </w:pPr>
            <w:r>
              <w:rPr>
                <w:rFonts w:ascii="Arial" w:hAnsi="Arial" w:cs="Arial"/>
              </w:rPr>
              <w:t xml:space="preserve">               </w:t>
            </w:r>
            <w:r w:rsidRPr="00B20428">
              <w:rPr>
                <w:rFonts w:ascii="Arial" w:hAnsi="Arial" w:cs="Arial"/>
              </w:rPr>
              <w:t xml:space="preserve">Глава </w:t>
            </w:r>
          </w:p>
          <w:p w:rsidR="00F4542C" w:rsidRPr="00B20428" w:rsidRDefault="00F4542C" w:rsidP="00E0193B">
            <w:pPr>
              <w:rPr>
                <w:rFonts w:ascii="Arial" w:hAnsi="Arial" w:cs="Arial"/>
              </w:rPr>
            </w:pPr>
            <w:r>
              <w:rPr>
                <w:rFonts w:ascii="Arial" w:hAnsi="Arial" w:cs="Arial"/>
              </w:rPr>
              <w:t xml:space="preserve">     </w:t>
            </w:r>
            <w:r w:rsidRPr="00B20428">
              <w:rPr>
                <w:rFonts w:ascii="Arial" w:hAnsi="Arial" w:cs="Arial"/>
              </w:rPr>
              <w:t>муниципального образования</w:t>
            </w:r>
          </w:p>
          <w:p w:rsidR="00F4542C" w:rsidRDefault="00F4542C" w:rsidP="00E0193B">
            <w:pPr>
              <w:rPr>
                <w:rFonts w:ascii="Arial" w:hAnsi="Arial" w:cs="Arial"/>
              </w:rPr>
            </w:pPr>
            <w:r>
              <w:rPr>
                <w:rFonts w:ascii="Arial" w:hAnsi="Arial" w:cs="Arial"/>
              </w:rPr>
              <w:t xml:space="preserve"> </w:t>
            </w:r>
            <w:proofErr w:type="spellStart"/>
            <w:r w:rsidRPr="00B20428">
              <w:rPr>
                <w:rFonts w:ascii="Arial" w:hAnsi="Arial" w:cs="Arial"/>
              </w:rPr>
              <w:t>Ефремовский</w:t>
            </w:r>
            <w:proofErr w:type="spellEnd"/>
            <w:r w:rsidRPr="00B20428">
              <w:rPr>
                <w:rFonts w:ascii="Arial" w:hAnsi="Arial" w:cs="Arial"/>
              </w:rPr>
              <w:t xml:space="preserve"> муниципальный округ </w:t>
            </w:r>
          </w:p>
          <w:p w:rsidR="00F4542C" w:rsidRPr="00B20428" w:rsidRDefault="00F4542C" w:rsidP="00E0193B">
            <w:pPr>
              <w:rPr>
                <w:rFonts w:ascii="Arial" w:hAnsi="Arial" w:cs="Arial"/>
                <w:bCs/>
              </w:rPr>
            </w:pPr>
            <w:r>
              <w:rPr>
                <w:rFonts w:ascii="Arial" w:hAnsi="Arial" w:cs="Arial"/>
              </w:rPr>
              <w:t xml:space="preserve">                 </w:t>
            </w:r>
            <w:r w:rsidRPr="00B20428">
              <w:rPr>
                <w:rFonts w:ascii="Arial" w:hAnsi="Arial" w:cs="Arial"/>
              </w:rPr>
              <w:t>Тульской области</w:t>
            </w:r>
          </w:p>
        </w:tc>
        <w:tc>
          <w:tcPr>
            <w:tcW w:w="4786" w:type="dxa"/>
          </w:tcPr>
          <w:p w:rsidR="00F4542C" w:rsidRPr="00B20428" w:rsidRDefault="00F4542C" w:rsidP="00E0193B">
            <w:pPr>
              <w:ind w:firstLine="709"/>
              <w:rPr>
                <w:rFonts w:ascii="Arial" w:hAnsi="Arial" w:cs="Arial"/>
                <w:bCs/>
              </w:rPr>
            </w:pPr>
          </w:p>
          <w:p w:rsidR="00F4542C" w:rsidRPr="00B20428" w:rsidRDefault="00F4542C" w:rsidP="00E0193B">
            <w:pPr>
              <w:ind w:firstLine="709"/>
              <w:rPr>
                <w:rFonts w:ascii="Arial" w:hAnsi="Arial" w:cs="Arial"/>
                <w:bCs/>
              </w:rPr>
            </w:pPr>
            <w:r w:rsidRPr="00B20428">
              <w:rPr>
                <w:rFonts w:ascii="Arial" w:hAnsi="Arial" w:cs="Arial"/>
                <w:bCs/>
              </w:rPr>
              <w:t xml:space="preserve">                         </w:t>
            </w:r>
          </w:p>
          <w:p w:rsidR="00F4542C" w:rsidRPr="00B20428" w:rsidRDefault="00F4542C" w:rsidP="00E0193B">
            <w:pPr>
              <w:ind w:firstLine="709"/>
              <w:rPr>
                <w:rFonts w:ascii="Arial" w:hAnsi="Arial" w:cs="Arial"/>
                <w:bCs/>
              </w:rPr>
            </w:pPr>
          </w:p>
          <w:p w:rsidR="00F4542C" w:rsidRPr="00B20428" w:rsidRDefault="00F4542C" w:rsidP="00E0193B">
            <w:pPr>
              <w:ind w:firstLine="709"/>
              <w:rPr>
                <w:rFonts w:ascii="Arial" w:hAnsi="Arial" w:cs="Arial"/>
                <w:bCs/>
              </w:rPr>
            </w:pPr>
            <w:r w:rsidRPr="00B20428">
              <w:rPr>
                <w:rFonts w:ascii="Arial" w:hAnsi="Arial" w:cs="Arial"/>
                <w:bCs/>
              </w:rPr>
              <w:t xml:space="preserve">                                 А.В. </w:t>
            </w:r>
            <w:proofErr w:type="spellStart"/>
            <w:r w:rsidRPr="00B20428">
              <w:rPr>
                <w:rFonts w:ascii="Arial" w:hAnsi="Arial" w:cs="Arial"/>
                <w:bCs/>
              </w:rPr>
              <w:t>Апарин</w:t>
            </w:r>
            <w:proofErr w:type="spellEnd"/>
          </w:p>
        </w:tc>
      </w:tr>
    </w:tbl>
    <w:p w:rsidR="00CE77BE" w:rsidRPr="00F4542C" w:rsidRDefault="00CE77BE" w:rsidP="00F4542C">
      <w:pPr>
        <w:pStyle w:val="af2"/>
        <w:ind w:firstLine="709"/>
        <w:jc w:val="right"/>
        <w:rPr>
          <w:rFonts w:ascii="Arial" w:hAnsi="Arial" w:cs="Arial"/>
          <w:sz w:val="24"/>
          <w:szCs w:val="24"/>
        </w:rPr>
      </w:pPr>
      <w:r w:rsidRPr="00F4542C">
        <w:rPr>
          <w:rFonts w:ascii="Arial" w:hAnsi="Arial" w:cs="Arial"/>
          <w:sz w:val="24"/>
          <w:szCs w:val="24"/>
        </w:rPr>
        <w:lastRenderedPageBreak/>
        <w:t xml:space="preserve">Приложение </w:t>
      </w:r>
    </w:p>
    <w:p w:rsidR="00CE77BE" w:rsidRPr="00F4542C" w:rsidRDefault="00CE77BE" w:rsidP="00F4542C">
      <w:pPr>
        <w:pStyle w:val="af2"/>
        <w:ind w:firstLine="709"/>
        <w:jc w:val="right"/>
        <w:rPr>
          <w:rFonts w:ascii="Arial" w:hAnsi="Arial" w:cs="Arial"/>
          <w:sz w:val="24"/>
          <w:szCs w:val="24"/>
        </w:rPr>
      </w:pPr>
      <w:r w:rsidRPr="00F4542C">
        <w:rPr>
          <w:rFonts w:ascii="Arial" w:hAnsi="Arial" w:cs="Arial"/>
          <w:sz w:val="24"/>
          <w:szCs w:val="24"/>
        </w:rPr>
        <w:t>к решению Собрания депутатов</w:t>
      </w:r>
    </w:p>
    <w:p w:rsidR="00CE77BE" w:rsidRPr="00F4542C" w:rsidRDefault="00CE77BE" w:rsidP="00F4542C">
      <w:pPr>
        <w:pStyle w:val="af2"/>
        <w:ind w:firstLine="709"/>
        <w:jc w:val="right"/>
        <w:rPr>
          <w:rFonts w:ascii="Arial" w:hAnsi="Arial" w:cs="Arial"/>
          <w:sz w:val="24"/>
          <w:szCs w:val="24"/>
        </w:rPr>
      </w:pPr>
      <w:r w:rsidRPr="00F4542C">
        <w:rPr>
          <w:rFonts w:ascii="Arial" w:hAnsi="Arial" w:cs="Arial"/>
          <w:sz w:val="24"/>
          <w:szCs w:val="24"/>
        </w:rPr>
        <w:t>муниципального образования</w:t>
      </w:r>
    </w:p>
    <w:p w:rsidR="00CE77BE" w:rsidRPr="00F4542C" w:rsidRDefault="00CE77BE" w:rsidP="00F4542C">
      <w:pPr>
        <w:pStyle w:val="af2"/>
        <w:ind w:firstLine="709"/>
        <w:jc w:val="right"/>
        <w:rPr>
          <w:rFonts w:ascii="Arial" w:hAnsi="Arial" w:cs="Arial"/>
          <w:sz w:val="24"/>
          <w:szCs w:val="24"/>
        </w:rPr>
      </w:pPr>
      <w:r w:rsidRPr="00F4542C">
        <w:rPr>
          <w:rFonts w:ascii="Arial" w:hAnsi="Arial" w:cs="Arial"/>
          <w:sz w:val="24"/>
          <w:szCs w:val="24"/>
        </w:rPr>
        <w:t xml:space="preserve">Ефремовский муниципальный округ </w:t>
      </w:r>
    </w:p>
    <w:p w:rsidR="00CE77BE" w:rsidRPr="00F4542C" w:rsidRDefault="00CE77BE" w:rsidP="00F4542C">
      <w:pPr>
        <w:pStyle w:val="af2"/>
        <w:ind w:firstLine="709"/>
        <w:jc w:val="right"/>
        <w:rPr>
          <w:rFonts w:ascii="Arial" w:hAnsi="Arial" w:cs="Arial"/>
          <w:sz w:val="24"/>
          <w:szCs w:val="24"/>
        </w:rPr>
      </w:pPr>
      <w:r w:rsidRPr="00F4542C">
        <w:rPr>
          <w:rFonts w:ascii="Arial" w:hAnsi="Arial" w:cs="Arial"/>
          <w:sz w:val="24"/>
          <w:szCs w:val="24"/>
        </w:rPr>
        <w:t xml:space="preserve">Тульской области </w:t>
      </w:r>
    </w:p>
    <w:p w:rsidR="00CE77BE" w:rsidRPr="00F4542C" w:rsidRDefault="00F4542C" w:rsidP="00F4542C">
      <w:pPr>
        <w:pStyle w:val="af2"/>
        <w:ind w:firstLine="709"/>
        <w:jc w:val="right"/>
        <w:rPr>
          <w:rFonts w:ascii="Arial" w:hAnsi="Arial" w:cs="Arial"/>
          <w:sz w:val="24"/>
          <w:szCs w:val="24"/>
        </w:rPr>
      </w:pPr>
      <w:r>
        <w:rPr>
          <w:rFonts w:ascii="Arial" w:hAnsi="Arial" w:cs="Arial"/>
          <w:sz w:val="24"/>
          <w:szCs w:val="24"/>
        </w:rPr>
        <w:t>о</w:t>
      </w:r>
      <w:r w:rsidR="00CE77BE" w:rsidRPr="00F4542C">
        <w:rPr>
          <w:rFonts w:ascii="Arial" w:hAnsi="Arial" w:cs="Arial"/>
          <w:sz w:val="24"/>
          <w:szCs w:val="24"/>
        </w:rPr>
        <w:t>т</w:t>
      </w:r>
      <w:r>
        <w:rPr>
          <w:rFonts w:ascii="Arial" w:hAnsi="Arial" w:cs="Arial"/>
          <w:sz w:val="24"/>
          <w:szCs w:val="24"/>
        </w:rPr>
        <w:t xml:space="preserve"> 16.04.</w:t>
      </w:r>
      <w:r w:rsidR="00CE77BE" w:rsidRPr="00F4542C">
        <w:rPr>
          <w:rFonts w:ascii="Arial" w:hAnsi="Arial" w:cs="Arial"/>
          <w:sz w:val="24"/>
          <w:szCs w:val="24"/>
        </w:rPr>
        <w:t xml:space="preserve">2025 года № </w:t>
      </w:r>
      <w:r>
        <w:rPr>
          <w:rFonts w:ascii="Arial" w:hAnsi="Arial" w:cs="Arial"/>
          <w:sz w:val="24"/>
          <w:szCs w:val="24"/>
        </w:rPr>
        <w:t>4-53</w:t>
      </w:r>
    </w:p>
    <w:p w:rsidR="00EB64F9" w:rsidRPr="00F4542C" w:rsidRDefault="005A13D3" w:rsidP="00F4542C">
      <w:pPr>
        <w:pStyle w:val="a9"/>
        <w:ind w:firstLine="709"/>
        <w:jc w:val="left"/>
        <w:rPr>
          <w:rFonts w:ascii="Arial" w:hAnsi="Arial" w:cs="Arial"/>
          <w:b w:val="0"/>
          <w:bCs w:val="0"/>
          <w:sz w:val="24"/>
        </w:rPr>
      </w:pPr>
      <w:r w:rsidRPr="00F4542C">
        <w:rPr>
          <w:rFonts w:ascii="Arial" w:hAnsi="Arial" w:cs="Arial"/>
          <w:bCs w:val="0"/>
          <w:spacing w:val="30"/>
          <w:sz w:val="24"/>
        </w:rPr>
        <w:t xml:space="preserve">     </w:t>
      </w:r>
    </w:p>
    <w:p w:rsidR="006312C3" w:rsidRPr="00F4542C" w:rsidRDefault="006312C3" w:rsidP="00F4542C">
      <w:pPr>
        <w:ind w:firstLine="709"/>
        <w:jc w:val="both"/>
        <w:rPr>
          <w:rFonts w:ascii="Arial" w:hAnsi="Arial" w:cs="Arial"/>
          <w:b/>
          <w:bCs/>
        </w:rPr>
      </w:pPr>
    </w:p>
    <w:p w:rsidR="00004C8E" w:rsidRPr="00004C8E" w:rsidRDefault="00004C8E" w:rsidP="00004C8E">
      <w:pPr>
        <w:ind w:firstLine="709"/>
        <w:jc w:val="center"/>
        <w:rPr>
          <w:rFonts w:ascii="Arial" w:hAnsi="Arial" w:cs="Arial"/>
          <w:b/>
          <w:bCs/>
        </w:rPr>
      </w:pPr>
      <w:r w:rsidRPr="00004C8E">
        <w:rPr>
          <w:rFonts w:ascii="Arial" w:hAnsi="Arial" w:cs="Arial"/>
          <w:b/>
          <w:bCs/>
        </w:rPr>
        <w:t xml:space="preserve">Положение о муниципальном контроле </w:t>
      </w:r>
      <w:bookmarkStart w:id="1" w:name="_GoBack"/>
      <w:bookmarkEnd w:id="1"/>
      <w:r w:rsidRPr="00004C8E">
        <w:rPr>
          <w:rFonts w:ascii="Arial" w:hAnsi="Arial" w:cs="Arial"/>
          <w:b/>
          <w:bCs/>
        </w:rPr>
        <w:br/>
        <w:t xml:space="preserve">на автомобильном транспорте и в дорожном хозяйстве на территории муниципального образования </w:t>
      </w:r>
      <w:proofErr w:type="spellStart"/>
      <w:r w:rsidRPr="00004C8E">
        <w:rPr>
          <w:rFonts w:ascii="Arial" w:hAnsi="Arial" w:cs="Arial"/>
          <w:b/>
          <w:bCs/>
        </w:rPr>
        <w:t>Ефремовский</w:t>
      </w:r>
      <w:proofErr w:type="spellEnd"/>
      <w:r w:rsidRPr="00004C8E">
        <w:rPr>
          <w:rFonts w:ascii="Arial" w:hAnsi="Arial" w:cs="Arial"/>
          <w:b/>
          <w:bCs/>
        </w:rPr>
        <w:t xml:space="preserve"> муниципальный округ Тульской области</w:t>
      </w:r>
    </w:p>
    <w:p w:rsidR="00004C8E" w:rsidRPr="00004C8E" w:rsidRDefault="00004C8E" w:rsidP="00004C8E">
      <w:pPr>
        <w:ind w:firstLine="709"/>
        <w:jc w:val="both"/>
        <w:rPr>
          <w:rFonts w:ascii="Arial" w:hAnsi="Arial" w:cs="Arial"/>
        </w:rPr>
      </w:pPr>
    </w:p>
    <w:p w:rsidR="00004C8E" w:rsidRPr="00004C8E" w:rsidRDefault="00004C8E" w:rsidP="00004C8E">
      <w:pPr>
        <w:pStyle w:val="aff4"/>
        <w:numPr>
          <w:ilvl w:val="0"/>
          <w:numId w:val="5"/>
        </w:numPr>
        <w:tabs>
          <w:tab w:val="clear" w:pos="2836"/>
        </w:tabs>
        <w:ind w:left="0" w:firstLine="0"/>
        <w:jc w:val="center"/>
        <w:rPr>
          <w:rFonts w:ascii="Arial" w:hAnsi="Arial" w:cs="Arial"/>
        </w:rPr>
      </w:pPr>
      <w:r w:rsidRPr="00004C8E">
        <w:rPr>
          <w:rFonts w:ascii="Arial" w:hAnsi="Arial" w:cs="Arial"/>
          <w:b/>
        </w:rPr>
        <w:t>Общие положения</w:t>
      </w:r>
    </w:p>
    <w:p w:rsidR="00004C8E" w:rsidRPr="00004C8E" w:rsidRDefault="00004C8E" w:rsidP="00004C8E">
      <w:pPr>
        <w:pStyle w:val="aff4"/>
        <w:ind w:left="0"/>
        <w:jc w:val="both"/>
        <w:rPr>
          <w:rFonts w:ascii="Arial" w:hAnsi="Arial" w:cs="Arial"/>
          <w:b/>
        </w:rPr>
      </w:pPr>
    </w:p>
    <w:p w:rsidR="00004C8E" w:rsidRPr="00004C8E" w:rsidRDefault="00004C8E" w:rsidP="00004C8E">
      <w:pPr>
        <w:ind w:firstLine="709"/>
        <w:jc w:val="both"/>
        <w:rPr>
          <w:rFonts w:ascii="Arial" w:hAnsi="Arial" w:cs="Arial"/>
        </w:rPr>
      </w:pPr>
      <w:r w:rsidRPr="00004C8E">
        <w:rPr>
          <w:rFonts w:ascii="Arial" w:hAnsi="Arial" w:cs="Arial"/>
        </w:rPr>
        <w:t xml:space="preserve">1.1. Настоящее Положение устанавливает порядок осуществления муниципального контроля на автомобильном транспорте и в дорожном хозяйстве на территории муниципального образования </w:t>
      </w:r>
      <w:proofErr w:type="spellStart"/>
      <w:r w:rsidRPr="00004C8E">
        <w:rPr>
          <w:rFonts w:ascii="Arial" w:hAnsi="Arial" w:cs="Arial"/>
        </w:rPr>
        <w:t>Ефремовский</w:t>
      </w:r>
      <w:proofErr w:type="spellEnd"/>
      <w:r w:rsidRPr="00004C8E">
        <w:rPr>
          <w:rFonts w:ascii="Arial" w:hAnsi="Arial" w:cs="Arial"/>
        </w:rPr>
        <w:t xml:space="preserve"> муниципальный округ Тульской области (далее — Муниципальный контроль).</w:t>
      </w:r>
    </w:p>
    <w:p w:rsidR="00004C8E" w:rsidRPr="00004C8E" w:rsidRDefault="00004C8E" w:rsidP="00004C8E">
      <w:pPr>
        <w:ind w:firstLine="709"/>
        <w:jc w:val="both"/>
        <w:rPr>
          <w:rFonts w:ascii="Arial" w:hAnsi="Arial" w:cs="Arial"/>
        </w:rPr>
      </w:pPr>
      <w:r w:rsidRPr="00004C8E">
        <w:rPr>
          <w:rFonts w:ascii="Arial" w:hAnsi="Arial" w:cs="Arial"/>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w:t>
      </w:r>
    </w:p>
    <w:p w:rsidR="00004C8E" w:rsidRPr="00004C8E" w:rsidRDefault="00004C8E" w:rsidP="00004C8E">
      <w:pPr>
        <w:ind w:firstLine="709"/>
        <w:jc w:val="both"/>
        <w:rPr>
          <w:rFonts w:ascii="Arial" w:hAnsi="Arial" w:cs="Arial"/>
        </w:rPr>
      </w:pPr>
      <w:r w:rsidRPr="00004C8E">
        <w:rPr>
          <w:rFonts w:ascii="Arial" w:hAnsi="Arial" w:cs="Arial"/>
        </w:rPr>
        <w:t>1.3. Предметом Муниципального контроля является соблюдение обязательных требований:</w:t>
      </w:r>
    </w:p>
    <w:p w:rsidR="00004C8E" w:rsidRPr="00004C8E" w:rsidRDefault="00004C8E" w:rsidP="00004C8E">
      <w:pPr>
        <w:ind w:firstLine="709"/>
        <w:jc w:val="both"/>
        <w:rPr>
          <w:rFonts w:ascii="Arial" w:hAnsi="Arial" w:cs="Arial"/>
        </w:rPr>
      </w:pPr>
      <w:r w:rsidRPr="00004C8E">
        <w:rPr>
          <w:rFonts w:ascii="Arial" w:hAnsi="Arial" w:cs="Arial"/>
        </w:rPr>
        <w:t>1.3.1 в области автомобильных дорог и дорожной деятельности, установленных в отношении автомобильных дорог местного значения (далее — Автомобильные дороги):</w:t>
      </w:r>
    </w:p>
    <w:p w:rsidR="00004C8E" w:rsidRPr="00004C8E" w:rsidRDefault="00004C8E" w:rsidP="00004C8E">
      <w:pPr>
        <w:ind w:firstLine="709"/>
        <w:jc w:val="both"/>
        <w:rPr>
          <w:rFonts w:ascii="Arial" w:hAnsi="Arial" w:cs="Arial"/>
        </w:rPr>
      </w:pPr>
      <w:r w:rsidRPr="00004C8E">
        <w:rPr>
          <w:rFonts w:ascii="Arial" w:hAnsi="Arial" w:cs="Arial"/>
        </w:rPr>
        <w:t>1.3.1.1 к эксплуатации объектов дорожного сервиса, размещенных в полосах отвода и (или) придорожных полосах Автомобильных дорог;</w:t>
      </w:r>
    </w:p>
    <w:p w:rsidR="00004C8E" w:rsidRPr="00004C8E" w:rsidRDefault="00004C8E" w:rsidP="00004C8E">
      <w:pPr>
        <w:ind w:firstLine="709"/>
        <w:jc w:val="both"/>
        <w:rPr>
          <w:rFonts w:ascii="Arial" w:hAnsi="Arial" w:cs="Arial"/>
        </w:rPr>
      </w:pPr>
      <w:r w:rsidRPr="00004C8E">
        <w:rPr>
          <w:rFonts w:ascii="Arial" w:hAnsi="Arial" w:cs="Arial"/>
        </w:rPr>
        <w:t>1.3.1.2 к осуществлению работ по капитальному ремонту, ремонту и содержанию Автомобильных дорог и искусственных дорожных сооружений на них в части обеспечения сохранности Автомобильных дорог.</w:t>
      </w:r>
    </w:p>
    <w:p w:rsidR="00004C8E" w:rsidRPr="00004C8E" w:rsidRDefault="00004C8E" w:rsidP="00004C8E">
      <w:pPr>
        <w:ind w:firstLine="709"/>
        <w:jc w:val="both"/>
        <w:rPr>
          <w:rFonts w:ascii="Arial" w:hAnsi="Arial" w:cs="Arial"/>
        </w:rPr>
      </w:pPr>
      <w:r w:rsidRPr="00004C8E">
        <w:rPr>
          <w:rFonts w:ascii="Arial" w:hAnsi="Arial" w:cs="Arial"/>
        </w:rPr>
        <w:t xml:space="preserve">1.4. Контрольным органом, осуществляющим Муниципальный контроль, является администрация муниципального образования </w:t>
      </w:r>
      <w:proofErr w:type="spellStart"/>
      <w:r w:rsidRPr="00004C8E">
        <w:rPr>
          <w:rFonts w:ascii="Arial" w:hAnsi="Arial" w:cs="Arial"/>
        </w:rPr>
        <w:t>Ефремовский</w:t>
      </w:r>
      <w:proofErr w:type="spellEnd"/>
      <w:r w:rsidRPr="00004C8E">
        <w:rPr>
          <w:rFonts w:ascii="Arial" w:hAnsi="Arial" w:cs="Arial"/>
        </w:rPr>
        <w:t xml:space="preserve"> муниципальный округ Тульской области (далее — Контрольный орган). </w:t>
      </w:r>
    </w:p>
    <w:p w:rsidR="00004C8E" w:rsidRPr="00004C8E" w:rsidRDefault="00004C8E" w:rsidP="00004C8E">
      <w:pPr>
        <w:ind w:firstLine="709"/>
        <w:jc w:val="both"/>
        <w:rPr>
          <w:rFonts w:ascii="Arial" w:hAnsi="Arial" w:cs="Arial"/>
        </w:rPr>
      </w:pPr>
      <w:r w:rsidRPr="00004C8E">
        <w:rPr>
          <w:rFonts w:ascii="Arial" w:hAnsi="Arial" w:cs="Arial"/>
        </w:rPr>
        <w:t xml:space="preserve">1.5. Должностными лицами Администрации, уполномоченными на осуществление Муниципального контроля от имени Администрации, являются начальник отдела муниципального контроля Администрации, главный специалист отдела муниципального контроля Администрации (далее также – инспектора) с привлечением должностных лиц комитета по жизнеобеспечению Администрации, уполномоченных в соответствии с п. 13 ч. 1 ст. 4.1. Закона Тульской области от 09.06.2003 N 388-ЗТО "Об административных правонарушениях в Тульской области" (принят Постановлением Тульской областной Думы от 22.05.2003 N 44/1240) составлять протоколы об административных правонарушениях, предусмотренных статьями 6.1-1, 6.4, 6.8, 7.1 - 7.3, 7.5, 8.2, 8.3-1, 8.5 - 8.6-1, 8.8 - 8.15, 9.1 Закона Тульской области от 09.06.2003 N 388-ЗТО "Об административных правонарушениях в Тульской области". </w:t>
      </w:r>
    </w:p>
    <w:p w:rsidR="00004C8E" w:rsidRPr="00004C8E" w:rsidRDefault="00004C8E" w:rsidP="00004C8E">
      <w:pPr>
        <w:ind w:firstLine="709"/>
        <w:jc w:val="both"/>
        <w:rPr>
          <w:rFonts w:ascii="Arial" w:hAnsi="Arial" w:cs="Arial"/>
        </w:rPr>
      </w:pPr>
      <w:r w:rsidRPr="00004C8E">
        <w:rPr>
          <w:rFonts w:ascii="Arial" w:hAnsi="Arial" w:cs="Arial"/>
        </w:rPr>
        <w:t xml:space="preserve">1.6. Принятие решений о проведении контрольных мероприятий осуществляет заместитель главы Администрации по жизнеобеспечению (далее - руководителю контрольного органа), а в случае его отсутствия - лицо, исполняющее его обязанности. </w:t>
      </w:r>
    </w:p>
    <w:p w:rsidR="00004C8E" w:rsidRPr="00004C8E" w:rsidRDefault="00004C8E" w:rsidP="00004C8E">
      <w:pPr>
        <w:ind w:firstLine="709"/>
        <w:jc w:val="both"/>
        <w:rPr>
          <w:rFonts w:ascii="Arial" w:hAnsi="Arial" w:cs="Arial"/>
        </w:rPr>
      </w:pPr>
      <w:r w:rsidRPr="00004C8E">
        <w:rPr>
          <w:rFonts w:ascii="Arial" w:hAnsi="Arial" w:cs="Arial"/>
        </w:rPr>
        <w:t xml:space="preserve">1.7. Инспектора при осуществлении Муниципального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w:t>
      </w:r>
      <w:r w:rsidRPr="00004C8E">
        <w:rPr>
          <w:rFonts w:ascii="Arial" w:hAnsi="Arial" w:cs="Arial"/>
        </w:rPr>
        <w:lastRenderedPageBreak/>
        <w:t>муниципальном контроле в Российской Федерации» (далее — Федеральный закон № 248-ФЗ) и иными федеральными законами.</w:t>
      </w:r>
    </w:p>
    <w:p w:rsidR="00004C8E" w:rsidRPr="00004C8E" w:rsidRDefault="00004C8E" w:rsidP="00004C8E">
      <w:pPr>
        <w:ind w:firstLine="709"/>
        <w:jc w:val="both"/>
        <w:rPr>
          <w:rFonts w:ascii="Arial" w:hAnsi="Arial" w:cs="Arial"/>
        </w:rPr>
      </w:pPr>
      <w:r w:rsidRPr="00004C8E">
        <w:rPr>
          <w:rFonts w:ascii="Arial" w:hAnsi="Arial" w:cs="Arial"/>
        </w:rPr>
        <w:t>1.8. Объектами Муниципального контроля являются:</w:t>
      </w:r>
    </w:p>
    <w:p w:rsidR="00004C8E" w:rsidRPr="00004C8E" w:rsidRDefault="00004C8E" w:rsidP="00004C8E">
      <w:pPr>
        <w:ind w:firstLine="709"/>
        <w:jc w:val="both"/>
        <w:rPr>
          <w:rFonts w:ascii="Arial" w:hAnsi="Arial" w:cs="Arial"/>
        </w:rPr>
      </w:pPr>
      <w:r w:rsidRPr="00004C8E">
        <w:rPr>
          <w:rFonts w:ascii="Arial" w:hAnsi="Arial" w:cs="Arial"/>
        </w:rPr>
        <w:t>– 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04C8E" w:rsidRPr="00004C8E" w:rsidRDefault="00004C8E" w:rsidP="00004C8E">
      <w:pPr>
        <w:ind w:firstLine="709"/>
        <w:jc w:val="both"/>
        <w:rPr>
          <w:rFonts w:ascii="Arial" w:hAnsi="Arial" w:cs="Arial"/>
        </w:rPr>
      </w:pPr>
      <w:r w:rsidRPr="00004C8E">
        <w:rPr>
          <w:rFonts w:ascii="Arial" w:hAnsi="Arial" w:cs="Arial"/>
        </w:rPr>
        <w:t>– 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w:t>
      </w:r>
    </w:p>
    <w:p w:rsidR="00004C8E" w:rsidRPr="00004C8E" w:rsidRDefault="00004C8E" w:rsidP="00004C8E">
      <w:pPr>
        <w:ind w:firstLine="709"/>
        <w:jc w:val="both"/>
        <w:rPr>
          <w:rFonts w:ascii="Arial" w:hAnsi="Arial" w:cs="Arial"/>
        </w:rPr>
      </w:pPr>
      <w:r w:rsidRPr="00004C8E">
        <w:rPr>
          <w:rFonts w:ascii="Arial" w:hAnsi="Arial" w:cs="Arial"/>
        </w:rPr>
        <w:t>– полосы отвода и (или) придорожные полосы Автомобильных дорог, объекты дорожного сервиса, размещенные в их границах.</w:t>
      </w:r>
    </w:p>
    <w:p w:rsidR="00004C8E" w:rsidRPr="00004C8E" w:rsidRDefault="00004C8E" w:rsidP="00004C8E">
      <w:pPr>
        <w:ind w:firstLine="709"/>
        <w:jc w:val="both"/>
        <w:rPr>
          <w:rFonts w:ascii="Arial" w:hAnsi="Arial" w:cs="Arial"/>
        </w:rPr>
      </w:pPr>
      <w:r w:rsidRPr="00004C8E">
        <w:rPr>
          <w:rFonts w:ascii="Arial" w:hAnsi="Arial" w:cs="Arial"/>
        </w:rPr>
        <w:t>– 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rsidR="00004C8E" w:rsidRPr="00004C8E" w:rsidRDefault="00004C8E" w:rsidP="00004C8E">
      <w:pPr>
        <w:ind w:firstLine="709"/>
        <w:jc w:val="both"/>
        <w:rPr>
          <w:rFonts w:ascii="Arial" w:hAnsi="Arial" w:cs="Arial"/>
        </w:rPr>
      </w:pPr>
      <w:r w:rsidRPr="00004C8E">
        <w:rPr>
          <w:rFonts w:ascii="Arial" w:hAnsi="Arial" w:cs="Arial"/>
        </w:rPr>
        <w:t>– результаты деятельности Контролируемых лиц в отношении Автомобильных дорог;</w:t>
      </w:r>
    </w:p>
    <w:p w:rsidR="00004C8E" w:rsidRPr="00004C8E" w:rsidRDefault="00004C8E" w:rsidP="00004C8E">
      <w:pPr>
        <w:ind w:firstLine="709"/>
        <w:jc w:val="both"/>
        <w:rPr>
          <w:rFonts w:ascii="Arial" w:hAnsi="Arial" w:cs="Arial"/>
        </w:rPr>
      </w:pPr>
      <w:r w:rsidRPr="00004C8E">
        <w:rPr>
          <w:rFonts w:ascii="Arial" w:hAnsi="Arial" w:cs="Arial"/>
        </w:rPr>
        <w:t>– автомобильные дороги в части соблюдения обязательных требований по обеспечению сохранности Автомобильных дорог.</w:t>
      </w:r>
    </w:p>
    <w:p w:rsidR="00004C8E" w:rsidRPr="00004C8E" w:rsidRDefault="00004C8E" w:rsidP="00004C8E">
      <w:pPr>
        <w:ind w:firstLine="709"/>
        <w:jc w:val="both"/>
        <w:rPr>
          <w:rFonts w:ascii="Arial" w:hAnsi="Arial" w:cs="Arial"/>
        </w:rPr>
      </w:pPr>
      <w:r w:rsidRPr="00004C8E">
        <w:rPr>
          <w:rFonts w:ascii="Arial" w:hAnsi="Arial" w:cs="Arial"/>
        </w:rPr>
        <w:t>1.9. Муниципальный контроль осуществляется в соответствии с:</w:t>
      </w:r>
    </w:p>
    <w:p w:rsidR="00004C8E" w:rsidRPr="00004C8E" w:rsidRDefault="00004C8E" w:rsidP="00004C8E">
      <w:pPr>
        <w:ind w:firstLine="709"/>
        <w:jc w:val="both"/>
        <w:rPr>
          <w:rFonts w:ascii="Arial" w:hAnsi="Arial" w:cs="Arial"/>
        </w:rPr>
      </w:pPr>
      <w:r w:rsidRPr="00004C8E">
        <w:rPr>
          <w:rFonts w:ascii="Arial" w:hAnsi="Arial" w:cs="Arial"/>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4C8E" w:rsidRPr="00004C8E" w:rsidRDefault="00004C8E" w:rsidP="00004C8E">
      <w:pPr>
        <w:ind w:firstLine="709"/>
        <w:jc w:val="both"/>
        <w:rPr>
          <w:rFonts w:ascii="Arial" w:hAnsi="Arial" w:cs="Arial"/>
        </w:rPr>
      </w:pPr>
      <w:r w:rsidRPr="00004C8E">
        <w:rPr>
          <w:rFonts w:ascii="Arial" w:hAnsi="Arial" w:cs="Arial"/>
        </w:rPr>
        <w:t>– Федеральным законом от 08.11.2007 № 259-ФЗ «Устав автомобильного транспорта и городского наземного электрического транспорта»;</w:t>
      </w:r>
    </w:p>
    <w:p w:rsidR="00004C8E" w:rsidRPr="00004C8E" w:rsidRDefault="00004C8E" w:rsidP="00004C8E">
      <w:pPr>
        <w:ind w:firstLine="709"/>
        <w:jc w:val="both"/>
        <w:rPr>
          <w:rFonts w:ascii="Arial" w:hAnsi="Arial" w:cs="Arial"/>
        </w:rPr>
      </w:pPr>
      <w:r w:rsidRPr="00004C8E">
        <w:rPr>
          <w:rFonts w:ascii="Arial" w:hAnsi="Arial" w:cs="Arial"/>
        </w:rPr>
        <w:t>– Федеральным законом Российской Федерации от 06.10.2003 № 131-ФЗ «Об общих принципах организации местного самоуправления в Российской Федерации»;</w:t>
      </w:r>
    </w:p>
    <w:p w:rsidR="00004C8E" w:rsidRPr="00004C8E" w:rsidRDefault="00004C8E" w:rsidP="00004C8E">
      <w:pPr>
        <w:ind w:firstLine="709"/>
        <w:jc w:val="both"/>
        <w:rPr>
          <w:rFonts w:ascii="Arial" w:hAnsi="Arial" w:cs="Arial"/>
        </w:rPr>
      </w:pPr>
      <w:r w:rsidRPr="00004C8E">
        <w:rPr>
          <w:rFonts w:ascii="Arial" w:hAnsi="Arial" w:cs="Arial"/>
        </w:rPr>
        <w:t>– Федеральным законом от 31.07.2020 № 248-ФЗ «О государственном контроле (надзоре) и муниципальном контроле в Российской Федерации»;</w:t>
      </w:r>
    </w:p>
    <w:p w:rsidR="00004C8E" w:rsidRPr="00004C8E" w:rsidRDefault="00004C8E" w:rsidP="00004C8E">
      <w:pPr>
        <w:pStyle w:val="18"/>
        <w:spacing w:after="0" w:line="240" w:lineRule="auto"/>
        <w:ind w:left="0"/>
        <w:jc w:val="both"/>
        <w:rPr>
          <w:rFonts w:ascii="Arial" w:hAnsi="Arial" w:cs="Arial"/>
          <w:sz w:val="24"/>
          <w:szCs w:val="24"/>
        </w:rPr>
      </w:pPr>
      <w:r w:rsidRPr="00004C8E">
        <w:rPr>
          <w:rFonts w:ascii="Arial" w:hAnsi="Arial" w:cs="Arial"/>
          <w:sz w:val="24"/>
          <w:szCs w:val="24"/>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004C8E" w:rsidRPr="00004C8E" w:rsidRDefault="00004C8E" w:rsidP="00004C8E">
      <w:pPr>
        <w:ind w:firstLine="709"/>
        <w:jc w:val="both"/>
        <w:rPr>
          <w:rFonts w:ascii="Arial" w:hAnsi="Arial" w:cs="Arial"/>
        </w:rPr>
      </w:pPr>
      <w:r w:rsidRPr="00004C8E">
        <w:rPr>
          <w:rFonts w:ascii="Arial" w:hAnsi="Arial" w:cs="Arial"/>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04C8E" w:rsidRPr="00004C8E" w:rsidRDefault="00004C8E" w:rsidP="00004C8E">
      <w:pPr>
        <w:ind w:firstLine="709"/>
        <w:jc w:val="both"/>
        <w:rPr>
          <w:rFonts w:ascii="Arial" w:hAnsi="Arial" w:cs="Arial"/>
        </w:rPr>
      </w:pPr>
      <w:r w:rsidRPr="00004C8E">
        <w:rPr>
          <w:rFonts w:ascii="Arial" w:hAnsi="Arial" w:cs="Arial"/>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004C8E" w:rsidRPr="00004C8E" w:rsidRDefault="00004C8E" w:rsidP="00004C8E">
      <w:pPr>
        <w:ind w:firstLine="709"/>
        <w:jc w:val="both"/>
        <w:rPr>
          <w:rFonts w:ascii="Arial" w:hAnsi="Arial" w:cs="Arial"/>
        </w:rPr>
      </w:pPr>
      <w:r w:rsidRPr="00004C8E">
        <w:rPr>
          <w:rFonts w:ascii="Arial" w:hAnsi="Arial" w:cs="Arial"/>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004C8E" w:rsidRPr="00004C8E" w:rsidRDefault="00004C8E" w:rsidP="00004C8E">
      <w:pPr>
        <w:pStyle w:val="18"/>
        <w:spacing w:after="0" w:line="240" w:lineRule="auto"/>
        <w:ind w:left="0"/>
        <w:jc w:val="both"/>
        <w:rPr>
          <w:rFonts w:ascii="Arial" w:hAnsi="Arial" w:cs="Arial"/>
          <w:sz w:val="24"/>
          <w:szCs w:val="24"/>
        </w:rPr>
      </w:pPr>
      <w:r w:rsidRPr="00004C8E">
        <w:rPr>
          <w:rFonts w:ascii="Arial" w:eastAsia="Times New Roman" w:hAnsi="Arial" w:cs="Arial"/>
          <w:sz w:val="24"/>
          <w:szCs w:val="24"/>
          <w:lang w:eastAsia="ru-RU"/>
        </w:rPr>
        <w:lastRenderedPageBreak/>
        <w:tab/>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004C8E">
          <w:rPr>
            <w:rStyle w:val="a5"/>
            <w:rFonts w:ascii="Arial" w:eastAsia="Times New Roman" w:hAnsi="Arial" w:cs="Arial"/>
            <w:color w:val="auto"/>
            <w:sz w:val="24"/>
            <w:szCs w:val="24"/>
            <w:u w:val="none"/>
            <w:lang w:eastAsia="ru-RU"/>
          </w:rPr>
          <w:t xml:space="preserve">Федеральным законом </w:t>
        </w:r>
      </w:hyperlink>
      <w:r w:rsidRPr="00004C8E">
        <w:rPr>
          <w:rFonts w:ascii="Arial" w:eastAsia="Times New Roman" w:hAnsi="Arial" w:cs="Arial"/>
          <w:sz w:val="24"/>
          <w:szCs w:val="24"/>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004C8E" w:rsidRPr="00004C8E" w:rsidRDefault="00004C8E" w:rsidP="00004C8E">
      <w:pPr>
        <w:ind w:firstLine="709"/>
        <w:jc w:val="both"/>
        <w:outlineLvl w:val="0"/>
        <w:rPr>
          <w:rFonts w:ascii="Arial" w:hAnsi="Arial" w:cs="Arial"/>
          <w:b/>
        </w:rPr>
      </w:pPr>
    </w:p>
    <w:p w:rsidR="00004C8E" w:rsidRPr="00004C8E" w:rsidRDefault="00004C8E" w:rsidP="00004C8E">
      <w:pPr>
        <w:ind w:firstLine="709"/>
        <w:jc w:val="center"/>
        <w:outlineLvl w:val="0"/>
        <w:rPr>
          <w:rFonts w:ascii="Arial" w:hAnsi="Arial" w:cs="Arial"/>
        </w:rPr>
      </w:pPr>
      <w:r w:rsidRPr="00004C8E">
        <w:rPr>
          <w:rFonts w:ascii="Arial" w:hAnsi="Arial" w:cs="Arial"/>
          <w:b/>
        </w:rPr>
        <w:t>2. Управление рисками причинения вреда (ущерба) охраняемым</w:t>
      </w:r>
    </w:p>
    <w:p w:rsidR="00004C8E" w:rsidRPr="00004C8E" w:rsidRDefault="00004C8E" w:rsidP="00004C8E">
      <w:pPr>
        <w:jc w:val="center"/>
        <w:rPr>
          <w:rFonts w:ascii="Arial" w:hAnsi="Arial" w:cs="Arial"/>
        </w:rPr>
      </w:pPr>
      <w:r w:rsidRPr="00004C8E">
        <w:rPr>
          <w:rFonts w:ascii="Arial" w:hAnsi="Arial" w:cs="Arial"/>
          <w:b/>
        </w:rPr>
        <w:t>законом ценностям при осуществлении муниципального контроля</w:t>
      </w:r>
    </w:p>
    <w:p w:rsidR="00004C8E" w:rsidRPr="00004C8E" w:rsidRDefault="00004C8E" w:rsidP="00004C8E">
      <w:pPr>
        <w:jc w:val="both"/>
        <w:rPr>
          <w:rFonts w:ascii="Arial" w:hAnsi="Arial" w:cs="Arial"/>
        </w:rPr>
      </w:pPr>
    </w:p>
    <w:p w:rsidR="00004C8E" w:rsidRPr="00004C8E" w:rsidRDefault="00004C8E" w:rsidP="00004C8E">
      <w:pPr>
        <w:jc w:val="both"/>
        <w:rPr>
          <w:rFonts w:ascii="Arial" w:hAnsi="Arial" w:cs="Arial"/>
        </w:rPr>
      </w:pPr>
      <w:r w:rsidRPr="00004C8E">
        <w:rPr>
          <w:rFonts w:ascii="Arial" w:hAnsi="Arial" w:cs="Arial"/>
        </w:rPr>
        <w:tab/>
        <w:t>2.1. Муниципальный</w:t>
      </w:r>
      <w:r w:rsidRPr="00004C8E">
        <w:rPr>
          <w:rFonts w:ascii="Arial" w:eastAsia="Calibri" w:hAnsi="Arial" w:cs="Arial"/>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04C8E" w:rsidRPr="00004C8E" w:rsidRDefault="00004C8E" w:rsidP="00004C8E">
      <w:pPr>
        <w:jc w:val="both"/>
        <w:rPr>
          <w:rFonts w:ascii="Arial" w:eastAsia="Calibri" w:hAnsi="Arial" w:cs="Arial"/>
          <w:lang w:eastAsia="en-US"/>
        </w:rPr>
      </w:pPr>
      <w:r w:rsidRPr="00004C8E">
        <w:rPr>
          <w:rFonts w:ascii="Arial" w:eastAsia="Calibri" w:hAnsi="Arial" w:cs="Arial"/>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004C8E" w:rsidRPr="00004C8E" w:rsidRDefault="00004C8E" w:rsidP="00004C8E">
      <w:pPr>
        <w:jc w:val="both"/>
        <w:rPr>
          <w:rFonts w:ascii="Arial" w:eastAsia="Calibri" w:hAnsi="Arial" w:cs="Arial"/>
          <w:lang w:eastAsia="en-US"/>
        </w:rPr>
      </w:pPr>
      <w:r w:rsidRPr="00004C8E">
        <w:rPr>
          <w:rFonts w:ascii="Arial" w:eastAsia="Calibri" w:hAnsi="Arial" w:cs="Arial"/>
          <w:lang w:eastAsia="en-US"/>
        </w:rPr>
        <w:t xml:space="preserve">          2.2.1. Наличие признаков нарушения обязательных требований при осуществлении дорожной деятельности в отношении автомобильных дорог местного значения.</w:t>
      </w:r>
    </w:p>
    <w:p w:rsidR="00004C8E" w:rsidRPr="00004C8E" w:rsidRDefault="00004C8E" w:rsidP="00004C8E">
      <w:pPr>
        <w:jc w:val="both"/>
        <w:rPr>
          <w:rFonts w:ascii="Arial" w:eastAsia="Calibri" w:hAnsi="Arial" w:cs="Arial"/>
          <w:lang w:eastAsia="en-US"/>
        </w:rPr>
      </w:pPr>
      <w:r w:rsidRPr="00004C8E">
        <w:rPr>
          <w:rFonts w:ascii="Arial" w:eastAsia="Calibri" w:hAnsi="Arial" w:cs="Arial"/>
          <w:lang w:eastAsia="en-US"/>
        </w:rPr>
        <w:t xml:space="preserve">           2.2.2.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местного значения.</w:t>
      </w:r>
    </w:p>
    <w:p w:rsidR="00004C8E" w:rsidRPr="00004C8E" w:rsidRDefault="00004C8E" w:rsidP="00004C8E">
      <w:pPr>
        <w:jc w:val="both"/>
        <w:rPr>
          <w:rFonts w:ascii="Arial" w:eastAsia="Calibri" w:hAnsi="Arial" w:cs="Arial"/>
          <w:lang w:eastAsia="en-US"/>
        </w:rPr>
      </w:pPr>
      <w:r w:rsidRPr="00004C8E">
        <w:rPr>
          <w:rFonts w:ascii="Arial" w:eastAsia="Calibri" w:hAnsi="Arial" w:cs="Arial"/>
          <w:lang w:eastAsia="en-US"/>
        </w:rPr>
        <w:t xml:space="preserve">           2.2.3. Поступление информации о нарушении обязательных требований при производстве дорожных работ.   </w:t>
      </w:r>
    </w:p>
    <w:p w:rsidR="00004C8E" w:rsidRPr="00004C8E" w:rsidRDefault="00004C8E" w:rsidP="00004C8E">
      <w:pPr>
        <w:jc w:val="both"/>
        <w:rPr>
          <w:rFonts w:ascii="Arial" w:eastAsia="Calibri" w:hAnsi="Arial" w:cs="Arial"/>
          <w:lang w:eastAsia="en-US"/>
        </w:rPr>
      </w:pPr>
    </w:p>
    <w:p w:rsidR="00004C8E" w:rsidRPr="00004C8E" w:rsidRDefault="00004C8E" w:rsidP="00004C8E">
      <w:pPr>
        <w:ind w:firstLine="851"/>
        <w:jc w:val="both"/>
        <w:rPr>
          <w:rFonts w:ascii="Arial" w:hAnsi="Arial" w:cs="Arial"/>
        </w:rPr>
      </w:pPr>
    </w:p>
    <w:p w:rsidR="00004C8E" w:rsidRPr="00004C8E" w:rsidRDefault="00004C8E" w:rsidP="00004C8E">
      <w:pPr>
        <w:jc w:val="both"/>
        <w:rPr>
          <w:rFonts w:ascii="Arial" w:hAnsi="Arial" w:cs="Arial"/>
        </w:rPr>
      </w:pPr>
      <w:r w:rsidRPr="00004C8E">
        <w:rPr>
          <w:rFonts w:ascii="Arial" w:eastAsia="Calibri" w:hAnsi="Arial" w:cs="Arial"/>
          <w:lang w:eastAsia="en-US"/>
        </w:rPr>
        <w:tab/>
        <w:t>2</w:t>
      </w:r>
      <w:r w:rsidRPr="00004C8E">
        <w:rPr>
          <w:rFonts w:ascii="Arial" w:hAnsi="Arial" w:cs="Arial"/>
        </w:rPr>
        <w:t>.3.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004C8E" w:rsidRPr="00004C8E" w:rsidRDefault="00004C8E" w:rsidP="00004C8E">
      <w:pPr>
        <w:jc w:val="both"/>
        <w:rPr>
          <w:rFonts w:ascii="Arial" w:hAnsi="Arial" w:cs="Arial"/>
        </w:rPr>
      </w:pPr>
      <w:r w:rsidRPr="00004C8E">
        <w:rPr>
          <w:rFonts w:ascii="Arial" w:hAnsi="Arial" w:cs="Arial"/>
        </w:rPr>
        <w:tab/>
        <w:t>1) средний риск;</w:t>
      </w:r>
    </w:p>
    <w:p w:rsidR="00004C8E" w:rsidRPr="00004C8E" w:rsidRDefault="00004C8E" w:rsidP="00004C8E">
      <w:pPr>
        <w:jc w:val="both"/>
        <w:rPr>
          <w:rFonts w:ascii="Arial" w:hAnsi="Arial" w:cs="Arial"/>
        </w:rPr>
      </w:pPr>
      <w:r w:rsidRPr="00004C8E">
        <w:rPr>
          <w:rFonts w:ascii="Arial" w:hAnsi="Arial" w:cs="Arial"/>
        </w:rPr>
        <w:tab/>
        <w:t>2) умеренный риск;</w:t>
      </w:r>
    </w:p>
    <w:p w:rsidR="00004C8E" w:rsidRPr="00004C8E" w:rsidRDefault="00004C8E" w:rsidP="00004C8E">
      <w:pPr>
        <w:ind w:firstLine="720"/>
        <w:jc w:val="both"/>
        <w:rPr>
          <w:rFonts w:ascii="Arial" w:hAnsi="Arial" w:cs="Arial"/>
        </w:rPr>
      </w:pPr>
      <w:r w:rsidRPr="00004C8E">
        <w:rPr>
          <w:rFonts w:ascii="Arial" w:hAnsi="Arial" w:cs="Arial"/>
        </w:rPr>
        <w:t>3) низкий риск.</w:t>
      </w:r>
    </w:p>
    <w:p w:rsidR="00004C8E" w:rsidRPr="00004C8E" w:rsidRDefault="00004C8E" w:rsidP="00004C8E">
      <w:pPr>
        <w:jc w:val="both"/>
        <w:rPr>
          <w:rFonts w:ascii="Arial" w:hAnsi="Arial" w:cs="Arial"/>
          <w:bdr w:val="none" w:sz="0" w:space="0" w:color="000000"/>
          <w:shd w:val="clear" w:color="auto" w:fill="FFFFFF"/>
        </w:rPr>
      </w:pPr>
      <w:r w:rsidRPr="00004C8E">
        <w:rPr>
          <w:rFonts w:ascii="Arial" w:hAnsi="Arial" w:cs="Arial"/>
          <w:bdr w:val="none" w:sz="0" w:space="0" w:color="000000"/>
          <w:shd w:val="clear" w:color="auto" w:fill="FFFFFF"/>
        </w:rPr>
        <w:tab/>
        <w:t>2.4. Объекты контроля относятся к следующим категориям риска:</w:t>
      </w:r>
    </w:p>
    <w:p w:rsidR="00004C8E" w:rsidRPr="00004C8E" w:rsidRDefault="00004C8E" w:rsidP="00004C8E">
      <w:pPr>
        <w:ind w:firstLine="720"/>
        <w:jc w:val="both"/>
        <w:rPr>
          <w:rFonts w:ascii="Arial" w:hAnsi="Arial" w:cs="Arial"/>
        </w:rPr>
      </w:pPr>
      <w:r w:rsidRPr="00004C8E">
        <w:rPr>
          <w:rFonts w:ascii="Arial" w:hAnsi="Arial" w:cs="Arial"/>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004C8E" w:rsidRPr="00004C8E" w:rsidRDefault="00004C8E" w:rsidP="00004C8E">
      <w:pPr>
        <w:ind w:firstLine="720"/>
        <w:jc w:val="both"/>
        <w:rPr>
          <w:rFonts w:ascii="Arial" w:hAnsi="Arial" w:cs="Arial"/>
        </w:rPr>
      </w:pPr>
      <w:r w:rsidRPr="00004C8E">
        <w:rPr>
          <w:rFonts w:ascii="Arial" w:hAnsi="Arial" w:cs="Arial"/>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004C8E" w:rsidRPr="00004C8E" w:rsidRDefault="00004C8E" w:rsidP="00004C8E">
      <w:pPr>
        <w:ind w:firstLine="720"/>
        <w:jc w:val="both"/>
        <w:rPr>
          <w:rFonts w:ascii="Arial" w:hAnsi="Arial" w:cs="Arial"/>
        </w:rPr>
      </w:pPr>
      <w:r w:rsidRPr="00004C8E">
        <w:rPr>
          <w:rFonts w:ascii="Arial" w:hAnsi="Arial" w:cs="Arial"/>
        </w:rPr>
        <w:lastRenderedPageBreak/>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 Плановые контрольные (надзорные) мероприятия в отношении объектов контроля, отнесенных к категории низкого риска, не проводятся.</w:t>
      </w:r>
    </w:p>
    <w:p w:rsidR="00004C8E" w:rsidRPr="00004C8E" w:rsidRDefault="00004C8E" w:rsidP="00004C8E">
      <w:pPr>
        <w:ind w:firstLine="720"/>
        <w:jc w:val="both"/>
        <w:rPr>
          <w:rFonts w:ascii="Arial" w:hAnsi="Arial" w:cs="Arial"/>
        </w:rPr>
      </w:pPr>
      <w:r w:rsidRPr="00004C8E">
        <w:rPr>
          <w:rFonts w:ascii="Arial" w:hAnsi="Arial" w:cs="Arial"/>
        </w:rPr>
        <w:t xml:space="preserve">2.4.3.1. Объекты, отнесенные к среднему, умеренному риску, на территории муниципального образования </w:t>
      </w:r>
      <w:proofErr w:type="spellStart"/>
      <w:r w:rsidRPr="00004C8E">
        <w:rPr>
          <w:rFonts w:ascii="Arial" w:hAnsi="Arial" w:cs="Arial"/>
        </w:rPr>
        <w:t>Ефремовский</w:t>
      </w:r>
      <w:proofErr w:type="spellEnd"/>
      <w:r w:rsidRPr="00004C8E">
        <w:rPr>
          <w:rFonts w:ascii="Arial" w:hAnsi="Arial" w:cs="Arial"/>
        </w:rPr>
        <w:t xml:space="preserve"> муниципальный округ Тульской области отсутствуют. Муниципальный контроль осуществляется без проведения плановых контрольных мероприятий.</w:t>
      </w:r>
    </w:p>
    <w:p w:rsidR="00004C8E" w:rsidRPr="00004C8E" w:rsidRDefault="00004C8E" w:rsidP="00004C8E">
      <w:pPr>
        <w:jc w:val="both"/>
        <w:rPr>
          <w:rFonts w:ascii="Arial" w:hAnsi="Arial" w:cs="Arial"/>
        </w:rPr>
      </w:pPr>
      <w:r w:rsidRPr="00004C8E">
        <w:rPr>
          <w:rFonts w:ascii="Arial" w:hAnsi="Arial" w:cs="Arial"/>
          <w:bdr w:val="none" w:sz="0" w:space="0" w:color="000000"/>
          <w:shd w:val="clear" w:color="auto" w:fill="FFFFFF"/>
        </w:rPr>
        <w:tab/>
      </w:r>
      <w:r w:rsidRPr="00004C8E">
        <w:rPr>
          <w:rFonts w:ascii="Arial" w:eastAsia="Calibri" w:hAnsi="Arial" w:cs="Arial"/>
          <w:bdr w:val="none" w:sz="0" w:space="0" w:color="000000"/>
          <w:shd w:val="clear" w:color="auto" w:fill="FFFFFF"/>
        </w:rPr>
        <w:t xml:space="preserve">2.5. Контрольный орган осуществляет учет объектов контроля. </w:t>
      </w:r>
      <w:r w:rsidRPr="00004C8E">
        <w:rPr>
          <w:rFonts w:ascii="Arial" w:hAnsi="Arial" w:cs="Arial"/>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04C8E" w:rsidRPr="00004C8E" w:rsidRDefault="00004C8E" w:rsidP="00004C8E">
      <w:pPr>
        <w:jc w:val="both"/>
        <w:rPr>
          <w:rFonts w:ascii="Arial" w:hAnsi="Arial" w:cs="Arial"/>
          <w:bdr w:val="none" w:sz="0" w:space="0" w:color="000000"/>
          <w:shd w:val="clear" w:color="auto" w:fill="FFFFFF"/>
        </w:rPr>
      </w:pPr>
      <w:r w:rsidRPr="00004C8E">
        <w:rPr>
          <w:rFonts w:ascii="Arial" w:eastAsia="Calibri" w:hAnsi="Arial" w:cs="Arial"/>
          <w:bdr w:val="none" w:sz="0" w:space="0" w:color="000000"/>
          <w:shd w:val="clear" w:color="auto" w:fill="FFFFFF"/>
        </w:rPr>
        <w:tab/>
        <w:t xml:space="preserve">Контрольный орган осуществляет категорирование объектов контроля в порядке, определенном статьей 24 </w:t>
      </w:r>
      <w:r w:rsidRPr="00004C8E">
        <w:rPr>
          <w:rFonts w:ascii="Arial" w:hAnsi="Arial" w:cs="Arial"/>
          <w:bdr w:val="none" w:sz="0" w:space="0" w:color="000000"/>
          <w:shd w:val="clear" w:color="auto" w:fill="FFFFFF"/>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004C8E" w:rsidRPr="00004C8E" w:rsidRDefault="00004C8E" w:rsidP="00004C8E">
      <w:pPr>
        <w:ind w:firstLine="851"/>
        <w:jc w:val="both"/>
        <w:rPr>
          <w:rFonts w:ascii="Arial" w:hAnsi="Arial" w:cs="Arial"/>
          <w:bdr w:val="none" w:sz="0" w:space="0" w:color="000000"/>
          <w:shd w:val="clear" w:color="auto" w:fill="FFFFFF"/>
        </w:rPr>
      </w:pPr>
      <w:r w:rsidRPr="00004C8E">
        <w:rPr>
          <w:rFonts w:ascii="Arial" w:hAnsi="Arial" w:cs="Arial"/>
          <w:bdr w:val="none" w:sz="0" w:space="0" w:color="000000"/>
          <w:shd w:val="clear" w:color="auto" w:fill="FFFFFF"/>
        </w:rPr>
        <w:t xml:space="preserve">2.6.1. 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и в дорожном хозяйстве на территории муниципального образования </w:t>
      </w:r>
      <w:proofErr w:type="spellStart"/>
      <w:r w:rsidRPr="00004C8E">
        <w:rPr>
          <w:rFonts w:ascii="Arial" w:hAnsi="Arial" w:cs="Arial"/>
          <w:bdr w:val="none" w:sz="0" w:space="0" w:color="000000"/>
          <w:shd w:val="clear" w:color="auto" w:fill="FFFFFF"/>
        </w:rPr>
        <w:t>Ефремовский</w:t>
      </w:r>
      <w:proofErr w:type="spellEnd"/>
      <w:r w:rsidRPr="00004C8E">
        <w:rPr>
          <w:rFonts w:ascii="Arial" w:hAnsi="Arial" w:cs="Arial"/>
          <w:bdr w:val="none" w:sz="0" w:space="0" w:color="000000"/>
          <w:shd w:val="clear" w:color="auto" w:fill="FFFFFF"/>
        </w:rPr>
        <w:t xml:space="preserve"> муниципальный округ Тульской области.</w:t>
      </w:r>
    </w:p>
    <w:p w:rsidR="00004C8E" w:rsidRPr="00004C8E" w:rsidRDefault="00004C8E" w:rsidP="00004C8E">
      <w:pPr>
        <w:ind w:firstLine="851"/>
        <w:jc w:val="both"/>
        <w:rPr>
          <w:rFonts w:ascii="Arial" w:hAnsi="Arial" w:cs="Arial"/>
          <w:bdr w:val="none" w:sz="0" w:space="0" w:color="000000"/>
          <w:shd w:val="clear" w:color="auto" w:fill="FFFFFF"/>
        </w:rPr>
      </w:pPr>
      <w:r w:rsidRPr="00004C8E">
        <w:rPr>
          <w:rFonts w:ascii="Arial" w:hAnsi="Arial" w:cs="Arial"/>
          <w:bdr w:val="none" w:sz="0" w:space="0" w:color="000000"/>
          <w:shd w:val="clear" w:color="auto" w:fill="FFFFFF"/>
        </w:rPr>
        <w:t>2.6.2. Наличие признаков нарушения обязательных требований при осуществлении дорожной деятельности в отношении автомобильных дорог местного значения.</w:t>
      </w:r>
    </w:p>
    <w:p w:rsidR="00004C8E" w:rsidRPr="00004C8E" w:rsidRDefault="00004C8E" w:rsidP="00004C8E">
      <w:pPr>
        <w:ind w:firstLine="851"/>
        <w:jc w:val="both"/>
        <w:rPr>
          <w:rFonts w:ascii="Arial" w:hAnsi="Arial" w:cs="Arial"/>
          <w:bdr w:val="none" w:sz="0" w:space="0" w:color="000000"/>
          <w:shd w:val="clear" w:color="auto" w:fill="FFFFFF"/>
        </w:rPr>
      </w:pPr>
      <w:r w:rsidRPr="00004C8E">
        <w:rPr>
          <w:rFonts w:ascii="Arial" w:hAnsi="Arial" w:cs="Arial"/>
          <w:bdr w:val="none" w:sz="0" w:space="0" w:color="000000"/>
          <w:shd w:val="clear" w:color="auto" w:fill="FFFFFF"/>
        </w:rPr>
        <w:t>2.6.3.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w:t>
      </w:r>
    </w:p>
    <w:p w:rsidR="00004C8E" w:rsidRPr="00004C8E" w:rsidRDefault="00004C8E" w:rsidP="00004C8E">
      <w:pPr>
        <w:ind w:firstLine="851"/>
        <w:jc w:val="both"/>
        <w:rPr>
          <w:rFonts w:ascii="Arial" w:hAnsi="Arial" w:cs="Arial"/>
          <w:bdr w:val="none" w:sz="0" w:space="0" w:color="000000"/>
          <w:shd w:val="clear" w:color="auto" w:fill="FFFFFF"/>
        </w:rPr>
      </w:pPr>
      <w:r w:rsidRPr="00004C8E">
        <w:rPr>
          <w:rFonts w:ascii="Arial" w:hAnsi="Arial" w:cs="Arial"/>
          <w:bdr w:val="none" w:sz="0" w:space="0" w:color="000000"/>
          <w:shd w:val="clear" w:color="auto" w:fill="FFFFFF"/>
        </w:rPr>
        <w:t>2.6.4. Поступление информации о нарушении обязательных требований при производстве дорожных работ.</w:t>
      </w:r>
    </w:p>
    <w:p w:rsidR="00004C8E" w:rsidRPr="00004C8E" w:rsidRDefault="00004C8E" w:rsidP="00004C8E">
      <w:pPr>
        <w:ind w:firstLine="851"/>
        <w:jc w:val="both"/>
        <w:rPr>
          <w:rFonts w:ascii="Arial" w:hAnsi="Arial" w:cs="Arial"/>
          <w:bdr w:val="none" w:sz="0" w:space="0" w:color="000000"/>
          <w:shd w:val="clear" w:color="auto" w:fill="FFFFFF"/>
        </w:rPr>
      </w:pPr>
    </w:p>
    <w:p w:rsidR="00004C8E" w:rsidRPr="00004C8E" w:rsidRDefault="00004C8E" w:rsidP="00004C8E">
      <w:pPr>
        <w:jc w:val="both"/>
        <w:rPr>
          <w:rFonts w:ascii="Arial" w:hAnsi="Arial" w:cs="Arial"/>
          <w:bdr w:val="none" w:sz="0" w:space="0" w:color="000000"/>
          <w:shd w:val="clear" w:color="auto" w:fill="FFFFFF"/>
        </w:rPr>
      </w:pPr>
    </w:p>
    <w:p w:rsidR="00004C8E" w:rsidRPr="00004C8E" w:rsidRDefault="00004C8E" w:rsidP="00004C8E">
      <w:pPr>
        <w:ind w:firstLine="709"/>
        <w:jc w:val="both"/>
        <w:rPr>
          <w:rFonts w:ascii="Arial" w:hAnsi="Arial" w:cs="Arial"/>
        </w:rPr>
      </w:pPr>
      <w:r w:rsidRPr="00004C8E">
        <w:rPr>
          <w:rFonts w:ascii="Arial" w:hAnsi="Arial" w:cs="Arial"/>
          <w:b/>
        </w:rPr>
        <w:t xml:space="preserve">3. Профилактика рисков причинения вреда (ущерба) охраняемым законом ценностям при осуществлении Муниципального контроля </w:t>
      </w:r>
    </w:p>
    <w:p w:rsidR="00004C8E" w:rsidRPr="00004C8E" w:rsidRDefault="00004C8E" w:rsidP="00004C8E">
      <w:pPr>
        <w:ind w:firstLine="709"/>
        <w:jc w:val="both"/>
        <w:rPr>
          <w:rFonts w:ascii="Arial" w:hAnsi="Arial" w:cs="Arial"/>
        </w:rPr>
      </w:pPr>
    </w:p>
    <w:p w:rsidR="00004C8E" w:rsidRPr="00004C8E" w:rsidRDefault="00004C8E" w:rsidP="00004C8E">
      <w:pPr>
        <w:ind w:firstLine="709"/>
        <w:jc w:val="both"/>
        <w:rPr>
          <w:rFonts w:ascii="Arial" w:hAnsi="Arial" w:cs="Arial"/>
        </w:rPr>
      </w:pPr>
      <w:r w:rsidRPr="00004C8E">
        <w:rPr>
          <w:rFonts w:ascii="Arial" w:hAnsi="Arial" w:cs="Arial"/>
        </w:rPr>
        <w:t xml:space="preserve">3.1. Профилактические мероприятия проводятся Контрольным органом в целях, </w:t>
      </w:r>
      <w:r w:rsidRPr="00004C8E">
        <w:rPr>
          <w:rFonts w:ascii="Arial" w:eastAsia="Calibri" w:hAnsi="Arial" w:cs="Arial"/>
        </w:rPr>
        <w:t>определенных частью 1 статьи 44 Федерального закона № 248-ФЗ, а также</w:t>
      </w:r>
      <w:r w:rsidRPr="00004C8E">
        <w:rPr>
          <w:rFonts w:ascii="Arial" w:hAnsi="Arial" w:cs="Arial"/>
        </w:rPr>
        <w:t xml:space="preserve"> являются приоритетными по отношению к проведению контрольных мероприятий.</w:t>
      </w:r>
    </w:p>
    <w:p w:rsidR="00004C8E" w:rsidRPr="00004C8E" w:rsidRDefault="00004C8E" w:rsidP="00004C8E">
      <w:pPr>
        <w:ind w:firstLine="709"/>
        <w:jc w:val="both"/>
        <w:rPr>
          <w:rFonts w:ascii="Arial" w:eastAsia="Calibri" w:hAnsi="Arial" w:cs="Arial"/>
        </w:rPr>
      </w:pPr>
      <w:r w:rsidRPr="00004C8E">
        <w:rPr>
          <w:rFonts w:ascii="Arial" w:eastAsia="Calibri" w:hAnsi="Arial" w:cs="Arial"/>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004C8E" w:rsidRPr="00004C8E" w:rsidRDefault="00004C8E" w:rsidP="00004C8E">
      <w:pPr>
        <w:ind w:firstLine="709"/>
        <w:jc w:val="both"/>
        <w:rPr>
          <w:rFonts w:ascii="Arial" w:hAnsi="Arial" w:cs="Arial"/>
        </w:rPr>
      </w:pPr>
      <w:r w:rsidRPr="00004C8E">
        <w:rPr>
          <w:rFonts w:ascii="Arial" w:hAnsi="Arial" w:cs="Arial"/>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rsidR="00004C8E" w:rsidRPr="00004C8E" w:rsidRDefault="00004C8E" w:rsidP="00004C8E">
      <w:pPr>
        <w:pStyle w:val="18"/>
        <w:tabs>
          <w:tab w:val="left" w:pos="1134"/>
          <w:tab w:val="left" w:pos="1470"/>
        </w:tabs>
        <w:spacing w:after="0" w:line="240" w:lineRule="auto"/>
        <w:ind w:left="0" w:firstLine="567"/>
        <w:jc w:val="both"/>
        <w:rPr>
          <w:rFonts w:ascii="Arial" w:hAnsi="Arial" w:cs="Arial"/>
          <w:sz w:val="24"/>
          <w:szCs w:val="24"/>
        </w:rPr>
      </w:pPr>
      <w:r w:rsidRPr="00004C8E">
        <w:rPr>
          <w:rFonts w:ascii="Arial" w:eastAsia="Times New Roman" w:hAnsi="Arial" w:cs="Arial"/>
          <w:sz w:val="24"/>
          <w:szCs w:val="24"/>
          <w:lang w:eastAsia="ru-RU"/>
        </w:rPr>
        <w:lastRenderedPageBreak/>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 w:name="P85_Копия_1"/>
      <w:bookmarkEnd w:id="2"/>
    </w:p>
    <w:p w:rsidR="00004C8E" w:rsidRPr="00004C8E" w:rsidRDefault="00004C8E" w:rsidP="00004C8E">
      <w:pPr>
        <w:pStyle w:val="18"/>
        <w:tabs>
          <w:tab w:val="left" w:pos="1134"/>
        </w:tabs>
        <w:spacing w:after="0" w:line="240" w:lineRule="auto"/>
        <w:ind w:left="0" w:firstLine="567"/>
        <w:jc w:val="both"/>
        <w:rPr>
          <w:rFonts w:ascii="Arial" w:hAnsi="Arial" w:cs="Arial"/>
          <w:sz w:val="24"/>
          <w:szCs w:val="24"/>
        </w:rPr>
      </w:pPr>
      <w:r w:rsidRPr="00004C8E">
        <w:rPr>
          <w:rFonts w:ascii="Arial" w:eastAsia="Calibri" w:hAnsi="Arial" w:cs="Arial"/>
          <w:sz w:val="24"/>
          <w:szCs w:val="24"/>
        </w:rPr>
        <w:t>3.5. При осуществлении Муниципального контроля могут проводиться следующие виды профилактических мероприятий:</w:t>
      </w:r>
    </w:p>
    <w:p w:rsidR="00004C8E" w:rsidRPr="00004C8E" w:rsidRDefault="00004C8E" w:rsidP="00004C8E">
      <w:pPr>
        <w:pStyle w:val="18"/>
        <w:spacing w:after="0" w:line="240" w:lineRule="auto"/>
        <w:ind w:left="0" w:firstLine="567"/>
        <w:jc w:val="both"/>
        <w:rPr>
          <w:rFonts w:ascii="Arial" w:eastAsia="Calibri" w:hAnsi="Arial" w:cs="Arial"/>
          <w:sz w:val="24"/>
          <w:szCs w:val="24"/>
        </w:rPr>
      </w:pPr>
      <w:r w:rsidRPr="00004C8E">
        <w:rPr>
          <w:rFonts w:ascii="Arial" w:eastAsia="Calibri" w:hAnsi="Arial" w:cs="Arial"/>
          <w:sz w:val="24"/>
          <w:szCs w:val="24"/>
        </w:rPr>
        <w:t>1) информирование;</w:t>
      </w:r>
    </w:p>
    <w:p w:rsidR="00004C8E" w:rsidRPr="00004C8E" w:rsidRDefault="00004C8E" w:rsidP="00004C8E">
      <w:pPr>
        <w:pStyle w:val="18"/>
        <w:spacing w:after="0" w:line="240" w:lineRule="auto"/>
        <w:ind w:left="0" w:firstLine="567"/>
        <w:jc w:val="both"/>
        <w:rPr>
          <w:rFonts w:ascii="Arial" w:hAnsi="Arial" w:cs="Arial"/>
          <w:sz w:val="24"/>
          <w:szCs w:val="24"/>
        </w:rPr>
      </w:pPr>
      <w:r w:rsidRPr="00004C8E">
        <w:rPr>
          <w:rFonts w:ascii="Arial" w:eastAsia="Calibri" w:hAnsi="Arial" w:cs="Arial"/>
          <w:sz w:val="24"/>
          <w:szCs w:val="24"/>
        </w:rPr>
        <w:t>2) обобщение правоприменительной практики;</w:t>
      </w:r>
    </w:p>
    <w:p w:rsidR="00004C8E" w:rsidRPr="00004C8E" w:rsidRDefault="00004C8E" w:rsidP="00004C8E">
      <w:pPr>
        <w:pStyle w:val="18"/>
        <w:tabs>
          <w:tab w:val="left" w:pos="567"/>
        </w:tabs>
        <w:spacing w:after="0" w:line="240" w:lineRule="auto"/>
        <w:ind w:left="0"/>
        <w:jc w:val="both"/>
        <w:rPr>
          <w:rFonts w:ascii="Arial" w:hAnsi="Arial" w:cs="Arial"/>
          <w:sz w:val="24"/>
          <w:szCs w:val="24"/>
        </w:rPr>
      </w:pPr>
      <w:r w:rsidRPr="00004C8E">
        <w:rPr>
          <w:rFonts w:ascii="Arial" w:eastAsia="Calibri" w:hAnsi="Arial" w:cs="Arial"/>
          <w:sz w:val="24"/>
          <w:szCs w:val="24"/>
        </w:rPr>
        <w:tab/>
        <w:t>3) консультирование;</w:t>
      </w:r>
    </w:p>
    <w:p w:rsidR="00004C8E" w:rsidRPr="00004C8E" w:rsidRDefault="00004C8E" w:rsidP="00004C8E">
      <w:pPr>
        <w:pStyle w:val="18"/>
        <w:tabs>
          <w:tab w:val="left" w:pos="1134"/>
        </w:tabs>
        <w:spacing w:after="0" w:line="240" w:lineRule="auto"/>
        <w:ind w:left="0" w:firstLine="567"/>
        <w:jc w:val="both"/>
        <w:textAlignment w:val="baseline"/>
        <w:rPr>
          <w:rFonts w:ascii="Arial" w:hAnsi="Arial" w:cs="Arial"/>
          <w:sz w:val="24"/>
          <w:szCs w:val="24"/>
        </w:rPr>
      </w:pPr>
      <w:r w:rsidRPr="00004C8E">
        <w:rPr>
          <w:rFonts w:ascii="Arial" w:eastAsia="Times New Roman" w:hAnsi="Arial" w:cs="Arial"/>
          <w:sz w:val="24"/>
          <w:szCs w:val="24"/>
          <w:lang w:eastAsia="ru-RU"/>
        </w:rPr>
        <w:t>4) объявление предостережения;</w:t>
      </w:r>
    </w:p>
    <w:p w:rsidR="00004C8E" w:rsidRPr="00004C8E" w:rsidRDefault="00004C8E" w:rsidP="00004C8E">
      <w:pPr>
        <w:pStyle w:val="18"/>
        <w:tabs>
          <w:tab w:val="left" w:pos="1134"/>
        </w:tabs>
        <w:spacing w:after="0" w:line="240" w:lineRule="auto"/>
        <w:ind w:left="0" w:firstLine="567"/>
        <w:jc w:val="both"/>
        <w:textAlignment w:val="baseline"/>
        <w:rPr>
          <w:rFonts w:ascii="Arial" w:hAnsi="Arial" w:cs="Arial"/>
          <w:sz w:val="24"/>
          <w:szCs w:val="24"/>
        </w:rPr>
      </w:pPr>
      <w:r w:rsidRPr="00004C8E">
        <w:rPr>
          <w:rFonts w:ascii="Arial" w:eastAsia="Times New Roman" w:hAnsi="Arial" w:cs="Arial"/>
          <w:sz w:val="24"/>
          <w:szCs w:val="24"/>
          <w:lang w:eastAsia="ru-RU"/>
        </w:rPr>
        <w:t>5) профилактический визит.</w:t>
      </w:r>
      <w:r w:rsidRPr="00004C8E">
        <w:rPr>
          <w:rFonts w:ascii="Arial" w:eastAsia="Times New Roman" w:hAnsi="Arial" w:cs="Arial"/>
          <w:sz w:val="24"/>
          <w:szCs w:val="24"/>
          <w:lang w:eastAsia="ru-RU"/>
        </w:rPr>
        <w:tab/>
      </w:r>
    </w:p>
    <w:p w:rsidR="00004C8E" w:rsidRPr="00004C8E" w:rsidRDefault="00004C8E" w:rsidP="00004C8E">
      <w:pPr>
        <w:ind w:firstLine="567"/>
        <w:jc w:val="both"/>
        <w:rPr>
          <w:rFonts w:ascii="Arial" w:hAnsi="Arial" w:cs="Arial"/>
        </w:rPr>
      </w:pPr>
      <w:r w:rsidRPr="00004C8E">
        <w:rPr>
          <w:rFonts w:ascii="Arial" w:hAnsi="Arial" w:cs="Arial"/>
        </w:rPr>
        <w:t xml:space="preserve">3.6. Информирование осуществляется посредством размещения соответствующих сведений, </w:t>
      </w:r>
      <w:r w:rsidRPr="00004C8E">
        <w:rPr>
          <w:rFonts w:ascii="Arial" w:eastAsia="Calibri" w:hAnsi="Arial" w:cs="Arial"/>
        </w:rPr>
        <w:t xml:space="preserve">предусмотренных </w:t>
      </w:r>
      <w:hyperlink r:id="rId10" w:history="1">
        <w:r w:rsidRPr="00004C8E">
          <w:rPr>
            <w:rStyle w:val="a5"/>
            <w:rFonts w:ascii="Arial" w:eastAsia="Calibri" w:hAnsi="Arial" w:cs="Arial"/>
            <w:color w:val="auto"/>
            <w:u w:val="none"/>
          </w:rPr>
          <w:t>частью 3 статьи 46</w:t>
        </w:r>
      </w:hyperlink>
      <w:r w:rsidRPr="00004C8E">
        <w:rPr>
          <w:rFonts w:ascii="Arial" w:eastAsia="Calibri" w:hAnsi="Arial" w:cs="Arial"/>
        </w:rPr>
        <w:t xml:space="preserve"> Федерального закона № 248-ФЗ, на официальном сайте контрольного органа в сети «Интернет» и в иных формах.</w:t>
      </w:r>
    </w:p>
    <w:p w:rsidR="00004C8E" w:rsidRPr="00004C8E" w:rsidRDefault="00004C8E" w:rsidP="00004C8E">
      <w:pPr>
        <w:pStyle w:val="18"/>
        <w:tabs>
          <w:tab w:val="left" w:pos="1134"/>
        </w:tabs>
        <w:spacing w:after="0" w:line="240" w:lineRule="auto"/>
        <w:ind w:left="0" w:firstLine="567"/>
        <w:jc w:val="both"/>
        <w:rPr>
          <w:rFonts w:ascii="Arial" w:hAnsi="Arial" w:cs="Arial"/>
          <w:sz w:val="24"/>
          <w:szCs w:val="24"/>
        </w:rPr>
      </w:pPr>
      <w:bookmarkStart w:id="3" w:name="P146_Копия_1"/>
      <w:bookmarkEnd w:id="3"/>
      <w:r w:rsidRPr="00004C8E">
        <w:rPr>
          <w:rFonts w:ascii="Arial" w:eastAsia="Calibri" w:hAnsi="Arial" w:cs="Arial"/>
          <w:sz w:val="24"/>
          <w:szCs w:val="24"/>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004C8E" w:rsidRPr="00004C8E" w:rsidRDefault="00004C8E" w:rsidP="00004C8E">
      <w:pPr>
        <w:pStyle w:val="18"/>
        <w:tabs>
          <w:tab w:val="left" w:pos="709"/>
        </w:tabs>
        <w:spacing w:after="0" w:line="240" w:lineRule="auto"/>
        <w:ind w:left="0"/>
        <w:jc w:val="both"/>
        <w:rPr>
          <w:rFonts w:ascii="Arial" w:hAnsi="Arial" w:cs="Arial"/>
          <w:sz w:val="24"/>
          <w:szCs w:val="24"/>
        </w:rPr>
      </w:pPr>
      <w:r w:rsidRPr="00004C8E">
        <w:rPr>
          <w:rFonts w:ascii="Arial" w:eastAsia="Times New Roman" w:hAnsi="Arial" w:cs="Arial"/>
          <w:sz w:val="24"/>
          <w:szCs w:val="24"/>
        </w:rPr>
        <w:tab/>
      </w:r>
      <w:r w:rsidRPr="00004C8E">
        <w:rPr>
          <w:rFonts w:ascii="Arial" w:eastAsia="Calibri" w:hAnsi="Arial" w:cs="Arial"/>
          <w:sz w:val="24"/>
          <w:szCs w:val="24"/>
        </w:rPr>
        <w:t>Консультирование осуществляется без взимания платы.</w:t>
      </w:r>
    </w:p>
    <w:p w:rsidR="00004C8E" w:rsidRPr="00004C8E" w:rsidRDefault="00004C8E" w:rsidP="00004C8E">
      <w:pPr>
        <w:ind w:firstLine="709"/>
        <w:jc w:val="both"/>
        <w:rPr>
          <w:rFonts w:ascii="Arial" w:hAnsi="Arial" w:cs="Arial"/>
        </w:rPr>
      </w:pPr>
      <w:r w:rsidRPr="00004C8E">
        <w:rPr>
          <w:rFonts w:ascii="Arial" w:eastAsia="Calibri" w:hAnsi="Arial" w:cs="Arial"/>
        </w:rPr>
        <w:t>Консультирование может осуществляться</w:t>
      </w:r>
      <w:r w:rsidRPr="00004C8E">
        <w:rPr>
          <w:rFonts w:ascii="Arial" w:hAnsi="Arial" w:cs="Arial"/>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004C8E" w:rsidRPr="00004C8E" w:rsidRDefault="00004C8E" w:rsidP="00004C8E">
      <w:pPr>
        <w:ind w:firstLine="709"/>
        <w:jc w:val="both"/>
        <w:rPr>
          <w:rFonts w:ascii="Arial" w:hAnsi="Arial" w:cs="Arial"/>
        </w:rPr>
      </w:pPr>
      <w:r w:rsidRPr="00004C8E">
        <w:rPr>
          <w:rFonts w:ascii="Arial" w:hAnsi="Arial" w:cs="Arial"/>
        </w:rPr>
        <w:t>3.8. Консультирование осуществляется в устной или письменной форме по следующим вопросам:</w:t>
      </w:r>
    </w:p>
    <w:p w:rsidR="00004C8E" w:rsidRPr="00004C8E" w:rsidRDefault="00004C8E" w:rsidP="00004C8E">
      <w:pPr>
        <w:ind w:firstLine="709"/>
        <w:jc w:val="both"/>
        <w:rPr>
          <w:rFonts w:ascii="Arial" w:hAnsi="Arial" w:cs="Arial"/>
        </w:rPr>
      </w:pPr>
      <w:r w:rsidRPr="00004C8E">
        <w:rPr>
          <w:rFonts w:ascii="Arial" w:hAnsi="Arial" w:cs="Arial"/>
        </w:rPr>
        <w:t>1) организация и осуществление Муниципального контроля на автомобильном транспорте и в дорожном хозяйстве;</w:t>
      </w:r>
    </w:p>
    <w:p w:rsidR="00004C8E" w:rsidRPr="00004C8E" w:rsidRDefault="00004C8E" w:rsidP="00004C8E">
      <w:pPr>
        <w:ind w:firstLine="709"/>
        <w:jc w:val="both"/>
        <w:rPr>
          <w:rFonts w:ascii="Arial" w:hAnsi="Arial" w:cs="Arial"/>
        </w:rPr>
      </w:pPr>
      <w:r w:rsidRPr="00004C8E">
        <w:rPr>
          <w:rFonts w:ascii="Arial" w:hAnsi="Arial" w:cs="Arial"/>
        </w:rPr>
        <w:t>2) порядок осуществления профилактических, контрольных мероприятий, установленных настоящим положением;</w:t>
      </w:r>
    </w:p>
    <w:p w:rsidR="00004C8E" w:rsidRPr="00004C8E" w:rsidRDefault="00004C8E" w:rsidP="00004C8E">
      <w:pPr>
        <w:ind w:firstLine="709"/>
        <w:jc w:val="both"/>
        <w:rPr>
          <w:rFonts w:ascii="Arial" w:hAnsi="Arial" w:cs="Arial"/>
        </w:rPr>
      </w:pPr>
      <w:r w:rsidRPr="00004C8E">
        <w:rPr>
          <w:rFonts w:ascii="Arial" w:hAnsi="Arial" w:cs="Arial"/>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04C8E" w:rsidRPr="00004C8E" w:rsidRDefault="00004C8E" w:rsidP="00004C8E">
      <w:pPr>
        <w:ind w:firstLine="709"/>
        <w:jc w:val="both"/>
        <w:rPr>
          <w:rFonts w:ascii="Arial" w:hAnsi="Arial" w:cs="Arial"/>
        </w:rPr>
      </w:pPr>
      <w:r w:rsidRPr="00004C8E">
        <w:rPr>
          <w:rFonts w:ascii="Arial" w:hAnsi="Arial" w:cs="Arial"/>
        </w:rPr>
        <w:t>4) порядок обжалования решений и действий (бездействия) должностных лиц, осуществляющих Муниципальный контроль.</w:t>
      </w:r>
    </w:p>
    <w:p w:rsidR="00004C8E" w:rsidRPr="00004C8E" w:rsidRDefault="00004C8E" w:rsidP="00004C8E">
      <w:pPr>
        <w:tabs>
          <w:tab w:val="left" w:pos="1134"/>
        </w:tabs>
        <w:ind w:firstLine="709"/>
        <w:jc w:val="both"/>
        <w:rPr>
          <w:rFonts w:ascii="Arial" w:hAnsi="Arial" w:cs="Arial"/>
        </w:rPr>
      </w:pPr>
      <w:r w:rsidRPr="00004C8E">
        <w:rPr>
          <w:rStyle w:val="a5"/>
          <w:rFonts w:ascii="Arial" w:eastAsia="Calibri" w:hAnsi="Arial" w:cs="Arial"/>
          <w:color w:val="auto"/>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04C8E" w:rsidRPr="00004C8E" w:rsidRDefault="00004C8E" w:rsidP="00004C8E">
      <w:pPr>
        <w:ind w:firstLine="709"/>
        <w:jc w:val="both"/>
        <w:rPr>
          <w:rStyle w:val="a5"/>
          <w:rFonts w:ascii="Arial" w:eastAsia="Calibri" w:hAnsi="Arial" w:cs="Arial"/>
          <w:color w:val="auto"/>
          <w:u w:val="none"/>
        </w:rPr>
      </w:pPr>
      <w:r w:rsidRPr="00004C8E">
        <w:rPr>
          <w:rStyle w:val="a5"/>
          <w:rFonts w:ascii="Arial" w:hAnsi="Arial" w:cs="Arial"/>
          <w:color w:val="auto"/>
          <w:u w:val="none"/>
        </w:rPr>
        <w:t>Контрольный орган</w:t>
      </w:r>
      <w:hyperlink r:id="rId11" w:history="1">
        <w:r w:rsidRPr="00004C8E">
          <w:rPr>
            <w:rStyle w:val="a5"/>
            <w:rFonts w:ascii="Arial" w:hAnsi="Arial" w:cs="Arial"/>
            <w:color w:val="auto"/>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004C8E" w:rsidRPr="00004C8E" w:rsidRDefault="00004C8E" w:rsidP="00004C8E">
      <w:pPr>
        <w:jc w:val="both"/>
        <w:rPr>
          <w:rFonts w:ascii="Arial" w:eastAsia="Calibri" w:hAnsi="Arial" w:cs="Arial"/>
        </w:rPr>
      </w:pPr>
      <w:r w:rsidRPr="00004C8E">
        <w:rPr>
          <w:rStyle w:val="a5"/>
          <w:rFonts w:ascii="Arial" w:eastAsia="Calibri" w:hAnsi="Arial" w:cs="Arial"/>
          <w:color w:val="auto"/>
          <w:u w:val="none"/>
        </w:rPr>
        <w:tab/>
      </w:r>
      <w:hyperlink r:id="rId12" w:history="1">
        <w:r w:rsidRPr="00004C8E">
          <w:rPr>
            <w:rStyle w:val="a5"/>
            <w:rFonts w:ascii="Arial" w:hAnsi="Arial" w:cs="Arial"/>
            <w:color w:val="auto"/>
            <w:u w:val="none"/>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hyperlink>
    </w:p>
    <w:p w:rsidR="00004C8E" w:rsidRPr="00004C8E" w:rsidRDefault="00004C8E" w:rsidP="00004C8E">
      <w:pPr>
        <w:jc w:val="both"/>
        <w:rPr>
          <w:rFonts w:ascii="Arial" w:hAnsi="Arial" w:cs="Arial"/>
        </w:rPr>
      </w:pPr>
      <w:r w:rsidRPr="00004C8E">
        <w:rPr>
          <w:rFonts w:ascii="Arial" w:eastAsia="Calibri" w:hAnsi="Arial" w:cs="Arial"/>
        </w:rPr>
        <w:tab/>
        <w:t xml:space="preserve">3.10. </w:t>
      </w:r>
      <w:r w:rsidRPr="00004C8E">
        <w:rPr>
          <w:rFonts w:ascii="Arial" w:hAnsi="Arial" w:cs="Arial"/>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history="1">
        <w:r w:rsidRPr="00004C8E">
          <w:rPr>
            <w:rStyle w:val="a5"/>
            <w:rFonts w:ascii="Arial" w:hAnsi="Arial" w:cs="Arial"/>
            <w:color w:val="auto"/>
            <w:u w:val="none"/>
          </w:rPr>
          <w:t>статьей 49</w:t>
        </w:r>
      </w:hyperlink>
      <w:r w:rsidRPr="00004C8E">
        <w:rPr>
          <w:rFonts w:ascii="Arial" w:hAnsi="Arial" w:cs="Arial"/>
        </w:rPr>
        <w:t xml:space="preserve"> Федерального закона </w:t>
      </w:r>
      <w:r w:rsidRPr="00004C8E">
        <w:rPr>
          <w:rFonts w:ascii="Arial" w:eastAsia="Calibri" w:hAnsi="Arial" w:cs="Arial"/>
        </w:rPr>
        <w:t xml:space="preserve"> № 248-ФЗ</w:t>
      </w:r>
      <w:r w:rsidRPr="00004C8E">
        <w:rPr>
          <w:rFonts w:ascii="Arial" w:hAnsi="Arial" w:cs="Arial"/>
        </w:rPr>
        <w:t>.</w:t>
      </w:r>
    </w:p>
    <w:p w:rsidR="00004C8E" w:rsidRPr="00004C8E" w:rsidRDefault="00004C8E" w:rsidP="00004C8E">
      <w:pPr>
        <w:jc w:val="both"/>
        <w:rPr>
          <w:rFonts w:ascii="Arial" w:hAnsi="Arial" w:cs="Arial"/>
        </w:rPr>
      </w:pPr>
      <w:r w:rsidRPr="00004C8E">
        <w:rPr>
          <w:rFonts w:ascii="Arial" w:hAnsi="Arial" w:cs="Arial"/>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p>
    <w:p w:rsidR="00004C8E" w:rsidRPr="00004C8E" w:rsidRDefault="00004C8E" w:rsidP="00004C8E">
      <w:pPr>
        <w:jc w:val="both"/>
        <w:rPr>
          <w:rFonts w:ascii="Arial" w:hAnsi="Arial" w:cs="Arial"/>
        </w:rPr>
      </w:pPr>
      <w:r w:rsidRPr="00004C8E">
        <w:rPr>
          <w:rFonts w:ascii="Arial" w:hAnsi="Arial" w:cs="Arial"/>
        </w:rPr>
        <w:lastRenderedPageBreak/>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004C8E" w:rsidRPr="00004C8E" w:rsidRDefault="00004C8E" w:rsidP="00004C8E">
      <w:pPr>
        <w:jc w:val="both"/>
        <w:rPr>
          <w:rFonts w:ascii="Arial" w:hAnsi="Arial" w:cs="Arial"/>
        </w:rPr>
      </w:pPr>
      <w:r w:rsidRPr="00004C8E">
        <w:rPr>
          <w:rStyle w:val="a5"/>
          <w:rFonts w:ascii="Arial" w:hAnsi="Arial" w:cs="Arial"/>
          <w:color w:val="auto"/>
          <w:u w:val="none"/>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004C8E" w:rsidRPr="00004C8E" w:rsidRDefault="00004C8E" w:rsidP="00004C8E">
      <w:pPr>
        <w:jc w:val="both"/>
        <w:rPr>
          <w:rFonts w:ascii="Arial" w:hAnsi="Arial" w:cs="Arial"/>
        </w:rPr>
      </w:pPr>
      <w:r w:rsidRPr="00004C8E">
        <w:rPr>
          <w:rFonts w:ascii="Arial" w:hAnsi="Arial" w:cs="Arial"/>
        </w:rPr>
        <w:tab/>
        <w:t xml:space="preserve">3.11. </w:t>
      </w:r>
      <w:r w:rsidRPr="00004C8E">
        <w:rPr>
          <w:rFonts w:ascii="Arial" w:hAnsi="Arial" w:cs="Arial"/>
        </w:rPr>
        <w:tab/>
        <w:t>Профилактический визит:</w:t>
      </w:r>
    </w:p>
    <w:p w:rsidR="00004C8E" w:rsidRPr="00004C8E" w:rsidRDefault="00004C8E" w:rsidP="00004C8E">
      <w:pPr>
        <w:ind w:firstLine="709"/>
        <w:jc w:val="both"/>
        <w:rPr>
          <w:rFonts w:ascii="Arial" w:hAnsi="Arial" w:cs="Arial"/>
        </w:rPr>
      </w:pPr>
      <w:r w:rsidRPr="00004C8E">
        <w:rPr>
          <w:rFonts w:ascii="Arial" w:hAnsi="Arial" w:cs="Arial"/>
        </w:rPr>
        <w:t>3.11.1.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04C8E" w:rsidRPr="00004C8E" w:rsidRDefault="00004C8E" w:rsidP="00004C8E">
      <w:pPr>
        <w:ind w:firstLine="709"/>
        <w:jc w:val="both"/>
        <w:rPr>
          <w:rFonts w:ascii="Arial" w:hAnsi="Arial" w:cs="Arial"/>
        </w:rPr>
      </w:pPr>
      <w:r w:rsidRPr="00004C8E">
        <w:rPr>
          <w:rFonts w:ascii="Arial" w:hAnsi="Arial" w:cs="Arial"/>
        </w:rPr>
        <w:t>3.11.2.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04C8E" w:rsidRPr="00004C8E" w:rsidRDefault="00004C8E" w:rsidP="00004C8E">
      <w:pPr>
        <w:ind w:firstLine="709"/>
        <w:jc w:val="both"/>
        <w:rPr>
          <w:rFonts w:ascii="Arial" w:hAnsi="Arial" w:cs="Arial"/>
        </w:rPr>
      </w:pPr>
      <w:r w:rsidRPr="00004C8E">
        <w:rPr>
          <w:rFonts w:ascii="Arial" w:hAnsi="Arial" w:cs="Arial"/>
        </w:rPr>
        <w:t>3.11.3.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04C8E" w:rsidRPr="00004C8E" w:rsidRDefault="00004C8E" w:rsidP="00004C8E">
      <w:pPr>
        <w:ind w:firstLine="709"/>
        <w:jc w:val="both"/>
        <w:rPr>
          <w:rFonts w:ascii="Arial" w:hAnsi="Arial" w:cs="Arial"/>
        </w:rPr>
      </w:pPr>
      <w:r w:rsidRPr="00004C8E">
        <w:rPr>
          <w:rFonts w:ascii="Arial" w:hAnsi="Arial" w:cs="Arial"/>
        </w:rPr>
        <w:t xml:space="preserve">3.11.3.1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294-ФЗ. </w:t>
      </w:r>
    </w:p>
    <w:p w:rsidR="00004C8E" w:rsidRPr="00004C8E" w:rsidRDefault="00004C8E" w:rsidP="00004C8E">
      <w:pPr>
        <w:ind w:firstLine="709"/>
        <w:jc w:val="both"/>
        <w:rPr>
          <w:rFonts w:ascii="Arial" w:hAnsi="Arial" w:cs="Arial"/>
        </w:rPr>
      </w:pPr>
      <w:r w:rsidRPr="00004C8E">
        <w:rPr>
          <w:rFonts w:ascii="Arial" w:hAnsi="Arial" w:cs="Arial"/>
        </w:rPr>
        <w:t>3.11.4. Обязательный профилактический визит:</w:t>
      </w:r>
    </w:p>
    <w:p w:rsidR="00004C8E" w:rsidRPr="00004C8E" w:rsidRDefault="00004C8E" w:rsidP="00004C8E">
      <w:pPr>
        <w:ind w:firstLine="709"/>
        <w:jc w:val="both"/>
        <w:rPr>
          <w:rFonts w:ascii="Arial" w:hAnsi="Arial" w:cs="Arial"/>
        </w:rPr>
      </w:pPr>
      <w:r w:rsidRPr="00004C8E">
        <w:rPr>
          <w:rFonts w:ascii="Arial" w:hAnsi="Arial" w:cs="Arial"/>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004C8E" w:rsidRPr="00004C8E" w:rsidRDefault="00004C8E" w:rsidP="00004C8E">
      <w:pPr>
        <w:ind w:firstLine="709"/>
        <w:jc w:val="both"/>
        <w:rPr>
          <w:rFonts w:ascii="Arial" w:hAnsi="Arial" w:cs="Arial"/>
        </w:rPr>
      </w:pPr>
      <w:r w:rsidRPr="00004C8E">
        <w:rPr>
          <w:rFonts w:ascii="Arial" w:hAnsi="Arial" w:cs="Arial"/>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N 294-ФЗ. Обязательный профилактический визит проводится не позднее шести месяцев с даты представления такого уведомления;</w:t>
      </w:r>
    </w:p>
    <w:p w:rsidR="00004C8E" w:rsidRPr="00004C8E" w:rsidRDefault="00004C8E" w:rsidP="00004C8E">
      <w:pPr>
        <w:ind w:firstLine="709"/>
        <w:jc w:val="both"/>
        <w:rPr>
          <w:rFonts w:ascii="Arial" w:hAnsi="Arial" w:cs="Arial"/>
        </w:rPr>
      </w:pPr>
      <w:r w:rsidRPr="00004C8E">
        <w:rPr>
          <w:rFonts w:ascii="Arial" w:hAnsi="Arial" w:cs="Arial"/>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04C8E" w:rsidRPr="00004C8E" w:rsidRDefault="00004C8E" w:rsidP="00004C8E">
      <w:pPr>
        <w:ind w:firstLine="709"/>
        <w:jc w:val="both"/>
        <w:rPr>
          <w:rFonts w:ascii="Arial" w:hAnsi="Arial" w:cs="Arial"/>
        </w:rPr>
      </w:pPr>
      <w:r w:rsidRPr="00004C8E">
        <w:rPr>
          <w:rFonts w:ascii="Arial" w:hAnsi="Arial" w:cs="Arial"/>
        </w:rPr>
        <w:t>4) по поручению:</w:t>
      </w:r>
    </w:p>
    <w:p w:rsidR="00004C8E" w:rsidRPr="00004C8E" w:rsidRDefault="00004C8E" w:rsidP="00004C8E">
      <w:pPr>
        <w:ind w:firstLine="709"/>
        <w:jc w:val="both"/>
        <w:rPr>
          <w:rFonts w:ascii="Arial" w:hAnsi="Arial" w:cs="Arial"/>
        </w:rPr>
      </w:pPr>
      <w:r w:rsidRPr="00004C8E">
        <w:rPr>
          <w:rFonts w:ascii="Arial" w:hAnsi="Arial" w:cs="Arial"/>
        </w:rPr>
        <w:t>а) Президента Российской Федерации;</w:t>
      </w:r>
    </w:p>
    <w:p w:rsidR="00004C8E" w:rsidRPr="00004C8E" w:rsidRDefault="00004C8E" w:rsidP="00004C8E">
      <w:pPr>
        <w:ind w:firstLine="709"/>
        <w:jc w:val="both"/>
        <w:rPr>
          <w:rFonts w:ascii="Arial" w:hAnsi="Arial" w:cs="Arial"/>
        </w:rPr>
      </w:pPr>
      <w:r w:rsidRPr="00004C8E">
        <w:rPr>
          <w:rFonts w:ascii="Arial" w:hAnsi="Arial" w:cs="Arial"/>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04C8E" w:rsidRPr="00004C8E" w:rsidRDefault="00004C8E" w:rsidP="00004C8E">
      <w:pPr>
        <w:ind w:firstLine="709"/>
        <w:jc w:val="both"/>
        <w:rPr>
          <w:rFonts w:ascii="Arial" w:hAnsi="Arial" w:cs="Arial"/>
        </w:rPr>
      </w:pPr>
      <w:r w:rsidRPr="00004C8E">
        <w:rPr>
          <w:rFonts w:ascii="Arial" w:hAnsi="Arial" w:cs="Arial"/>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04C8E" w:rsidRPr="00004C8E" w:rsidRDefault="00004C8E" w:rsidP="00004C8E">
      <w:pPr>
        <w:ind w:firstLine="709"/>
        <w:jc w:val="both"/>
        <w:rPr>
          <w:rFonts w:ascii="Arial" w:hAnsi="Arial" w:cs="Arial"/>
        </w:rPr>
      </w:pPr>
      <w:r w:rsidRPr="00004C8E">
        <w:rPr>
          <w:rFonts w:ascii="Arial" w:hAnsi="Arial" w:cs="Arial"/>
        </w:rPr>
        <w:t>3.11.5. Обязательный профилактический визит не предусматривает отказ контролируемого лица от его проведения.</w:t>
      </w:r>
    </w:p>
    <w:p w:rsidR="00004C8E" w:rsidRPr="00004C8E" w:rsidRDefault="00004C8E" w:rsidP="00004C8E">
      <w:pPr>
        <w:ind w:firstLine="709"/>
        <w:jc w:val="both"/>
        <w:rPr>
          <w:rFonts w:ascii="Arial" w:hAnsi="Arial" w:cs="Arial"/>
        </w:rPr>
      </w:pPr>
      <w:r w:rsidRPr="00004C8E">
        <w:rPr>
          <w:rFonts w:ascii="Arial" w:hAnsi="Arial" w:cs="Arial"/>
        </w:rPr>
        <w:t>3.11.6.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04C8E" w:rsidRPr="00004C8E" w:rsidRDefault="00004C8E" w:rsidP="00004C8E">
      <w:pPr>
        <w:ind w:firstLine="709"/>
        <w:jc w:val="both"/>
        <w:rPr>
          <w:rFonts w:ascii="Arial" w:hAnsi="Arial" w:cs="Arial"/>
        </w:rPr>
      </w:pPr>
      <w:r w:rsidRPr="00004C8E">
        <w:rPr>
          <w:rFonts w:ascii="Arial" w:hAnsi="Arial" w:cs="Arial"/>
        </w:rPr>
        <w:lastRenderedPageBreak/>
        <w:t>3.11.7.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 52.1. Федерального закона N 294-ФЗ.</w:t>
      </w:r>
    </w:p>
    <w:p w:rsidR="00004C8E" w:rsidRPr="00004C8E" w:rsidRDefault="00004C8E" w:rsidP="00004C8E">
      <w:pPr>
        <w:ind w:firstLine="709"/>
        <w:jc w:val="both"/>
        <w:rPr>
          <w:rFonts w:ascii="Arial" w:hAnsi="Arial" w:cs="Arial"/>
        </w:rPr>
      </w:pPr>
      <w:r w:rsidRPr="00004C8E">
        <w:rPr>
          <w:rFonts w:ascii="Arial" w:hAnsi="Arial" w:cs="Arial"/>
        </w:rPr>
        <w:t>3.11.8.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04C8E" w:rsidRPr="00004C8E" w:rsidRDefault="00004C8E" w:rsidP="00004C8E">
      <w:pPr>
        <w:ind w:firstLine="709"/>
        <w:jc w:val="both"/>
        <w:rPr>
          <w:rFonts w:ascii="Arial" w:hAnsi="Arial" w:cs="Arial"/>
        </w:rPr>
      </w:pPr>
      <w:r w:rsidRPr="00004C8E">
        <w:rPr>
          <w:rFonts w:ascii="Arial" w:hAnsi="Arial" w:cs="Arial"/>
        </w:rPr>
        <w:t>1) вид контроля, в рамках которого должны быть проведены обязательные профилактические визиты;</w:t>
      </w:r>
    </w:p>
    <w:p w:rsidR="00004C8E" w:rsidRPr="00004C8E" w:rsidRDefault="00004C8E" w:rsidP="00004C8E">
      <w:pPr>
        <w:ind w:firstLine="709"/>
        <w:jc w:val="both"/>
        <w:rPr>
          <w:rFonts w:ascii="Arial" w:hAnsi="Arial" w:cs="Arial"/>
        </w:rPr>
      </w:pPr>
      <w:r w:rsidRPr="00004C8E">
        <w:rPr>
          <w:rFonts w:ascii="Arial" w:hAnsi="Arial" w:cs="Arial"/>
        </w:rPr>
        <w:t>2) перечень контролируемых лиц, в отношении которых должны быть проведены обязательные профилактические визиты;</w:t>
      </w:r>
    </w:p>
    <w:p w:rsidR="00004C8E" w:rsidRPr="00004C8E" w:rsidRDefault="00004C8E" w:rsidP="00004C8E">
      <w:pPr>
        <w:ind w:firstLine="709"/>
        <w:jc w:val="both"/>
        <w:rPr>
          <w:rFonts w:ascii="Arial" w:hAnsi="Arial" w:cs="Arial"/>
        </w:rPr>
      </w:pPr>
      <w:r w:rsidRPr="00004C8E">
        <w:rPr>
          <w:rFonts w:ascii="Arial" w:hAnsi="Arial" w:cs="Arial"/>
        </w:rPr>
        <w:t>3) предмет обязательного профилактического визита;</w:t>
      </w:r>
    </w:p>
    <w:p w:rsidR="00004C8E" w:rsidRPr="00004C8E" w:rsidRDefault="00004C8E" w:rsidP="00004C8E">
      <w:pPr>
        <w:ind w:firstLine="709"/>
        <w:jc w:val="both"/>
        <w:rPr>
          <w:rFonts w:ascii="Arial" w:hAnsi="Arial" w:cs="Arial"/>
        </w:rPr>
      </w:pPr>
      <w:r w:rsidRPr="00004C8E">
        <w:rPr>
          <w:rFonts w:ascii="Arial" w:hAnsi="Arial" w:cs="Arial"/>
        </w:rPr>
        <w:t>4) период, в течение которого должны быть проведены обязательные профилактические визиты.</w:t>
      </w:r>
    </w:p>
    <w:p w:rsidR="00004C8E" w:rsidRPr="00004C8E" w:rsidRDefault="00004C8E" w:rsidP="00004C8E">
      <w:pPr>
        <w:ind w:firstLine="709"/>
        <w:jc w:val="both"/>
        <w:rPr>
          <w:rFonts w:ascii="Arial" w:hAnsi="Arial" w:cs="Arial"/>
        </w:rPr>
      </w:pPr>
      <w:r w:rsidRPr="00004C8E">
        <w:rPr>
          <w:rFonts w:ascii="Arial" w:hAnsi="Arial" w:cs="Arial"/>
        </w:rPr>
        <w:t>3.11.9.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04C8E" w:rsidRPr="00004C8E" w:rsidRDefault="00004C8E" w:rsidP="00004C8E">
      <w:pPr>
        <w:ind w:firstLine="709"/>
        <w:jc w:val="both"/>
        <w:rPr>
          <w:rFonts w:ascii="Arial" w:hAnsi="Arial" w:cs="Arial"/>
        </w:rPr>
      </w:pPr>
      <w:r w:rsidRPr="00004C8E">
        <w:rPr>
          <w:rFonts w:ascii="Arial" w:hAnsi="Arial" w:cs="Arial"/>
        </w:rPr>
        <w:t>3.11.10.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N 294-ФЗ для контрольных (надзорных) мероприятий.</w:t>
      </w:r>
    </w:p>
    <w:p w:rsidR="00004C8E" w:rsidRPr="00004C8E" w:rsidRDefault="00004C8E" w:rsidP="00004C8E">
      <w:pPr>
        <w:ind w:firstLine="709"/>
        <w:jc w:val="both"/>
        <w:rPr>
          <w:rFonts w:ascii="Arial" w:hAnsi="Arial" w:cs="Arial"/>
        </w:rPr>
      </w:pPr>
      <w:r w:rsidRPr="00004C8E">
        <w:rPr>
          <w:rFonts w:ascii="Arial" w:hAnsi="Arial" w:cs="Arial"/>
        </w:rPr>
        <w:t>3.11.11.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N 294-ФЗ для контрольных (надзорных) мероприятий.</w:t>
      </w:r>
    </w:p>
    <w:p w:rsidR="00004C8E" w:rsidRPr="00004C8E" w:rsidRDefault="00004C8E" w:rsidP="00004C8E">
      <w:pPr>
        <w:ind w:firstLine="709"/>
        <w:jc w:val="both"/>
        <w:rPr>
          <w:rFonts w:ascii="Arial" w:hAnsi="Arial" w:cs="Arial"/>
        </w:rPr>
      </w:pPr>
      <w:r w:rsidRPr="00004C8E">
        <w:rPr>
          <w:rFonts w:ascii="Arial" w:hAnsi="Arial" w:cs="Arial"/>
        </w:rPr>
        <w:t>3.11.12.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294-ФЗ для контрольных (надзорных) мероприятий.</w:t>
      </w:r>
    </w:p>
    <w:p w:rsidR="00004C8E" w:rsidRPr="00004C8E" w:rsidRDefault="00004C8E" w:rsidP="00004C8E">
      <w:pPr>
        <w:ind w:firstLine="709"/>
        <w:jc w:val="both"/>
        <w:rPr>
          <w:rFonts w:ascii="Arial" w:hAnsi="Arial" w:cs="Arial"/>
        </w:rPr>
      </w:pPr>
      <w:r w:rsidRPr="00004C8E">
        <w:rPr>
          <w:rFonts w:ascii="Arial" w:hAnsi="Arial" w:cs="Arial"/>
        </w:rPr>
        <w:t>3.11.13.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04C8E" w:rsidRPr="00004C8E" w:rsidRDefault="00004C8E" w:rsidP="00004C8E">
      <w:pPr>
        <w:ind w:firstLine="709"/>
        <w:jc w:val="both"/>
        <w:rPr>
          <w:rFonts w:ascii="Arial" w:hAnsi="Arial" w:cs="Arial"/>
        </w:rPr>
      </w:pPr>
      <w:r w:rsidRPr="00004C8E">
        <w:rPr>
          <w:rFonts w:ascii="Arial" w:hAnsi="Arial" w:cs="Arial"/>
        </w:rPr>
        <w:t>3.11.14.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N 294-ФЗ.</w:t>
      </w:r>
    </w:p>
    <w:p w:rsidR="00004C8E" w:rsidRPr="00004C8E" w:rsidRDefault="00004C8E" w:rsidP="00004C8E">
      <w:pPr>
        <w:ind w:firstLine="709"/>
        <w:jc w:val="both"/>
        <w:rPr>
          <w:rFonts w:ascii="Arial" w:hAnsi="Arial" w:cs="Arial"/>
        </w:rPr>
      </w:pPr>
      <w:r w:rsidRPr="00004C8E">
        <w:rPr>
          <w:rFonts w:ascii="Arial" w:hAnsi="Arial" w:cs="Arial"/>
        </w:rPr>
        <w:t>3.11.15. Профилактический визит по инициативе контролируемого лица:</w:t>
      </w:r>
    </w:p>
    <w:p w:rsidR="00004C8E" w:rsidRPr="00004C8E" w:rsidRDefault="00004C8E" w:rsidP="00004C8E">
      <w:pPr>
        <w:ind w:firstLine="709"/>
        <w:jc w:val="both"/>
        <w:rPr>
          <w:rFonts w:ascii="Arial" w:hAnsi="Arial" w:cs="Arial"/>
        </w:rPr>
      </w:pPr>
      <w:r w:rsidRPr="00004C8E">
        <w:rPr>
          <w:rFonts w:ascii="Arial" w:hAnsi="Arial" w:cs="Arial"/>
        </w:rPr>
        <w:t>3.11.16.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04C8E" w:rsidRPr="00004C8E" w:rsidRDefault="00004C8E" w:rsidP="00004C8E">
      <w:pPr>
        <w:ind w:firstLine="709"/>
        <w:jc w:val="both"/>
        <w:rPr>
          <w:rFonts w:ascii="Arial" w:hAnsi="Arial" w:cs="Arial"/>
        </w:rPr>
      </w:pPr>
      <w:r w:rsidRPr="00004C8E">
        <w:rPr>
          <w:rFonts w:ascii="Arial" w:hAnsi="Arial" w:cs="Arial"/>
        </w:rPr>
        <w:t xml:space="preserve">3.11.17.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w:t>
      </w:r>
      <w:r w:rsidRPr="00004C8E">
        <w:rPr>
          <w:rFonts w:ascii="Arial" w:hAnsi="Arial" w:cs="Arial"/>
        </w:rPr>
        <w:lastRenderedPageBreak/>
        <w:t>проведении профилактического визита либо об отказе в его проведении, о чем уведомляет контролируемое лицо.</w:t>
      </w:r>
    </w:p>
    <w:p w:rsidR="00004C8E" w:rsidRPr="00004C8E" w:rsidRDefault="00004C8E" w:rsidP="00004C8E">
      <w:pPr>
        <w:ind w:firstLine="709"/>
        <w:jc w:val="both"/>
        <w:rPr>
          <w:rFonts w:ascii="Arial" w:hAnsi="Arial" w:cs="Arial"/>
        </w:rPr>
      </w:pPr>
      <w:r w:rsidRPr="00004C8E">
        <w:rPr>
          <w:rFonts w:ascii="Arial" w:hAnsi="Arial" w:cs="Arial"/>
        </w:rPr>
        <w:t>3.11.18.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04C8E" w:rsidRPr="00004C8E" w:rsidRDefault="00004C8E" w:rsidP="00004C8E">
      <w:pPr>
        <w:ind w:firstLine="709"/>
        <w:jc w:val="both"/>
        <w:rPr>
          <w:rFonts w:ascii="Arial" w:hAnsi="Arial" w:cs="Arial"/>
        </w:rPr>
      </w:pPr>
      <w:r w:rsidRPr="00004C8E">
        <w:rPr>
          <w:rFonts w:ascii="Arial" w:hAnsi="Arial" w:cs="Arial"/>
        </w:rPr>
        <w:t>3.11.19. Решение об отказе в проведении профилактического визита принимается в следующих случаях:</w:t>
      </w:r>
    </w:p>
    <w:p w:rsidR="00004C8E" w:rsidRPr="00004C8E" w:rsidRDefault="00004C8E" w:rsidP="00004C8E">
      <w:pPr>
        <w:ind w:firstLine="709"/>
        <w:jc w:val="both"/>
        <w:rPr>
          <w:rFonts w:ascii="Arial" w:hAnsi="Arial" w:cs="Arial"/>
        </w:rPr>
      </w:pPr>
      <w:r w:rsidRPr="00004C8E">
        <w:rPr>
          <w:rFonts w:ascii="Arial" w:hAnsi="Arial" w:cs="Arial"/>
        </w:rPr>
        <w:t>1) от контролируемого лица поступило уведомление об отзыве заявления;</w:t>
      </w:r>
    </w:p>
    <w:p w:rsidR="00004C8E" w:rsidRPr="00004C8E" w:rsidRDefault="00004C8E" w:rsidP="00004C8E">
      <w:pPr>
        <w:ind w:firstLine="709"/>
        <w:jc w:val="both"/>
        <w:rPr>
          <w:rFonts w:ascii="Arial" w:hAnsi="Arial" w:cs="Arial"/>
        </w:rPr>
      </w:pPr>
      <w:r w:rsidRPr="00004C8E">
        <w:rPr>
          <w:rFonts w:ascii="Arial" w:hAnsi="Arial" w:cs="Arial"/>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04C8E" w:rsidRPr="00004C8E" w:rsidRDefault="00004C8E" w:rsidP="00004C8E">
      <w:pPr>
        <w:ind w:firstLine="709"/>
        <w:jc w:val="both"/>
        <w:rPr>
          <w:rFonts w:ascii="Arial" w:hAnsi="Arial" w:cs="Arial"/>
        </w:rPr>
      </w:pPr>
      <w:r w:rsidRPr="00004C8E">
        <w:rPr>
          <w:rFonts w:ascii="Arial" w:hAnsi="Arial" w:cs="Arial"/>
        </w:rPr>
        <w:t>3) в течение года до даты подачи заявления контрольным (надзорным) органом проведен профилактический визит по ранее поданному заявлению;</w:t>
      </w:r>
    </w:p>
    <w:p w:rsidR="00004C8E" w:rsidRPr="00004C8E" w:rsidRDefault="00004C8E" w:rsidP="00004C8E">
      <w:pPr>
        <w:ind w:firstLine="709"/>
        <w:jc w:val="both"/>
        <w:rPr>
          <w:rFonts w:ascii="Arial" w:hAnsi="Arial" w:cs="Arial"/>
        </w:rPr>
      </w:pPr>
      <w:r w:rsidRPr="00004C8E">
        <w:rPr>
          <w:rFonts w:ascii="Arial" w:hAnsi="Arial" w:cs="Arial"/>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04C8E" w:rsidRPr="00004C8E" w:rsidRDefault="00004C8E" w:rsidP="00004C8E">
      <w:pPr>
        <w:ind w:firstLine="709"/>
        <w:jc w:val="both"/>
        <w:rPr>
          <w:rFonts w:ascii="Arial" w:hAnsi="Arial" w:cs="Arial"/>
        </w:rPr>
      </w:pPr>
      <w:r w:rsidRPr="00004C8E">
        <w:rPr>
          <w:rFonts w:ascii="Arial" w:hAnsi="Arial" w:cs="Arial"/>
        </w:rPr>
        <w:t>3.11.20.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04C8E" w:rsidRPr="00004C8E" w:rsidRDefault="00004C8E" w:rsidP="00004C8E">
      <w:pPr>
        <w:ind w:firstLine="709"/>
        <w:jc w:val="both"/>
        <w:rPr>
          <w:rFonts w:ascii="Arial" w:hAnsi="Arial" w:cs="Arial"/>
        </w:rPr>
      </w:pPr>
      <w:r w:rsidRPr="00004C8E">
        <w:rPr>
          <w:rFonts w:ascii="Arial" w:hAnsi="Arial" w:cs="Arial"/>
        </w:rPr>
        <w:t>3.11.21.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04C8E" w:rsidRPr="00004C8E" w:rsidRDefault="00004C8E" w:rsidP="00004C8E">
      <w:pPr>
        <w:ind w:firstLine="709"/>
        <w:jc w:val="both"/>
        <w:rPr>
          <w:rFonts w:ascii="Arial" w:hAnsi="Arial" w:cs="Arial"/>
        </w:rPr>
      </w:pPr>
      <w:r w:rsidRPr="00004C8E">
        <w:rPr>
          <w:rFonts w:ascii="Arial" w:hAnsi="Arial" w:cs="Arial"/>
        </w:rPr>
        <w:t>3.11.22.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04C8E" w:rsidRPr="00004C8E" w:rsidRDefault="00004C8E" w:rsidP="00004C8E">
      <w:pPr>
        <w:ind w:firstLine="709"/>
        <w:jc w:val="both"/>
        <w:rPr>
          <w:rFonts w:ascii="Arial" w:hAnsi="Arial" w:cs="Arial"/>
        </w:rPr>
      </w:pPr>
      <w:r w:rsidRPr="00004C8E">
        <w:rPr>
          <w:rFonts w:ascii="Arial" w:hAnsi="Arial" w:cs="Arial"/>
        </w:rPr>
        <w:t>3.11.23. Разъяснения и рекомендации, полученные контролируемым лицом в ходе профилактического визита, носят рекомендательный характер.</w:t>
      </w:r>
    </w:p>
    <w:p w:rsidR="00004C8E" w:rsidRPr="00004C8E" w:rsidRDefault="00004C8E" w:rsidP="00004C8E">
      <w:pPr>
        <w:ind w:firstLine="709"/>
        <w:jc w:val="both"/>
        <w:rPr>
          <w:rFonts w:ascii="Arial" w:hAnsi="Arial" w:cs="Arial"/>
        </w:rPr>
      </w:pPr>
      <w:r w:rsidRPr="00004C8E">
        <w:rPr>
          <w:rFonts w:ascii="Arial" w:hAnsi="Arial" w:cs="Arial"/>
        </w:rPr>
        <w:t>3.11.24.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04C8E" w:rsidRPr="00004C8E" w:rsidRDefault="00004C8E" w:rsidP="00004C8E">
      <w:pPr>
        <w:ind w:firstLine="709"/>
        <w:jc w:val="both"/>
        <w:rPr>
          <w:rFonts w:ascii="Arial" w:hAnsi="Arial" w:cs="Arial"/>
        </w:rPr>
      </w:pPr>
      <w:r w:rsidRPr="00004C8E">
        <w:rPr>
          <w:rFonts w:ascii="Arial" w:hAnsi="Arial" w:cs="Arial"/>
        </w:rPr>
        <w:t>3.11.25.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04C8E" w:rsidRPr="00004C8E" w:rsidRDefault="00004C8E" w:rsidP="00004C8E">
      <w:pPr>
        <w:ind w:firstLine="709"/>
        <w:jc w:val="both"/>
        <w:rPr>
          <w:rFonts w:ascii="Arial" w:hAnsi="Arial" w:cs="Arial"/>
        </w:rPr>
      </w:pPr>
      <w:r w:rsidRPr="00004C8E">
        <w:rPr>
          <w:rFonts w:ascii="Arial" w:hAnsi="Arial" w:cs="Arial"/>
        </w:rPr>
        <w:t>3.12.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4C8E" w:rsidRPr="00004C8E" w:rsidRDefault="00004C8E" w:rsidP="00004C8E">
      <w:pPr>
        <w:ind w:firstLine="709"/>
        <w:jc w:val="both"/>
        <w:rPr>
          <w:rFonts w:ascii="Arial" w:hAnsi="Arial" w:cs="Arial"/>
        </w:rPr>
      </w:pPr>
      <w:r w:rsidRPr="00004C8E">
        <w:rPr>
          <w:rFonts w:ascii="Arial" w:hAnsi="Arial" w:cs="Arial"/>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Указанный доклад размещается в срок до 30 апреля года, следующего за отчетным годом, на официальном сайте Администрации в специальном разделе, посвященном контрольной деятельности.</w:t>
      </w:r>
    </w:p>
    <w:p w:rsidR="00004C8E" w:rsidRPr="00004C8E" w:rsidRDefault="00004C8E" w:rsidP="00004C8E">
      <w:pPr>
        <w:jc w:val="center"/>
        <w:rPr>
          <w:rStyle w:val="a5"/>
          <w:rFonts w:ascii="Arial" w:hAnsi="Arial" w:cs="Arial"/>
          <w:b/>
          <w:bCs/>
          <w:color w:val="auto"/>
          <w:u w:val="none"/>
        </w:rPr>
      </w:pPr>
    </w:p>
    <w:p w:rsidR="00004C8E" w:rsidRPr="00004C8E" w:rsidRDefault="00004C8E" w:rsidP="00004C8E">
      <w:pPr>
        <w:jc w:val="center"/>
        <w:rPr>
          <w:rFonts w:ascii="Arial" w:hAnsi="Arial" w:cs="Arial"/>
        </w:rPr>
      </w:pPr>
      <w:r w:rsidRPr="00004C8E">
        <w:rPr>
          <w:rStyle w:val="a5"/>
          <w:rFonts w:ascii="Arial" w:hAnsi="Arial" w:cs="Arial"/>
          <w:b/>
          <w:bCs/>
          <w:color w:val="auto"/>
          <w:u w:val="none"/>
        </w:rPr>
        <w:t xml:space="preserve">4. Порядок организации Муниципального контроля. </w:t>
      </w:r>
    </w:p>
    <w:p w:rsidR="00004C8E" w:rsidRPr="00004C8E" w:rsidRDefault="00004C8E" w:rsidP="00004C8E">
      <w:pPr>
        <w:jc w:val="both"/>
        <w:rPr>
          <w:rFonts w:ascii="Arial" w:hAnsi="Arial" w:cs="Arial"/>
        </w:rPr>
      </w:pPr>
    </w:p>
    <w:p w:rsidR="00004C8E" w:rsidRPr="00004C8E" w:rsidRDefault="00004C8E" w:rsidP="00004C8E">
      <w:pPr>
        <w:ind w:firstLine="720"/>
        <w:jc w:val="both"/>
        <w:rPr>
          <w:rFonts w:ascii="Arial" w:hAnsi="Arial" w:cs="Arial"/>
        </w:rPr>
      </w:pPr>
      <w:r w:rsidRPr="00004C8E">
        <w:rPr>
          <w:rFonts w:ascii="Arial" w:eastAsia="Calibri" w:hAnsi="Arial" w:cs="Arial"/>
        </w:rPr>
        <w:lastRenderedPageBreak/>
        <w:t>4.1. М</w:t>
      </w:r>
      <w:r w:rsidRPr="00004C8E">
        <w:rPr>
          <w:rFonts w:ascii="Arial" w:hAnsi="Arial" w:cs="Arial"/>
          <w:bCs/>
        </w:rPr>
        <w:t xml:space="preserve">униципальный контроль осуществляется без проведения плановых контрольных мероприятий. </w:t>
      </w:r>
    </w:p>
    <w:p w:rsidR="00004C8E" w:rsidRPr="00004C8E" w:rsidRDefault="00004C8E" w:rsidP="00004C8E">
      <w:pPr>
        <w:pStyle w:val="18"/>
        <w:spacing w:after="0" w:line="240" w:lineRule="auto"/>
        <w:ind w:left="0" w:firstLine="720"/>
        <w:jc w:val="both"/>
        <w:rPr>
          <w:rFonts w:ascii="Arial" w:hAnsi="Arial" w:cs="Arial"/>
          <w:sz w:val="24"/>
          <w:szCs w:val="24"/>
        </w:rPr>
      </w:pPr>
      <w:r w:rsidRPr="00004C8E">
        <w:rPr>
          <w:rStyle w:val="a5"/>
          <w:rFonts w:ascii="Arial" w:hAnsi="Arial" w:cs="Arial"/>
          <w:bCs/>
          <w:color w:val="auto"/>
          <w:sz w:val="24"/>
          <w:szCs w:val="24"/>
          <w:u w:val="none"/>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004C8E" w:rsidRPr="00004C8E" w:rsidRDefault="00004C8E" w:rsidP="00004C8E">
      <w:pPr>
        <w:ind w:firstLine="720"/>
        <w:jc w:val="both"/>
        <w:rPr>
          <w:rFonts w:ascii="Arial" w:hAnsi="Arial" w:cs="Arial"/>
        </w:rPr>
      </w:pPr>
      <w:r w:rsidRPr="00004C8E">
        <w:rPr>
          <w:rFonts w:ascii="Arial" w:eastAsia="Calibri" w:hAnsi="Arial" w:cs="Arial"/>
          <w:bCs/>
          <w:iCs/>
        </w:rPr>
        <w:t xml:space="preserve">4.2. В рамках осуществления </w:t>
      </w:r>
      <w:r w:rsidRPr="00004C8E">
        <w:rPr>
          <w:rFonts w:ascii="Arial" w:eastAsia="Calibri" w:hAnsi="Arial" w:cs="Arial"/>
        </w:rPr>
        <w:t>муниципального контроля при взаимодействии с контролируемым лицом</w:t>
      </w:r>
      <w:r w:rsidRPr="00004C8E">
        <w:rPr>
          <w:rFonts w:ascii="Arial" w:eastAsia="Calibri" w:hAnsi="Arial" w:cs="Arial"/>
          <w:bCs/>
          <w:iCs/>
        </w:rPr>
        <w:t xml:space="preserve"> проводятся следующие контрольные мероприятия:</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а) инспекционный визит;</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б) документарная проверка;</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в) выездная проверка.</w:t>
      </w:r>
    </w:p>
    <w:p w:rsidR="00004C8E" w:rsidRPr="00004C8E" w:rsidRDefault="00004C8E" w:rsidP="00004C8E">
      <w:pPr>
        <w:ind w:firstLine="709"/>
        <w:jc w:val="both"/>
        <w:rPr>
          <w:rFonts w:ascii="Arial" w:hAnsi="Arial" w:cs="Arial"/>
        </w:rPr>
      </w:pPr>
      <w:r w:rsidRPr="00004C8E">
        <w:rPr>
          <w:rFonts w:ascii="Arial" w:eastAsia="Calibri" w:hAnsi="Arial" w:cs="Arial"/>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004C8E" w:rsidRPr="00004C8E" w:rsidRDefault="00004C8E" w:rsidP="00004C8E">
      <w:pPr>
        <w:jc w:val="both"/>
        <w:rPr>
          <w:rFonts w:ascii="Arial" w:hAnsi="Arial" w:cs="Arial"/>
        </w:rPr>
      </w:pPr>
      <w:r w:rsidRPr="00004C8E">
        <w:rPr>
          <w:rFonts w:ascii="Arial" w:eastAsia="Calibri" w:hAnsi="Arial" w:cs="Arial"/>
        </w:rPr>
        <w:tab/>
        <w:t>а) наблюдение за соблюдением обязательных требований (мониторинг безопасности);</w:t>
      </w:r>
    </w:p>
    <w:p w:rsidR="00004C8E" w:rsidRPr="00004C8E" w:rsidRDefault="00004C8E" w:rsidP="00004C8E">
      <w:pPr>
        <w:jc w:val="both"/>
        <w:rPr>
          <w:rFonts w:ascii="Arial" w:hAnsi="Arial" w:cs="Arial"/>
        </w:rPr>
      </w:pPr>
      <w:r w:rsidRPr="00004C8E">
        <w:rPr>
          <w:rFonts w:ascii="Arial" w:eastAsia="Calibri" w:hAnsi="Arial" w:cs="Arial"/>
        </w:rPr>
        <w:tab/>
        <w:t>б) выездное обследование.</w:t>
      </w:r>
    </w:p>
    <w:p w:rsidR="00004C8E" w:rsidRPr="00004C8E" w:rsidRDefault="00004C8E" w:rsidP="00004C8E">
      <w:pPr>
        <w:jc w:val="both"/>
        <w:rPr>
          <w:rFonts w:ascii="Arial" w:hAnsi="Arial" w:cs="Arial"/>
        </w:rPr>
      </w:pPr>
      <w:r w:rsidRPr="00004C8E">
        <w:rPr>
          <w:rFonts w:ascii="Arial" w:hAnsi="Arial" w:cs="Arial"/>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004C8E" w:rsidRPr="00004C8E" w:rsidRDefault="00004C8E" w:rsidP="00004C8E">
      <w:pPr>
        <w:pStyle w:val="18"/>
        <w:tabs>
          <w:tab w:val="left" w:pos="709"/>
        </w:tabs>
        <w:spacing w:after="0" w:line="240" w:lineRule="auto"/>
        <w:ind w:left="0"/>
        <w:jc w:val="both"/>
        <w:rPr>
          <w:rFonts w:ascii="Arial" w:hAnsi="Arial" w:cs="Arial"/>
          <w:sz w:val="24"/>
          <w:szCs w:val="24"/>
        </w:rPr>
      </w:pPr>
      <w:r w:rsidRPr="00004C8E">
        <w:rPr>
          <w:rFonts w:ascii="Arial" w:eastAsia="Times New Roman" w:hAnsi="Arial" w:cs="Arial"/>
          <w:sz w:val="24"/>
          <w:szCs w:val="24"/>
        </w:rPr>
        <w:tab/>
      </w:r>
      <w:r w:rsidRPr="00004C8E">
        <w:rPr>
          <w:rFonts w:ascii="Arial" w:eastAsia="Calibri" w:hAnsi="Arial" w:cs="Arial"/>
          <w:sz w:val="24"/>
          <w:szCs w:val="24"/>
        </w:rPr>
        <w:t xml:space="preserve">4.5. </w:t>
      </w:r>
      <w:r w:rsidRPr="00004C8E">
        <w:rPr>
          <w:rFonts w:ascii="Arial" w:hAnsi="Arial" w:cs="Arial"/>
          <w:sz w:val="24"/>
          <w:szCs w:val="24"/>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4" w:history="1">
        <w:r w:rsidRPr="00004C8E">
          <w:rPr>
            <w:rStyle w:val="a5"/>
            <w:rFonts w:ascii="Arial" w:hAnsi="Arial" w:cs="Arial"/>
            <w:color w:val="auto"/>
            <w:sz w:val="24"/>
            <w:szCs w:val="24"/>
            <w:u w:val="none"/>
          </w:rPr>
          <w:t xml:space="preserve"> стать</w:t>
        </w:r>
      </w:hyperlink>
      <w:hyperlink r:id="rId15" w:history="1">
        <w:r w:rsidRPr="00004C8E">
          <w:rPr>
            <w:rStyle w:val="a5"/>
            <w:rFonts w:ascii="Arial" w:hAnsi="Arial" w:cs="Arial"/>
            <w:color w:val="auto"/>
            <w:sz w:val="24"/>
            <w:szCs w:val="24"/>
            <w:u w:val="none"/>
          </w:rPr>
          <w:t>ей</w:t>
        </w:r>
      </w:hyperlink>
      <w:hyperlink r:id="rId16" w:history="1">
        <w:r w:rsidRPr="00004C8E">
          <w:rPr>
            <w:rStyle w:val="a5"/>
            <w:rFonts w:ascii="Arial" w:hAnsi="Arial" w:cs="Arial"/>
            <w:color w:val="auto"/>
            <w:sz w:val="24"/>
            <w:szCs w:val="24"/>
            <w:u w:val="none"/>
          </w:rPr>
          <w:t xml:space="preserve"> 57</w:t>
        </w:r>
      </w:hyperlink>
      <w:r w:rsidRPr="00004C8E">
        <w:rPr>
          <w:rFonts w:ascii="Arial" w:hAnsi="Arial" w:cs="Arial"/>
          <w:sz w:val="24"/>
          <w:szCs w:val="24"/>
        </w:rPr>
        <w:t xml:space="preserve"> Федерального закона № 248-ФЗ.</w:t>
      </w:r>
    </w:p>
    <w:p w:rsidR="00004C8E" w:rsidRPr="00004C8E" w:rsidRDefault="00004C8E" w:rsidP="00004C8E">
      <w:pPr>
        <w:jc w:val="both"/>
        <w:rPr>
          <w:rFonts w:ascii="Arial" w:hAnsi="Arial" w:cs="Arial"/>
        </w:rPr>
      </w:pPr>
      <w:r w:rsidRPr="00004C8E">
        <w:rPr>
          <w:rFonts w:ascii="Arial" w:hAnsi="Arial" w:cs="Arial"/>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7" w:history="1">
        <w:r w:rsidRPr="00004C8E">
          <w:rPr>
            <w:rStyle w:val="a5"/>
            <w:rFonts w:ascii="Arial" w:hAnsi="Arial" w:cs="Arial"/>
            <w:color w:val="auto"/>
            <w:u w:val="none"/>
          </w:rPr>
          <w:t>пункте 1.6</w:t>
        </w:r>
      </w:hyperlink>
      <w:r w:rsidRPr="00004C8E">
        <w:rPr>
          <w:rFonts w:ascii="Arial" w:hAnsi="Arial" w:cs="Arial"/>
        </w:rPr>
        <w:t xml:space="preserve"> Положения. В решении о проведении контрольного (надзорного) мероприятия указываются сведения, установленные </w:t>
      </w:r>
      <w:hyperlink r:id="rId18" w:history="1">
        <w:r w:rsidRPr="00004C8E">
          <w:rPr>
            <w:rStyle w:val="a5"/>
            <w:rFonts w:ascii="Arial" w:hAnsi="Arial" w:cs="Arial"/>
            <w:color w:val="auto"/>
            <w:u w:val="none"/>
          </w:rPr>
          <w:t>частью 1 статьи 64</w:t>
        </w:r>
      </w:hyperlink>
      <w:r w:rsidRPr="00004C8E">
        <w:rPr>
          <w:rFonts w:ascii="Arial" w:hAnsi="Arial" w:cs="Arial"/>
        </w:rPr>
        <w:t xml:space="preserve"> Федерального закона № 248-ФЗ,</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004C8E" w:rsidRPr="00004C8E" w:rsidRDefault="00004C8E" w:rsidP="00004C8E">
      <w:pPr>
        <w:tabs>
          <w:tab w:val="left" w:pos="1134"/>
        </w:tabs>
        <w:ind w:firstLine="709"/>
        <w:jc w:val="both"/>
        <w:rPr>
          <w:rFonts w:ascii="Arial" w:hAnsi="Arial" w:cs="Arial"/>
        </w:rPr>
      </w:pPr>
      <w:r w:rsidRPr="00004C8E">
        <w:rPr>
          <w:rFonts w:ascii="Arial" w:eastAsia="Calibri" w:hAnsi="Arial" w:cs="Arial"/>
        </w:rPr>
        <w:t>а) совершать действия, предусмотренные частью 2 статьи 29 Федерального закона № 248-ФЗ;</w:t>
      </w:r>
    </w:p>
    <w:p w:rsidR="00004C8E" w:rsidRPr="00004C8E" w:rsidRDefault="00004C8E" w:rsidP="00004C8E">
      <w:pPr>
        <w:tabs>
          <w:tab w:val="left" w:pos="1134"/>
        </w:tabs>
        <w:ind w:firstLine="709"/>
        <w:jc w:val="both"/>
        <w:rPr>
          <w:rFonts w:ascii="Arial" w:hAnsi="Arial" w:cs="Arial"/>
        </w:rPr>
      </w:pPr>
      <w:r w:rsidRPr="00004C8E">
        <w:rPr>
          <w:rStyle w:val="a5"/>
          <w:rFonts w:ascii="Arial" w:eastAsia="Calibri" w:hAnsi="Arial" w:cs="Arial"/>
          <w:color w:val="auto"/>
          <w:u w:val="none"/>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004C8E" w:rsidRPr="00004C8E" w:rsidRDefault="00004C8E" w:rsidP="00004C8E">
      <w:pPr>
        <w:tabs>
          <w:tab w:val="left" w:pos="1134"/>
        </w:tabs>
        <w:ind w:firstLine="709"/>
        <w:jc w:val="both"/>
        <w:rPr>
          <w:rFonts w:ascii="Arial" w:hAnsi="Arial" w:cs="Arial"/>
        </w:rPr>
      </w:pPr>
      <w:r w:rsidRPr="00004C8E">
        <w:rPr>
          <w:rStyle w:val="a5"/>
          <w:rFonts w:ascii="Arial" w:eastAsia="Calibri" w:hAnsi="Arial" w:cs="Arial"/>
          <w:color w:val="auto"/>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004C8E" w:rsidRPr="00004C8E" w:rsidRDefault="00004C8E" w:rsidP="00004C8E">
      <w:pPr>
        <w:tabs>
          <w:tab w:val="left" w:pos="1134"/>
        </w:tabs>
        <w:ind w:firstLine="709"/>
        <w:jc w:val="both"/>
        <w:rPr>
          <w:rFonts w:ascii="Arial" w:hAnsi="Arial" w:cs="Arial"/>
        </w:rPr>
      </w:pPr>
      <w:r w:rsidRPr="00004C8E">
        <w:rPr>
          <w:rFonts w:ascii="Arial" w:eastAsia="Calibri" w:hAnsi="Arial" w:cs="Arial"/>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004C8E" w:rsidRPr="00004C8E" w:rsidRDefault="00004C8E" w:rsidP="00004C8E">
      <w:pPr>
        <w:pStyle w:val="18"/>
        <w:spacing w:after="0" w:line="240" w:lineRule="auto"/>
        <w:ind w:left="0" w:firstLine="709"/>
        <w:jc w:val="both"/>
        <w:rPr>
          <w:rFonts w:ascii="Arial" w:hAnsi="Arial" w:cs="Arial"/>
          <w:sz w:val="24"/>
          <w:szCs w:val="24"/>
        </w:rPr>
      </w:pPr>
      <w:r w:rsidRPr="00004C8E">
        <w:rPr>
          <w:rStyle w:val="a5"/>
          <w:rFonts w:ascii="Arial" w:eastAsia="Calibri" w:hAnsi="Arial" w:cs="Arial"/>
          <w:color w:val="auto"/>
          <w:sz w:val="24"/>
          <w:szCs w:val="24"/>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Style w:val="a5"/>
          <w:rFonts w:ascii="Arial" w:hAnsi="Arial" w:cs="Arial"/>
          <w:color w:val="auto"/>
          <w:sz w:val="24"/>
          <w:szCs w:val="24"/>
          <w:u w:val="none"/>
        </w:rPr>
        <w:lastRenderedPageBreak/>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Style w:val="a5"/>
          <w:rFonts w:ascii="Arial" w:eastAsia="Calibri" w:hAnsi="Arial" w:cs="Arial"/>
          <w:color w:val="auto"/>
          <w:sz w:val="24"/>
          <w:szCs w:val="24"/>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Style w:val="a5"/>
          <w:rFonts w:ascii="Arial" w:eastAsia="Calibri" w:hAnsi="Arial" w:cs="Arial"/>
          <w:color w:val="auto"/>
          <w:sz w:val="24"/>
          <w:szCs w:val="24"/>
          <w:u w:val="none"/>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004C8E" w:rsidRPr="00004C8E" w:rsidRDefault="00004C8E" w:rsidP="00004C8E">
      <w:pPr>
        <w:tabs>
          <w:tab w:val="left" w:pos="1134"/>
        </w:tabs>
        <w:ind w:firstLine="709"/>
        <w:jc w:val="both"/>
        <w:rPr>
          <w:rFonts w:ascii="Arial" w:hAnsi="Arial" w:cs="Arial"/>
        </w:rPr>
      </w:pPr>
      <w:r w:rsidRPr="00004C8E">
        <w:rPr>
          <w:rFonts w:ascii="Arial" w:eastAsia="Calibri" w:hAnsi="Arial" w:cs="Arial"/>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004C8E">
        <w:rPr>
          <w:rFonts w:ascii="Arial" w:hAnsi="Arial" w:cs="Arial"/>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04C8E" w:rsidRPr="00004C8E" w:rsidRDefault="00004C8E" w:rsidP="00004C8E">
      <w:pPr>
        <w:ind w:firstLine="709"/>
        <w:jc w:val="both"/>
        <w:rPr>
          <w:rFonts w:ascii="Arial" w:hAnsi="Arial" w:cs="Arial"/>
        </w:rPr>
      </w:pPr>
      <w:r w:rsidRPr="00004C8E">
        <w:rPr>
          <w:rFonts w:ascii="Arial" w:eastAsia="Calibri" w:hAnsi="Arial" w:cs="Arial"/>
        </w:rPr>
        <w:t>Наблюдение за соблюдением обязательных требований (мониторинг безопасности) осуществляется по месту нахождения инспектора постоянно.</w:t>
      </w:r>
    </w:p>
    <w:p w:rsidR="00004C8E" w:rsidRPr="00004C8E" w:rsidRDefault="00004C8E" w:rsidP="00004C8E">
      <w:pPr>
        <w:ind w:firstLine="709"/>
        <w:jc w:val="both"/>
        <w:rPr>
          <w:rFonts w:ascii="Arial" w:hAnsi="Arial" w:cs="Arial"/>
        </w:rPr>
      </w:pPr>
      <w:r w:rsidRPr="00004C8E">
        <w:rPr>
          <w:rFonts w:ascii="Arial" w:eastAsia="Calibri" w:hAnsi="Arial" w:cs="Arial"/>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04C8E" w:rsidRPr="00004C8E" w:rsidRDefault="00004C8E" w:rsidP="00004C8E">
      <w:pPr>
        <w:jc w:val="both"/>
        <w:rPr>
          <w:rFonts w:ascii="Arial" w:hAnsi="Arial" w:cs="Arial"/>
        </w:rPr>
      </w:pPr>
      <w:r w:rsidRPr="00004C8E">
        <w:rPr>
          <w:rFonts w:ascii="Arial" w:eastAsia="Calibri" w:hAnsi="Arial" w:cs="Arial"/>
        </w:rPr>
        <w:t>По результатам мониторинга безопасности</w:t>
      </w:r>
      <w:r w:rsidRPr="00004C8E">
        <w:rPr>
          <w:rFonts w:ascii="Arial" w:hAnsi="Arial" w:cs="Arial"/>
        </w:rPr>
        <w:t xml:space="preserve"> контрольным органом могут быть приняты решения, предусмотренные частью 3 статьи 74 Федерального закона № 248-ФЗ.</w:t>
      </w:r>
    </w:p>
    <w:p w:rsidR="00004C8E" w:rsidRPr="00004C8E" w:rsidRDefault="00004C8E" w:rsidP="00004C8E">
      <w:pPr>
        <w:pStyle w:val="18"/>
        <w:spacing w:after="0" w:line="240" w:lineRule="auto"/>
        <w:ind w:left="0" w:firstLine="709"/>
        <w:jc w:val="both"/>
        <w:rPr>
          <w:rFonts w:ascii="Arial" w:hAnsi="Arial" w:cs="Arial"/>
          <w:sz w:val="24"/>
          <w:szCs w:val="24"/>
        </w:rPr>
      </w:pPr>
      <w:r w:rsidRPr="00004C8E">
        <w:rPr>
          <w:rFonts w:ascii="Arial" w:eastAsia="Times New Roman" w:hAnsi="Arial" w:cs="Arial"/>
          <w:sz w:val="24"/>
          <w:szCs w:val="24"/>
          <w:lang w:eastAsia="ru-RU"/>
        </w:rPr>
        <w:t>4.13. Выездное обследование проводится в порядке, установленном статьей 75 Федерального закона № 248-ФЗ.</w:t>
      </w:r>
    </w:p>
    <w:p w:rsidR="00004C8E" w:rsidRPr="00004C8E" w:rsidRDefault="00004C8E" w:rsidP="00004C8E">
      <w:pPr>
        <w:pStyle w:val="18"/>
        <w:spacing w:after="0" w:line="240" w:lineRule="auto"/>
        <w:ind w:left="0" w:firstLine="709"/>
        <w:jc w:val="both"/>
        <w:rPr>
          <w:rFonts w:ascii="Arial" w:hAnsi="Arial" w:cs="Arial"/>
          <w:sz w:val="24"/>
          <w:szCs w:val="24"/>
        </w:rPr>
      </w:pPr>
      <w:r w:rsidRPr="00004C8E">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004C8E" w:rsidRPr="00004C8E" w:rsidRDefault="00004C8E" w:rsidP="00004C8E">
      <w:pPr>
        <w:ind w:firstLine="709"/>
        <w:jc w:val="both"/>
        <w:rPr>
          <w:rFonts w:ascii="Arial" w:hAnsi="Arial" w:cs="Arial"/>
        </w:rPr>
      </w:pPr>
      <w:r w:rsidRPr="00004C8E">
        <w:rPr>
          <w:rFonts w:ascii="Arial" w:hAnsi="Arial" w:cs="Arial"/>
        </w:rPr>
        <w:t>- осмотр;</w:t>
      </w:r>
    </w:p>
    <w:p w:rsidR="00004C8E" w:rsidRPr="00004C8E" w:rsidRDefault="00004C8E" w:rsidP="00004C8E">
      <w:pPr>
        <w:ind w:firstLine="709"/>
        <w:jc w:val="both"/>
        <w:rPr>
          <w:rFonts w:ascii="Arial" w:hAnsi="Arial" w:cs="Arial"/>
        </w:rPr>
      </w:pPr>
      <w:r w:rsidRPr="00004C8E">
        <w:rPr>
          <w:rFonts w:ascii="Arial" w:hAnsi="Arial" w:cs="Arial"/>
        </w:rPr>
        <w:t>- инструментальное обследование.</w:t>
      </w:r>
    </w:p>
    <w:p w:rsidR="00004C8E" w:rsidRPr="00004C8E" w:rsidRDefault="00004C8E" w:rsidP="00004C8E">
      <w:pPr>
        <w:pStyle w:val="western"/>
        <w:spacing w:before="0" w:beforeAutospacing="0" w:after="0" w:line="240" w:lineRule="auto"/>
        <w:ind w:firstLine="720"/>
        <w:jc w:val="both"/>
        <w:rPr>
          <w:color w:val="auto"/>
          <w:sz w:val="24"/>
          <w:szCs w:val="24"/>
        </w:rPr>
      </w:pPr>
      <w:r w:rsidRPr="00004C8E">
        <w:rPr>
          <w:color w:val="auto"/>
          <w:sz w:val="24"/>
          <w:szCs w:val="24"/>
        </w:rPr>
        <w:t xml:space="preserve">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004C8E" w:rsidRPr="00004C8E" w:rsidRDefault="00004C8E" w:rsidP="00004C8E">
      <w:pPr>
        <w:ind w:firstLine="709"/>
        <w:jc w:val="both"/>
        <w:rPr>
          <w:rFonts w:ascii="Arial" w:hAnsi="Arial" w:cs="Arial"/>
        </w:rPr>
      </w:pPr>
      <w:r w:rsidRPr="00004C8E">
        <w:rPr>
          <w:rStyle w:val="a5"/>
          <w:rFonts w:ascii="Arial" w:hAnsi="Arial" w:cs="Arial"/>
          <w:color w:val="auto"/>
          <w:u w:val="none"/>
        </w:rPr>
        <w:t>4.14.</w:t>
      </w:r>
      <w:hyperlink r:id="rId19" w:history="1">
        <w:r w:rsidRPr="00004C8E">
          <w:rPr>
            <w:rStyle w:val="a5"/>
            <w:rFonts w:ascii="Arial" w:hAnsi="Arial" w:cs="Arial"/>
            <w:color w:val="auto"/>
            <w:u w:val="none"/>
          </w:rPr>
          <w:t xml:space="preserve"> Контрольные мероприятия без взаимодействия проводятся </w:t>
        </w:r>
      </w:hyperlink>
      <w:r w:rsidRPr="00004C8E">
        <w:rPr>
          <w:rStyle w:val="a5"/>
          <w:rFonts w:ascii="Arial" w:eastAsia="Calibri" w:hAnsi="Arial" w:cs="Arial"/>
          <w:color w:val="auto"/>
          <w:u w:val="none"/>
        </w:rPr>
        <w:t>на основании заданий руководителя  контрольного органа.</w:t>
      </w:r>
    </w:p>
    <w:p w:rsidR="00004C8E" w:rsidRPr="00004C8E" w:rsidRDefault="00004C8E" w:rsidP="00004C8E">
      <w:pPr>
        <w:tabs>
          <w:tab w:val="left" w:pos="1134"/>
        </w:tabs>
        <w:ind w:firstLine="709"/>
        <w:jc w:val="both"/>
        <w:rPr>
          <w:rFonts w:ascii="Arial" w:hAnsi="Arial" w:cs="Arial"/>
        </w:rPr>
      </w:pPr>
      <w:r w:rsidRPr="00004C8E">
        <w:rPr>
          <w:rFonts w:ascii="Arial" w:eastAsia="Calibri" w:hAnsi="Arial" w:cs="Arial"/>
          <w:bCs/>
        </w:rPr>
        <w:t xml:space="preserve">4.15. Инспекционный визит проводится в порядке, установленном статьей 70 Федерального закона № 248-ФЗ, по месту нахождения (осуществления деятельности) </w:t>
      </w:r>
      <w:r w:rsidRPr="00004C8E">
        <w:rPr>
          <w:rFonts w:ascii="Arial" w:eastAsia="Calibri" w:hAnsi="Arial" w:cs="Arial"/>
          <w:bCs/>
        </w:rPr>
        <w:lastRenderedPageBreak/>
        <w:t>контролируемого лица (его филиалов, представительств, обособленных структурных подразделений) либо объекта надзора.</w:t>
      </w:r>
    </w:p>
    <w:p w:rsidR="00004C8E" w:rsidRPr="00004C8E" w:rsidRDefault="00004C8E" w:rsidP="00004C8E">
      <w:pPr>
        <w:jc w:val="both"/>
        <w:rPr>
          <w:rFonts w:ascii="Arial" w:hAnsi="Arial" w:cs="Arial"/>
        </w:rPr>
      </w:pPr>
      <w:r w:rsidRPr="00004C8E">
        <w:rPr>
          <w:rFonts w:ascii="Arial" w:eastAsia="Calibri" w:hAnsi="Arial" w:cs="Arial"/>
          <w:bCs/>
        </w:rPr>
        <w:tab/>
        <w:t>В ходе инспекционного визита могут совершаться следующие контрольные (надзорные) действия:</w:t>
      </w:r>
    </w:p>
    <w:p w:rsidR="00004C8E" w:rsidRPr="00004C8E" w:rsidRDefault="00004C8E" w:rsidP="00004C8E">
      <w:pPr>
        <w:jc w:val="both"/>
        <w:rPr>
          <w:rFonts w:ascii="Arial" w:hAnsi="Arial" w:cs="Arial"/>
        </w:rPr>
      </w:pPr>
      <w:r w:rsidRPr="00004C8E">
        <w:rPr>
          <w:rFonts w:ascii="Arial" w:eastAsia="Calibri" w:hAnsi="Arial" w:cs="Arial"/>
          <w:bCs/>
        </w:rPr>
        <w:tab/>
        <w:t>- осмотр;</w:t>
      </w:r>
    </w:p>
    <w:p w:rsidR="00004C8E" w:rsidRPr="00004C8E" w:rsidRDefault="00004C8E" w:rsidP="00004C8E">
      <w:pPr>
        <w:jc w:val="both"/>
        <w:rPr>
          <w:rFonts w:ascii="Arial" w:hAnsi="Arial" w:cs="Arial"/>
        </w:rPr>
      </w:pPr>
      <w:r w:rsidRPr="00004C8E">
        <w:rPr>
          <w:rFonts w:ascii="Arial" w:eastAsia="Calibri" w:hAnsi="Arial" w:cs="Arial"/>
          <w:bCs/>
        </w:rPr>
        <w:tab/>
        <w:t>- опрос;</w:t>
      </w:r>
    </w:p>
    <w:p w:rsidR="00004C8E" w:rsidRPr="00004C8E" w:rsidRDefault="00004C8E" w:rsidP="00004C8E">
      <w:pPr>
        <w:jc w:val="both"/>
        <w:rPr>
          <w:rFonts w:ascii="Arial" w:hAnsi="Arial" w:cs="Arial"/>
        </w:rPr>
      </w:pPr>
      <w:r w:rsidRPr="00004C8E">
        <w:rPr>
          <w:rFonts w:ascii="Arial" w:eastAsia="Calibri" w:hAnsi="Arial" w:cs="Arial"/>
          <w:bCs/>
        </w:rPr>
        <w:tab/>
        <w:t>- получение письменных объяснений;</w:t>
      </w:r>
    </w:p>
    <w:p w:rsidR="00004C8E" w:rsidRPr="00004C8E" w:rsidRDefault="00004C8E" w:rsidP="00004C8E">
      <w:pPr>
        <w:jc w:val="both"/>
        <w:rPr>
          <w:rFonts w:ascii="Arial" w:hAnsi="Arial" w:cs="Arial"/>
        </w:rPr>
      </w:pPr>
      <w:r w:rsidRPr="00004C8E">
        <w:rPr>
          <w:rFonts w:ascii="Arial" w:eastAsia="Calibri" w:hAnsi="Arial" w:cs="Arial"/>
        </w:rPr>
        <w:tab/>
        <w:t>- инструментальное обследование.</w:t>
      </w:r>
    </w:p>
    <w:p w:rsidR="00004C8E" w:rsidRPr="00004C8E" w:rsidRDefault="00004C8E" w:rsidP="00004C8E">
      <w:pPr>
        <w:jc w:val="both"/>
        <w:rPr>
          <w:rFonts w:ascii="Arial" w:hAnsi="Arial" w:cs="Arial"/>
        </w:rPr>
      </w:pPr>
      <w:r w:rsidRPr="00004C8E">
        <w:rPr>
          <w:rFonts w:ascii="Arial" w:eastAsia="Calibri" w:hAnsi="Arial" w:cs="Arial"/>
          <w:bCs/>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4C8E" w:rsidRPr="00004C8E" w:rsidRDefault="00004C8E" w:rsidP="00004C8E">
      <w:pPr>
        <w:jc w:val="both"/>
        <w:rPr>
          <w:rFonts w:ascii="Arial" w:hAnsi="Arial" w:cs="Arial"/>
        </w:rPr>
      </w:pPr>
      <w:r w:rsidRPr="00004C8E">
        <w:rPr>
          <w:rFonts w:ascii="Arial" w:eastAsia="Calibri" w:hAnsi="Arial" w:cs="Arial"/>
          <w:bCs/>
        </w:rPr>
        <w:tab/>
        <w:t>Инспекционный визит проводится без предварительного уведомления контролируемого лица и собственника производственного объекта.</w:t>
      </w:r>
    </w:p>
    <w:p w:rsidR="00004C8E" w:rsidRPr="00004C8E" w:rsidRDefault="00004C8E" w:rsidP="00004C8E">
      <w:pPr>
        <w:jc w:val="both"/>
        <w:rPr>
          <w:rFonts w:ascii="Arial" w:hAnsi="Arial" w:cs="Arial"/>
        </w:rPr>
      </w:pPr>
      <w:r w:rsidRPr="00004C8E">
        <w:rPr>
          <w:rFonts w:ascii="Arial" w:eastAsia="Calibri" w:hAnsi="Arial" w:cs="Arial"/>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4C8E" w:rsidRPr="00004C8E" w:rsidRDefault="00004C8E" w:rsidP="00004C8E">
      <w:pPr>
        <w:jc w:val="both"/>
        <w:rPr>
          <w:rFonts w:ascii="Arial" w:hAnsi="Arial" w:cs="Arial"/>
        </w:rPr>
      </w:pPr>
      <w:r w:rsidRPr="00004C8E">
        <w:rPr>
          <w:rFonts w:ascii="Arial" w:hAnsi="Arial" w:cs="Arial"/>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004C8E">
          <w:rPr>
            <w:rStyle w:val="a5"/>
            <w:rFonts w:ascii="Arial" w:hAnsi="Arial" w:cs="Arial"/>
            <w:color w:val="auto"/>
            <w:u w:val="none"/>
          </w:rPr>
          <w:t>пунктами 3</w:t>
        </w:r>
      </w:hyperlink>
      <w:r w:rsidRPr="00004C8E">
        <w:rPr>
          <w:rFonts w:ascii="Arial" w:hAnsi="Arial" w:cs="Arial"/>
        </w:rPr>
        <w:t xml:space="preserve">, </w:t>
      </w:r>
      <w:hyperlink r:id="rId21" w:history="1">
        <w:r w:rsidRPr="00004C8E">
          <w:rPr>
            <w:rStyle w:val="a5"/>
            <w:rFonts w:ascii="Arial" w:hAnsi="Arial" w:cs="Arial"/>
            <w:color w:val="auto"/>
            <w:u w:val="none"/>
          </w:rPr>
          <w:t>4</w:t>
        </w:r>
      </w:hyperlink>
      <w:r w:rsidRPr="00004C8E">
        <w:rPr>
          <w:rFonts w:ascii="Arial" w:hAnsi="Arial" w:cs="Arial"/>
        </w:rPr>
        <w:t xml:space="preserve">, </w:t>
      </w:r>
      <w:hyperlink r:id="rId22" w:history="1">
        <w:r w:rsidRPr="00004C8E">
          <w:rPr>
            <w:rStyle w:val="a5"/>
            <w:rFonts w:ascii="Arial" w:hAnsi="Arial" w:cs="Arial"/>
            <w:color w:val="auto"/>
            <w:u w:val="none"/>
          </w:rPr>
          <w:t>6</w:t>
        </w:r>
      </w:hyperlink>
      <w:r w:rsidRPr="00004C8E">
        <w:rPr>
          <w:rFonts w:ascii="Arial" w:hAnsi="Arial" w:cs="Arial"/>
        </w:rPr>
        <w:t xml:space="preserve">, </w:t>
      </w:r>
      <w:hyperlink r:id="rId23" w:history="1">
        <w:r w:rsidRPr="00004C8E">
          <w:rPr>
            <w:rStyle w:val="a5"/>
            <w:rFonts w:ascii="Arial" w:hAnsi="Arial" w:cs="Arial"/>
            <w:color w:val="auto"/>
            <w:u w:val="none"/>
          </w:rPr>
          <w:t>8 части 1</w:t>
        </w:r>
      </w:hyperlink>
      <w:r w:rsidRPr="00004C8E">
        <w:rPr>
          <w:rFonts w:ascii="Arial" w:hAnsi="Arial" w:cs="Arial"/>
        </w:rPr>
        <w:t xml:space="preserve">, </w:t>
      </w:r>
      <w:hyperlink r:id="rId24" w:history="1">
        <w:r w:rsidRPr="00004C8E">
          <w:rPr>
            <w:rStyle w:val="a5"/>
            <w:rFonts w:ascii="Arial" w:hAnsi="Arial" w:cs="Arial"/>
            <w:color w:val="auto"/>
            <w:u w:val="none"/>
          </w:rPr>
          <w:t>частью 3 статьи 57</w:t>
        </w:r>
      </w:hyperlink>
      <w:r w:rsidRPr="00004C8E">
        <w:rPr>
          <w:rFonts w:ascii="Arial" w:hAnsi="Arial" w:cs="Arial"/>
        </w:rPr>
        <w:t xml:space="preserve"> и </w:t>
      </w:r>
      <w:hyperlink r:id="rId25" w:history="1">
        <w:r w:rsidRPr="00004C8E">
          <w:rPr>
            <w:rStyle w:val="a5"/>
            <w:rFonts w:ascii="Arial" w:hAnsi="Arial" w:cs="Arial"/>
            <w:color w:val="auto"/>
            <w:u w:val="none"/>
          </w:rPr>
          <w:t>частью 12 статьи 66</w:t>
        </w:r>
      </w:hyperlink>
      <w:r w:rsidRPr="00004C8E">
        <w:rPr>
          <w:rFonts w:ascii="Arial" w:hAnsi="Arial" w:cs="Arial"/>
        </w:rPr>
        <w:t xml:space="preserve"> Федерального закона № 248-ФЗ. </w:t>
      </w:r>
    </w:p>
    <w:p w:rsidR="00004C8E" w:rsidRPr="00004C8E" w:rsidRDefault="00004C8E" w:rsidP="00004C8E">
      <w:pPr>
        <w:pStyle w:val="18"/>
        <w:tabs>
          <w:tab w:val="left" w:pos="1134"/>
        </w:tabs>
        <w:spacing w:after="0" w:line="240" w:lineRule="auto"/>
        <w:ind w:left="0" w:firstLine="567"/>
        <w:jc w:val="both"/>
        <w:rPr>
          <w:rFonts w:ascii="Arial" w:hAnsi="Arial" w:cs="Arial"/>
          <w:sz w:val="24"/>
          <w:szCs w:val="24"/>
        </w:rPr>
      </w:pPr>
      <w:r w:rsidRPr="00004C8E">
        <w:rPr>
          <w:rFonts w:ascii="Arial" w:eastAsia="Calibri" w:hAnsi="Arial" w:cs="Arial"/>
          <w:bCs/>
          <w:sz w:val="24"/>
          <w:szCs w:val="24"/>
        </w:rPr>
        <w:t>4.16</w:t>
      </w:r>
      <w:r w:rsidRPr="00004C8E">
        <w:rPr>
          <w:rFonts w:ascii="Arial" w:eastAsia="Calibri" w:hAnsi="Arial" w:cs="Arial"/>
          <w:sz w:val="24"/>
          <w:szCs w:val="24"/>
        </w:rPr>
        <w:t>. Документарная проверка проводится в порядке, установленном статьей 72 Федерального закона № 248-ФЗ.</w:t>
      </w:r>
    </w:p>
    <w:p w:rsidR="00004C8E" w:rsidRPr="00004C8E" w:rsidRDefault="00004C8E" w:rsidP="00004C8E">
      <w:pPr>
        <w:ind w:firstLine="567"/>
        <w:jc w:val="both"/>
        <w:rPr>
          <w:rFonts w:ascii="Arial" w:hAnsi="Arial" w:cs="Arial"/>
        </w:rPr>
      </w:pPr>
      <w:r w:rsidRPr="00004C8E">
        <w:rPr>
          <w:rStyle w:val="a5"/>
          <w:rFonts w:ascii="Arial" w:eastAsia="Calibri" w:hAnsi="Arial" w:cs="Arial"/>
          <w:color w:val="auto"/>
          <w:u w:val="none"/>
        </w:rPr>
        <w:t xml:space="preserve">В ходе документарной проверки рассматриваются документы контролируемых лиц, имеющиеся в распоряжении </w:t>
      </w:r>
      <w:r w:rsidRPr="00004C8E">
        <w:rPr>
          <w:rStyle w:val="a5"/>
          <w:rFonts w:ascii="Arial" w:eastAsia="Calibri" w:hAnsi="Arial" w:cs="Arial"/>
          <w:bCs/>
          <w:color w:val="auto"/>
          <w:u w:val="none"/>
        </w:rPr>
        <w:t>контрольного органа</w:t>
      </w:r>
      <w:r w:rsidRPr="00004C8E">
        <w:rPr>
          <w:rStyle w:val="a5"/>
          <w:rFonts w:ascii="Arial" w:eastAsia="Calibri" w:hAnsi="Arial" w:cs="Arial"/>
          <w:color w:val="auto"/>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04C8E" w:rsidRPr="00004C8E" w:rsidRDefault="00004C8E" w:rsidP="00004C8E">
      <w:pPr>
        <w:ind w:firstLine="567"/>
        <w:jc w:val="both"/>
        <w:rPr>
          <w:rFonts w:ascii="Arial" w:hAnsi="Arial" w:cs="Arial"/>
        </w:rPr>
      </w:pPr>
      <w:r w:rsidRPr="00004C8E">
        <w:rPr>
          <w:rFonts w:ascii="Arial" w:eastAsia="Calibri" w:hAnsi="Arial" w:cs="Arial"/>
        </w:rPr>
        <w:t>В ходе документарной проверки могут совершаться следующие контрольные действия:</w:t>
      </w:r>
    </w:p>
    <w:p w:rsidR="00004C8E" w:rsidRPr="00004C8E" w:rsidRDefault="00004C8E" w:rsidP="00004C8E">
      <w:pPr>
        <w:ind w:firstLine="567"/>
        <w:jc w:val="both"/>
        <w:rPr>
          <w:rFonts w:ascii="Arial" w:hAnsi="Arial" w:cs="Arial"/>
        </w:rPr>
      </w:pPr>
      <w:r w:rsidRPr="00004C8E">
        <w:rPr>
          <w:rFonts w:ascii="Arial" w:eastAsia="Calibri" w:hAnsi="Arial" w:cs="Arial"/>
        </w:rPr>
        <w:t>- получение письменных объяснений;</w:t>
      </w:r>
    </w:p>
    <w:p w:rsidR="00004C8E" w:rsidRPr="00004C8E" w:rsidRDefault="00004C8E" w:rsidP="00004C8E">
      <w:pPr>
        <w:ind w:firstLine="567"/>
        <w:jc w:val="both"/>
        <w:rPr>
          <w:rFonts w:ascii="Arial" w:hAnsi="Arial" w:cs="Arial"/>
        </w:rPr>
      </w:pPr>
      <w:r w:rsidRPr="00004C8E">
        <w:rPr>
          <w:rFonts w:ascii="Arial" w:eastAsia="Calibri" w:hAnsi="Arial" w:cs="Arial"/>
        </w:rPr>
        <w:t>- истребование документов.</w:t>
      </w:r>
    </w:p>
    <w:p w:rsidR="00004C8E" w:rsidRPr="00004C8E" w:rsidRDefault="00004C8E" w:rsidP="00004C8E">
      <w:pPr>
        <w:ind w:firstLine="567"/>
        <w:jc w:val="both"/>
        <w:rPr>
          <w:rFonts w:ascii="Arial" w:hAnsi="Arial" w:cs="Arial"/>
        </w:rPr>
      </w:pPr>
      <w:r w:rsidRPr="00004C8E">
        <w:rPr>
          <w:rFonts w:ascii="Arial" w:eastAsia="Calibri" w:hAnsi="Arial" w:cs="Arial"/>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004C8E">
        <w:rPr>
          <w:rFonts w:ascii="Arial" w:eastAsia="Calibri" w:hAnsi="Arial" w:cs="Arial"/>
          <w:bCs/>
        </w:rPr>
        <w:t>контрольным органом</w:t>
      </w:r>
      <w:r w:rsidRPr="00004C8E">
        <w:rPr>
          <w:rFonts w:ascii="Arial" w:eastAsia="Calibri" w:hAnsi="Arial" w:cs="Arial"/>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04C8E">
        <w:rPr>
          <w:rFonts w:ascii="Arial" w:eastAsia="Calibri" w:hAnsi="Arial" w:cs="Arial"/>
          <w:bCs/>
        </w:rPr>
        <w:t>контрольный орган</w:t>
      </w:r>
      <w:r w:rsidRPr="00004C8E">
        <w:rPr>
          <w:rFonts w:ascii="Arial" w:eastAsia="Calibri" w:hAnsi="Arial" w:cs="Arial"/>
        </w:rPr>
        <w:t xml:space="preserve">, а также период с момента направления контролируемому лицу информации </w:t>
      </w:r>
      <w:r w:rsidRPr="00004C8E">
        <w:rPr>
          <w:rFonts w:ascii="Arial" w:eastAsia="Calibri" w:hAnsi="Arial" w:cs="Arial"/>
          <w:bCs/>
        </w:rPr>
        <w:t>контрольного органа</w:t>
      </w:r>
      <w:r w:rsidRPr="00004C8E">
        <w:rPr>
          <w:rFonts w:ascii="Arial" w:eastAsia="Calibri" w:hAnsi="Arial" w:cs="Arial"/>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004C8E">
        <w:rPr>
          <w:rFonts w:ascii="Arial" w:eastAsia="Calibri" w:hAnsi="Arial" w:cs="Arial"/>
          <w:bCs/>
        </w:rPr>
        <w:t>контрольного органа</w:t>
      </w:r>
      <w:r w:rsidRPr="00004C8E">
        <w:rPr>
          <w:rFonts w:ascii="Arial" w:eastAsia="Calibri" w:hAnsi="Arial" w:cs="Arial"/>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04C8E">
        <w:rPr>
          <w:rFonts w:ascii="Arial" w:eastAsia="Calibri" w:hAnsi="Arial" w:cs="Arial"/>
          <w:bCs/>
        </w:rPr>
        <w:t>контрольный орган</w:t>
      </w:r>
      <w:r w:rsidRPr="00004C8E">
        <w:rPr>
          <w:rFonts w:ascii="Arial" w:eastAsia="Calibri" w:hAnsi="Arial" w:cs="Arial"/>
        </w:rPr>
        <w:t>.</w:t>
      </w:r>
    </w:p>
    <w:p w:rsidR="00004C8E" w:rsidRPr="00004C8E" w:rsidRDefault="00004C8E" w:rsidP="00004C8E">
      <w:pPr>
        <w:jc w:val="both"/>
        <w:rPr>
          <w:rFonts w:ascii="Arial" w:hAnsi="Arial" w:cs="Arial"/>
        </w:rPr>
      </w:pPr>
      <w:r w:rsidRPr="00004C8E">
        <w:rPr>
          <w:rFonts w:ascii="Arial" w:hAnsi="Arial" w:cs="Arial"/>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004C8E">
          <w:rPr>
            <w:rStyle w:val="a5"/>
            <w:rFonts w:ascii="Arial" w:hAnsi="Arial" w:cs="Arial"/>
            <w:color w:val="auto"/>
            <w:u w:val="none"/>
          </w:rPr>
          <w:t>пунктами 3</w:t>
        </w:r>
      </w:hyperlink>
      <w:r w:rsidRPr="00004C8E">
        <w:rPr>
          <w:rFonts w:ascii="Arial" w:hAnsi="Arial" w:cs="Arial"/>
        </w:rPr>
        <w:t xml:space="preserve">, </w:t>
      </w:r>
      <w:hyperlink r:id="rId27" w:history="1">
        <w:r w:rsidRPr="00004C8E">
          <w:rPr>
            <w:rStyle w:val="a5"/>
            <w:rFonts w:ascii="Arial" w:hAnsi="Arial" w:cs="Arial"/>
            <w:color w:val="auto"/>
            <w:u w:val="none"/>
          </w:rPr>
          <w:t>4</w:t>
        </w:r>
      </w:hyperlink>
      <w:r w:rsidRPr="00004C8E">
        <w:rPr>
          <w:rFonts w:ascii="Arial" w:hAnsi="Arial" w:cs="Arial"/>
        </w:rPr>
        <w:t xml:space="preserve">, </w:t>
      </w:r>
      <w:hyperlink r:id="rId28" w:history="1">
        <w:r w:rsidRPr="00004C8E">
          <w:rPr>
            <w:rStyle w:val="a5"/>
            <w:rFonts w:ascii="Arial" w:hAnsi="Arial" w:cs="Arial"/>
            <w:color w:val="auto"/>
            <w:u w:val="none"/>
          </w:rPr>
          <w:t>6</w:t>
        </w:r>
      </w:hyperlink>
      <w:r w:rsidRPr="00004C8E">
        <w:rPr>
          <w:rFonts w:ascii="Arial" w:hAnsi="Arial" w:cs="Arial"/>
        </w:rPr>
        <w:t xml:space="preserve">, </w:t>
      </w:r>
      <w:hyperlink r:id="rId29" w:history="1">
        <w:r w:rsidRPr="00004C8E">
          <w:rPr>
            <w:rStyle w:val="a5"/>
            <w:rFonts w:ascii="Arial" w:hAnsi="Arial" w:cs="Arial"/>
            <w:color w:val="auto"/>
            <w:u w:val="none"/>
          </w:rPr>
          <w:t>8 части 1 статьи 57</w:t>
        </w:r>
      </w:hyperlink>
      <w:r w:rsidRPr="00004C8E">
        <w:rPr>
          <w:rFonts w:ascii="Arial" w:hAnsi="Arial" w:cs="Arial"/>
        </w:rPr>
        <w:t xml:space="preserve"> Федерального закона № 248-ФЗ. </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04C8E" w:rsidRPr="00004C8E" w:rsidRDefault="00004C8E" w:rsidP="00004C8E">
      <w:pPr>
        <w:jc w:val="both"/>
        <w:rPr>
          <w:rFonts w:ascii="Arial" w:hAnsi="Arial" w:cs="Arial"/>
        </w:rPr>
      </w:pPr>
      <w:r w:rsidRPr="00004C8E">
        <w:rPr>
          <w:rFonts w:ascii="Arial" w:eastAsia="Calibri" w:hAnsi="Arial" w:cs="Arial"/>
        </w:rPr>
        <w:tab/>
        <w:t>В ходе выездной проверки могут совершаться следующие контрольные действия:</w:t>
      </w:r>
    </w:p>
    <w:p w:rsidR="00004C8E" w:rsidRPr="00004C8E" w:rsidRDefault="00004C8E" w:rsidP="00004C8E">
      <w:pPr>
        <w:jc w:val="both"/>
        <w:rPr>
          <w:rFonts w:ascii="Arial" w:hAnsi="Arial" w:cs="Arial"/>
        </w:rPr>
      </w:pPr>
      <w:r w:rsidRPr="00004C8E">
        <w:rPr>
          <w:rFonts w:ascii="Arial" w:eastAsia="Calibri" w:hAnsi="Arial" w:cs="Arial"/>
        </w:rPr>
        <w:lastRenderedPageBreak/>
        <w:tab/>
        <w:t>- осмотр;</w:t>
      </w:r>
    </w:p>
    <w:p w:rsidR="00004C8E" w:rsidRPr="00004C8E" w:rsidRDefault="00004C8E" w:rsidP="00004C8E">
      <w:pPr>
        <w:jc w:val="both"/>
        <w:rPr>
          <w:rFonts w:ascii="Arial" w:hAnsi="Arial" w:cs="Arial"/>
        </w:rPr>
      </w:pPr>
      <w:r w:rsidRPr="00004C8E">
        <w:rPr>
          <w:rFonts w:ascii="Arial" w:eastAsia="Calibri" w:hAnsi="Arial" w:cs="Arial"/>
        </w:rPr>
        <w:tab/>
        <w:t>- опрос;</w:t>
      </w:r>
    </w:p>
    <w:p w:rsidR="00004C8E" w:rsidRPr="00004C8E" w:rsidRDefault="00004C8E" w:rsidP="00004C8E">
      <w:pPr>
        <w:jc w:val="both"/>
        <w:rPr>
          <w:rFonts w:ascii="Arial" w:hAnsi="Arial" w:cs="Arial"/>
        </w:rPr>
      </w:pPr>
      <w:r w:rsidRPr="00004C8E">
        <w:rPr>
          <w:rFonts w:ascii="Arial" w:eastAsia="Calibri" w:hAnsi="Arial" w:cs="Arial"/>
        </w:rPr>
        <w:tab/>
        <w:t>- получение письменных объяснений;</w:t>
      </w:r>
    </w:p>
    <w:p w:rsidR="00004C8E" w:rsidRPr="00004C8E" w:rsidRDefault="00004C8E" w:rsidP="00004C8E">
      <w:pPr>
        <w:jc w:val="both"/>
        <w:rPr>
          <w:rFonts w:ascii="Arial" w:hAnsi="Arial" w:cs="Arial"/>
        </w:rPr>
      </w:pPr>
      <w:r w:rsidRPr="00004C8E">
        <w:rPr>
          <w:rFonts w:ascii="Arial" w:eastAsia="Calibri" w:hAnsi="Arial" w:cs="Arial"/>
        </w:rPr>
        <w:tab/>
        <w:t>- истребование документов;</w:t>
      </w:r>
    </w:p>
    <w:p w:rsidR="00004C8E" w:rsidRPr="00004C8E" w:rsidRDefault="00004C8E" w:rsidP="00004C8E">
      <w:pPr>
        <w:jc w:val="both"/>
        <w:rPr>
          <w:rFonts w:ascii="Arial" w:hAnsi="Arial" w:cs="Arial"/>
        </w:rPr>
      </w:pPr>
      <w:r w:rsidRPr="00004C8E">
        <w:rPr>
          <w:rFonts w:ascii="Arial" w:eastAsia="Calibri" w:hAnsi="Arial" w:cs="Arial"/>
        </w:rPr>
        <w:tab/>
        <w:t>- инструментальное обследование.</w:t>
      </w:r>
    </w:p>
    <w:p w:rsidR="00004C8E" w:rsidRPr="00004C8E" w:rsidRDefault="00004C8E" w:rsidP="00004C8E">
      <w:pPr>
        <w:jc w:val="both"/>
        <w:rPr>
          <w:rFonts w:ascii="Arial" w:hAnsi="Arial" w:cs="Arial"/>
        </w:rPr>
      </w:pPr>
      <w:r w:rsidRPr="00004C8E">
        <w:rPr>
          <w:rFonts w:ascii="Arial" w:hAnsi="Arial" w:cs="Arial"/>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004C8E">
          <w:rPr>
            <w:rStyle w:val="a5"/>
            <w:rFonts w:ascii="Arial" w:hAnsi="Arial" w:cs="Arial"/>
            <w:color w:val="auto"/>
            <w:u w:val="none"/>
          </w:rPr>
          <w:t>пунктами 3</w:t>
        </w:r>
      </w:hyperlink>
      <w:r w:rsidRPr="00004C8E">
        <w:rPr>
          <w:rFonts w:ascii="Arial" w:hAnsi="Arial" w:cs="Arial"/>
        </w:rPr>
        <w:t xml:space="preserve">, </w:t>
      </w:r>
      <w:hyperlink r:id="rId31" w:history="1">
        <w:r w:rsidRPr="00004C8E">
          <w:rPr>
            <w:rStyle w:val="a5"/>
            <w:rFonts w:ascii="Arial" w:hAnsi="Arial" w:cs="Arial"/>
            <w:color w:val="auto"/>
            <w:u w:val="none"/>
          </w:rPr>
          <w:t>4</w:t>
        </w:r>
      </w:hyperlink>
      <w:r w:rsidRPr="00004C8E">
        <w:rPr>
          <w:rFonts w:ascii="Arial" w:hAnsi="Arial" w:cs="Arial"/>
        </w:rPr>
        <w:t xml:space="preserve">, </w:t>
      </w:r>
      <w:hyperlink r:id="rId32" w:history="1">
        <w:r w:rsidRPr="00004C8E">
          <w:rPr>
            <w:rStyle w:val="a5"/>
            <w:rFonts w:ascii="Arial" w:hAnsi="Arial" w:cs="Arial"/>
            <w:color w:val="auto"/>
            <w:u w:val="none"/>
          </w:rPr>
          <w:t>6</w:t>
        </w:r>
      </w:hyperlink>
      <w:r w:rsidRPr="00004C8E">
        <w:rPr>
          <w:rFonts w:ascii="Arial" w:hAnsi="Arial" w:cs="Arial"/>
        </w:rPr>
        <w:t xml:space="preserve">, </w:t>
      </w:r>
      <w:hyperlink r:id="rId33" w:history="1">
        <w:r w:rsidRPr="00004C8E">
          <w:rPr>
            <w:rStyle w:val="a5"/>
            <w:rFonts w:ascii="Arial" w:hAnsi="Arial" w:cs="Arial"/>
            <w:color w:val="auto"/>
            <w:u w:val="none"/>
          </w:rPr>
          <w:t>8 части 1</w:t>
        </w:r>
      </w:hyperlink>
      <w:r w:rsidRPr="00004C8E">
        <w:rPr>
          <w:rFonts w:ascii="Arial" w:hAnsi="Arial" w:cs="Arial"/>
        </w:rPr>
        <w:t xml:space="preserve">, </w:t>
      </w:r>
      <w:hyperlink r:id="rId34" w:history="1">
        <w:r w:rsidRPr="00004C8E">
          <w:rPr>
            <w:rStyle w:val="a5"/>
            <w:rFonts w:ascii="Arial" w:hAnsi="Arial" w:cs="Arial"/>
            <w:color w:val="auto"/>
            <w:u w:val="none"/>
          </w:rPr>
          <w:t>частью 3 статьи 57</w:t>
        </w:r>
      </w:hyperlink>
      <w:r w:rsidRPr="00004C8E">
        <w:rPr>
          <w:rFonts w:ascii="Arial" w:hAnsi="Arial" w:cs="Arial"/>
        </w:rPr>
        <w:t xml:space="preserve"> и </w:t>
      </w:r>
      <w:hyperlink r:id="rId35" w:history="1">
        <w:r w:rsidRPr="00004C8E">
          <w:rPr>
            <w:rStyle w:val="a5"/>
            <w:rFonts w:ascii="Arial" w:hAnsi="Arial" w:cs="Arial"/>
            <w:color w:val="auto"/>
            <w:u w:val="none"/>
          </w:rPr>
          <w:t>частями 12</w:t>
        </w:r>
      </w:hyperlink>
      <w:r w:rsidRPr="00004C8E">
        <w:rPr>
          <w:rFonts w:ascii="Arial" w:hAnsi="Arial" w:cs="Arial"/>
        </w:rPr>
        <w:t xml:space="preserve"> и </w:t>
      </w:r>
      <w:hyperlink r:id="rId36" w:history="1">
        <w:r w:rsidRPr="00004C8E">
          <w:rPr>
            <w:rStyle w:val="a5"/>
            <w:rFonts w:ascii="Arial" w:hAnsi="Arial" w:cs="Arial"/>
            <w:color w:val="auto"/>
            <w:u w:val="none"/>
          </w:rPr>
          <w:t>12.1 статьи 66</w:t>
        </w:r>
      </w:hyperlink>
      <w:r w:rsidRPr="00004C8E">
        <w:rPr>
          <w:rFonts w:ascii="Arial" w:hAnsi="Arial" w:cs="Arial"/>
        </w:rPr>
        <w:t xml:space="preserve">  Федерального закона № 248-ФЗ. </w:t>
      </w:r>
    </w:p>
    <w:p w:rsidR="00004C8E" w:rsidRPr="00004C8E" w:rsidRDefault="00004C8E" w:rsidP="00004C8E">
      <w:pPr>
        <w:jc w:val="both"/>
        <w:rPr>
          <w:rFonts w:ascii="Arial" w:hAnsi="Arial" w:cs="Arial"/>
        </w:rPr>
      </w:pPr>
      <w:r w:rsidRPr="00004C8E">
        <w:rPr>
          <w:rFonts w:ascii="Arial" w:eastAsia="Calibri" w:hAnsi="Arial" w:cs="Arial"/>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04C8E">
        <w:rPr>
          <w:rFonts w:ascii="Arial" w:eastAsia="Calibri" w:hAnsi="Arial" w:cs="Arial"/>
        </w:rPr>
        <w:t>микропредприятия</w:t>
      </w:r>
      <w:proofErr w:type="spellEnd"/>
      <w:r w:rsidRPr="00004C8E">
        <w:rPr>
          <w:rFonts w:ascii="Arial" w:eastAsia="Calibri" w:hAnsi="Arial" w:cs="Arial"/>
        </w:rPr>
        <w:t xml:space="preserve">, за исключением выездной проверки, основанием для проведения которой является </w:t>
      </w:r>
      <w:hyperlink r:id="rId37" w:history="1">
        <w:r w:rsidRPr="00004C8E">
          <w:rPr>
            <w:rStyle w:val="a5"/>
            <w:rFonts w:ascii="Arial" w:hAnsi="Arial" w:cs="Arial"/>
            <w:color w:val="auto"/>
            <w:u w:val="none"/>
          </w:rPr>
          <w:t>пункт 6 части 1 статьи 57</w:t>
        </w:r>
      </w:hyperlink>
      <w:r w:rsidRPr="00004C8E">
        <w:rPr>
          <w:rFonts w:ascii="Arial" w:hAnsi="Arial" w:cs="Arial"/>
        </w:rPr>
        <w:t xml:space="preserve"> </w:t>
      </w:r>
      <w:r w:rsidRPr="00004C8E">
        <w:rPr>
          <w:rFonts w:ascii="Arial" w:eastAsia="Calibri" w:hAnsi="Arial" w:cs="Arial"/>
        </w:rPr>
        <w:t xml:space="preserve">Федерального закона № 248-ФЗ и которая для </w:t>
      </w:r>
      <w:proofErr w:type="spellStart"/>
      <w:r w:rsidRPr="00004C8E">
        <w:rPr>
          <w:rFonts w:ascii="Arial" w:eastAsia="Calibri" w:hAnsi="Arial" w:cs="Arial"/>
        </w:rPr>
        <w:t>микропредприятия</w:t>
      </w:r>
      <w:proofErr w:type="spellEnd"/>
      <w:r w:rsidRPr="00004C8E">
        <w:rPr>
          <w:rFonts w:ascii="Arial" w:eastAsia="Calibri" w:hAnsi="Arial" w:cs="Arial"/>
        </w:rPr>
        <w:t xml:space="preserve"> не может продолжаться более сорока часов. </w:t>
      </w:r>
    </w:p>
    <w:p w:rsidR="00004C8E" w:rsidRPr="00004C8E" w:rsidRDefault="00004C8E" w:rsidP="00004C8E">
      <w:pPr>
        <w:tabs>
          <w:tab w:val="left" w:pos="709"/>
          <w:tab w:val="left" w:pos="1134"/>
        </w:tabs>
        <w:jc w:val="both"/>
        <w:rPr>
          <w:rFonts w:ascii="Arial" w:hAnsi="Arial" w:cs="Arial"/>
        </w:rPr>
      </w:pPr>
      <w:r w:rsidRPr="00004C8E">
        <w:rPr>
          <w:rFonts w:ascii="Arial" w:hAnsi="Arial" w:cs="Arial"/>
        </w:rPr>
        <w:tab/>
      </w:r>
      <w:r w:rsidRPr="00004C8E">
        <w:rPr>
          <w:rFonts w:ascii="Arial" w:eastAsia="Calibri" w:hAnsi="Arial" w:cs="Arial"/>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004C8E" w:rsidRPr="00004C8E" w:rsidRDefault="00004C8E" w:rsidP="00004C8E">
      <w:pPr>
        <w:pStyle w:val="18"/>
        <w:tabs>
          <w:tab w:val="left" w:pos="426"/>
        </w:tabs>
        <w:spacing w:after="0" w:line="240" w:lineRule="auto"/>
        <w:ind w:left="0"/>
        <w:jc w:val="both"/>
        <w:rPr>
          <w:rFonts w:ascii="Arial" w:hAnsi="Arial" w:cs="Arial"/>
          <w:sz w:val="24"/>
          <w:szCs w:val="24"/>
        </w:rPr>
      </w:pPr>
      <w:r w:rsidRPr="00004C8E">
        <w:rPr>
          <w:rFonts w:ascii="Arial" w:eastAsia="Times New Roman" w:hAnsi="Arial" w:cs="Arial"/>
          <w:sz w:val="24"/>
          <w:szCs w:val="24"/>
        </w:rPr>
        <w:t xml:space="preserve">      </w:t>
      </w:r>
      <w:r w:rsidRPr="00004C8E">
        <w:rPr>
          <w:rFonts w:ascii="Arial" w:eastAsia="Calibri" w:hAnsi="Arial" w:cs="Arial"/>
          <w:sz w:val="24"/>
          <w:szCs w:val="24"/>
        </w:rPr>
        <w:t>- нахождение на стационарном лечении в медицинском учреждении;</w:t>
      </w:r>
    </w:p>
    <w:p w:rsidR="00004C8E" w:rsidRPr="00004C8E" w:rsidRDefault="00004C8E" w:rsidP="00004C8E">
      <w:pPr>
        <w:pStyle w:val="18"/>
        <w:tabs>
          <w:tab w:val="left" w:pos="426"/>
        </w:tabs>
        <w:spacing w:after="0" w:line="240" w:lineRule="auto"/>
        <w:ind w:left="0"/>
        <w:jc w:val="both"/>
        <w:rPr>
          <w:rFonts w:ascii="Arial" w:hAnsi="Arial" w:cs="Arial"/>
          <w:sz w:val="24"/>
          <w:szCs w:val="24"/>
        </w:rPr>
      </w:pPr>
      <w:r w:rsidRPr="00004C8E">
        <w:rPr>
          <w:rFonts w:ascii="Arial" w:eastAsia="Times New Roman" w:hAnsi="Arial" w:cs="Arial"/>
          <w:sz w:val="24"/>
          <w:szCs w:val="24"/>
        </w:rPr>
        <w:t xml:space="preserve">      </w:t>
      </w:r>
      <w:r w:rsidRPr="00004C8E">
        <w:rPr>
          <w:rFonts w:ascii="Arial" w:eastAsia="Calibri" w:hAnsi="Arial" w:cs="Arial"/>
          <w:sz w:val="24"/>
          <w:szCs w:val="24"/>
        </w:rPr>
        <w:t>- нахождение за пределами Российской Федерации;</w:t>
      </w:r>
    </w:p>
    <w:p w:rsidR="00004C8E" w:rsidRPr="00004C8E" w:rsidRDefault="00004C8E" w:rsidP="00004C8E">
      <w:pPr>
        <w:pStyle w:val="18"/>
        <w:tabs>
          <w:tab w:val="left" w:pos="426"/>
        </w:tabs>
        <w:spacing w:after="0" w:line="240" w:lineRule="auto"/>
        <w:ind w:left="0"/>
        <w:jc w:val="both"/>
        <w:rPr>
          <w:rFonts w:ascii="Arial" w:hAnsi="Arial" w:cs="Arial"/>
          <w:sz w:val="24"/>
          <w:szCs w:val="24"/>
        </w:rPr>
      </w:pPr>
      <w:r w:rsidRPr="00004C8E">
        <w:rPr>
          <w:rFonts w:ascii="Arial" w:eastAsia="Times New Roman" w:hAnsi="Arial" w:cs="Arial"/>
          <w:sz w:val="24"/>
          <w:szCs w:val="24"/>
        </w:rPr>
        <w:t xml:space="preserve">      </w:t>
      </w:r>
      <w:r w:rsidRPr="00004C8E">
        <w:rPr>
          <w:rFonts w:ascii="Arial" w:eastAsia="Calibri" w:hAnsi="Arial" w:cs="Arial"/>
          <w:sz w:val="24"/>
          <w:szCs w:val="24"/>
        </w:rPr>
        <w:t>- административный арест;</w:t>
      </w:r>
    </w:p>
    <w:p w:rsidR="00004C8E" w:rsidRPr="00004C8E" w:rsidRDefault="00004C8E" w:rsidP="00004C8E">
      <w:pPr>
        <w:pStyle w:val="18"/>
        <w:tabs>
          <w:tab w:val="left" w:pos="426"/>
        </w:tabs>
        <w:spacing w:after="0" w:line="240" w:lineRule="auto"/>
        <w:ind w:left="0"/>
        <w:jc w:val="both"/>
        <w:rPr>
          <w:rFonts w:ascii="Arial" w:hAnsi="Arial" w:cs="Arial"/>
          <w:sz w:val="24"/>
          <w:szCs w:val="24"/>
        </w:rPr>
      </w:pPr>
      <w:r w:rsidRPr="00004C8E">
        <w:rPr>
          <w:rFonts w:ascii="Arial" w:eastAsia="Calibri" w:hAnsi="Arial" w:cs="Arial"/>
          <w:sz w:val="24"/>
          <w:szCs w:val="24"/>
        </w:rPr>
        <w:t xml:space="preserve">      -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04C8E" w:rsidRPr="00004C8E" w:rsidRDefault="00004C8E" w:rsidP="00004C8E">
      <w:pPr>
        <w:pStyle w:val="18"/>
        <w:tabs>
          <w:tab w:val="left" w:pos="426"/>
        </w:tabs>
        <w:spacing w:after="0" w:line="240" w:lineRule="auto"/>
        <w:ind w:left="0"/>
        <w:jc w:val="both"/>
        <w:rPr>
          <w:rFonts w:ascii="Arial" w:hAnsi="Arial" w:cs="Arial"/>
          <w:sz w:val="24"/>
          <w:szCs w:val="24"/>
        </w:rPr>
      </w:pPr>
      <w:r w:rsidRPr="00004C8E">
        <w:rPr>
          <w:rFonts w:ascii="Arial" w:eastAsia="Times New Roman" w:hAnsi="Arial" w:cs="Arial"/>
          <w:sz w:val="24"/>
          <w:szCs w:val="24"/>
        </w:rPr>
        <w:t xml:space="preserve">      </w:t>
      </w:r>
      <w:r w:rsidRPr="00004C8E">
        <w:rPr>
          <w:rFonts w:ascii="Arial" w:eastAsia="Calibri" w:hAnsi="Arial" w:cs="Arial"/>
          <w:sz w:val="24"/>
          <w:szCs w:val="24"/>
        </w:rPr>
        <w:t xml:space="preserve">- наступление </w:t>
      </w:r>
      <w:r w:rsidRPr="00004C8E">
        <w:rPr>
          <w:rFonts w:ascii="Arial" w:eastAsia="Calibri" w:hAnsi="Arial" w:cs="Arial"/>
          <w:iCs/>
          <w:sz w:val="24"/>
          <w:szCs w:val="24"/>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04C8E" w:rsidRPr="00004C8E" w:rsidRDefault="00004C8E" w:rsidP="00004C8E">
      <w:pPr>
        <w:ind w:firstLine="709"/>
        <w:jc w:val="both"/>
        <w:rPr>
          <w:rFonts w:ascii="Arial" w:hAnsi="Arial" w:cs="Arial"/>
        </w:rPr>
      </w:pPr>
      <w:r w:rsidRPr="00004C8E">
        <w:rPr>
          <w:rFonts w:ascii="Arial" w:eastAsia="Calibri" w:hAnsi="Arial" w:cs="Arial"/>
        </w:rPr>
        <w:t>Информация лица должна содержать:</w:t>
      </w:r>
    </w:p>
    <w:p w:rsidR="00004C8E" w:rsidRPr="00004C8E" w:rsidRDefault="00004C8E" w:rsidP="00004C8E">
      <w:pPr>
        <w:pStyle w:val="18"/>
        <w:tabs>
          <w:tab w:val="left" w:pos="709"/>
        </w:tabs>
        <w:spacing w:after="0" w:line="240" w:lineRule="auto"/>
        <w:ind w:left="0"/>
        <w:jc w:val="both"/>
        <w:rPr>
          <w:rFonts w:ascii="Arial" w:hAnsi="Arial" w:cs="Arial"/>
          <w:sz w:val="24"/>
          <w:szCs w:val="24"/>
        </w:rPr>
      </w:pPr>
      <w:r w:rsidRPr="00004C8E">
        <w:rPr>
          <w:rFonts w:ascii="Arial" w:eastAsia="Calibri" w:hAnsi="Arial" w:cs="Arial"/>
          <w:sz w:val="24"/>
          <w:szCs w:val="24"/>
        </w:rPr>
        <w:tab/>
        <w:t>а) описание обстоятельств непреодолимой силы и их продолжительность;</w:t>
      </w:r>
    </w:p>
    <w:p w:rsidR="00004C8E" w:rsidRPr="00004C8E" w:rsidRDefault="00004C8E" w:rsidP="00004C8E">
      <w:pPr>
        <w:pStyle w:val="18"/>
        <w:tabs>
          <w:tab w:val="left" w:pos="993"/>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04C8E" w:rsidRPr="00004C8E" w:rsidRDefault="00004C8E" w:rsidP="00004C8E">
      <w:pPr>
        <w:pStyle w:val="18"/>
        <w:tabs>
          <w:tab w:val="left" w:pos="993"/>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004C8E" w:rsidRPr="00004C8E" w:rsidRDefault="00004C8E" w:rsidP="00004C8E">
      <w:pPr>
        <w:jc w:val="both"/>
        <w:rPr>
          <w:rFonts w:ascii="Arial" w:hAnsi="Arial" w:cs="Arial"/>
        </w:rPr>
      </w:pPr>
      <w:r w:rsidRPr="00004C8E">
        <w:rPr>
          <w:rFonts w:ascii="Arial" w:eastAsia="Calibri" w:hAnsi="Arial" w:cs="Arial"/>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04C8E" w:rsidRPr="00004C8E" w:rsidRDefault="00004C8E" w:rsidP="00004C8E">
      <w:pPr>
        <w:pStyle w:val="18"/>
        <w:spacing w:after="0" w:line="240" w:lineRule="auto"/>
        <w:ind w:left="0"/>
        <w:jc w:val="both"/>
        <w:rPr>
          <w:rFonts w:ascii="Arial" w:eastAsia="Calibri" w:hAnsi="Arial" w:cs="Arial"/>
          <w:sz w:val="24"/>
          <w:szCs w:val="24"/>
        </w:rPr>
      </w:pPr>
    </w:p>
    <w:p w:rsidR="00004C8E" w:rsidRPr="00004C8E" w:rsidRDefault="00004C8E" w:rsidP="00004C8E">
      <w:pPr>
        <w:pStyle w:val="18"/>
        <w:spacing w:after="0" w:line="240" w:lineRule="auto"/>
        <w:ind w:left="0"/>
        <w:jc w:val="center"/>
        <w:rPr>
          <w:rFonts w:ascii="Arial" w:hAnsi="Arial" w:cs="Arial"/>
          <w:sz w:val="24"/>
          <w:szCs w:val="24"/>
        </w:rPr>
      </w:pPr>
      <w:r w:rsidRPr="00004C8E">
        <w:rPr>
          <w:rFonts w:ascii="Arial" w:eastAsia="Calibri" w:hAnsi="Arial" w:cs="Arial"/>
          <w:b/>
          <w:sz w:val="24"/>
          <w:szCs w:val="24"/>
        </w:rPr>
        <w:t>5. Результаты контрольного мероприятия</w:t>
      </w:r>
    </w:p>
    <w:p w:rsidR="00004C8E" w:rsidRPr="00004C8E" w:rsidRDefault="00004C8E" w:rsidP="00004C8E">
      <w:pPr>
        <w:pStyle w:val="18"/>
        <w:spacing w:after="0" w:line="240" w:lineRule="auto"/>
        <w:ind w:left="0"/>
        <w:jc w:val="both"/>
        <w:rPr>
          <w:rFonts w:ascii="Arial" w:eastAsia="Calibri" w:hAnsi="Arial" w:cs="Arial"/>
          <w:sz w:val="24"/>
          <w:szCs w:val="24"/>
        </w:rPr>
      </w:pP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004C8E" w:rsidRPr="00004C8E" w:rsidRDefault="00004C8E" w:rsidP="00004C8E">
      <w:pPr>
        <w:jc w:val="both"/>
        <w:rPr>
          <w:rFonts w:ascii="Arial" w:hAnsi="Arial" w:cs="Arial"/>
        </w:rPr>
      </w:pPr>
      <w:r w:rsidRPr="00004C8E">
        <w:rPr>
          <w:rFonts w:ascii="Arial" w:eastAsia="Calibri" w:hAnsi="Arial" w:cs="Arial"/>
        </w:rPr>
        <w:tab/>
        <w:t>По окончании проведения контрольного мероприятия,</w:t>
      </w:r>
      <w:r w:rsidRPr="00004C8E">
        <w:rPr>
          <w:rFonts w:ascii="Arial" w:hAnsi="Arial" w:cs="Arial"/>
        </w:rPr>
        <w:t xml:space="preserve"> а в случаях, установленных Федеральным законом № 248-ФЗ по окончании обязательного профилактического </w:t>
      </w:r>
      <w:r w:rsidRPr="00004C8E">
        <w:rPr>
          <w:rFonts w:ascii="Arial" w:hAnsi="Arial" w:cs="Arial"/>
        </w:rPr>
        <w:lastRenderedPageBreak/>
        <w:t xml:space="preserve">визита </w:t>
      </w:r>
      <w:r w:rsidRPr="00004C8E">
        <w:rPr>
          <w:rFonts w:ascii="Arial" w:eastAsia="Calibri" w:hAnsi="Arial" w:cs="Arial"/>
        </w:rPr>
        <w:t xml:space="preserve">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004C8E">
        <w:rPr>
          <w:rFonts w:ascii="Arial" w:hAnsi="Arial" w:cs="Arial"/>
        </w:rPr>
        <w:t xml:space="preserve">предусматривающего взаимодействие с контролируемым лицом, </w:t>
      </w:r>
      <w:r w:rsidRPr="00004C8E">
        <w:rPr>
          <w:rFonts w:ascii="Arial" w:eastAsia="Calibri" w:hAnsi="Arial" w:cs="Arial"/>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004C8E" w:rsidRPr="00004C8E" w:rsidRDefault="00004C8E" w:rsidP="00004C8E">
      <w:pPr>
        <w:jc w:val="both"/>
        <w:rPr>
          <w:rFonts w:ascii="Arial" w:hAnsi="Arial" w:cs="Arial"/>
        </w:rPr>
      </w:pPr>
      <w:r w:rsidRPr="00004C8E">
        <w:rPr>
          <w:rFonts w:ascii="Arial" w:eastAsia="Calibri" w:hAnsi="Arial" w:cs="Arial"/>
        </w:rPr>
        <w:tab/>
        <w:t xml:space="preserve">Акт составляется </w:t>
      </w:r>
      <w:r w:rsidRPr="00004C8E">
        <w:rPr>
          <w:rFonts w:ascii="Arial" w:hAnsi="Arial" w:cs="Arial"/>
        </w:rPr>
        <w:t xml:space="preserve">в сроки, определенные частью 3 статьи 87 Федерального закона № 248-ФЗ. </w:t>
      </w: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Fonts w:ascii="Arial" w:eastAsia="Calibri" w:hAnsi="Arial" w:cs="Arial"/>
          <w:sz w:val="24"/>
          <w:szCs w:val="24"/>
        </w:rPr>
        <w:t xml:space="preserve">5.2. </w:t>
      </w:r>
      <w:hyperlink r:id="rId38" w:history="1">
        <w:r w:rsidRPr="00004C8E">
          <w:rPr>
            <w:rStyle w:val="a5"/>
            <w:rFonts w:ascii="Arial" w:eastAsia="Calibri" w:hAnsi="Arial" w:cs="Arial"/>
            <w:color w:val="auto"/>
            <w:sz w:val="24"/>
            <w:szCs w:val="24"/>
            <w:u w:val="none"/>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rsidR="00004C8E" w:rsidRPr="00004C8E" w:rsidRDefault="00004C8E" w:rsidP="00004C8E">
      <w:pPr>
        <w:ind w:firstLine="709"/>
        <w:jc w:val="both"/>
        <w:rPr>
          <w:rFonts w:ascii="Arial" w:hAnsi="Arial" w:cs="Arial"/>
        </w:rPr>
      </w:pPr>
      <w:hyperlink r:id="rId39" w:history="1">
        <w:r w:rsidRPr="00004C8E">
          <w:rPr>
            <w:rStyle w:val="a5"/>
            <w:rFonts w:ascii="Arial" w:hAnsi="Arial" w:cs="Arial"/>
            <w:color w:val="auto"/>
            <w:u w:val="none"/>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004C8E" w:rsidRPr="00004C8E" w:rsidRDefault="00004C8E" w:rsidP="00004C8E">
      <w:pPr>
        <w:ind w:firstLine="709"/>
        <w:jc w:val="both"/>
        <w:rPr>
          <w:rFonts w:ascii="Arial" w:hAnsi="Arial" w:cs="Arial"/>
        </w:rPr>
      </w:pPr>
      <w:hyperlink r:id="rId40" w:history="1">
        <w:r w:rsidRPr="00004C8E">
          <w:rPr>
            <w:rStyle w:val="a5"/>
            <w:rFonts w:ascii="Arial" w:hAnsi="Arial" w:cs="Arial"/>
            <w:color w:val="auto"/>
            <w:u w:val="none"/>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004C8E" w:rsidRPr="00004C8E" w:rsidRDefault="00004C8E" w:rsidP="00004C8E">
      <w:pPr>
        <w:autoSpaceDE w:val="0"/>
        <w:ind w:firstLine="709"/>
        <w:jc w:val="both"/>
        <w:rPr>
          <w:rStyle w:val="a5"/>
          <w:rFonts w:ascii="Arial" w:hAnsi="Arial" w:cs="Arial"/>
          <w:color w:val="auto"/>
          <w:u w:val="none"/>
        </w:rPr>
      </w:pPr>
      <w:hyperlink r:id="rId41" w:history="1">
        <w:r w:rsidRPr="00004C8E">
          <w:rPr>
            <w:rStyle w:val="a5"/>
            <w:rFonts w:ascii="Arial" w:hAnsi="Arial" w:cs="Arial"/>
            <w:color w:val="auto"/>
            <w:u w:val="none"/>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004C8E" w:rsidRPr="00004C8E" w:rsidRDefault="00004C8E" w:rsidP="00004C8E">
      <w:pPr>
        <w:pStyle w:val="18"/>
        <w:tabs>
          <w:tab w:val="left" w:pos="1134"/>
        </w:tabs>
        <w:spacing w:after="0" w:line="240" w:lineRule="auto"/>
        <w:ind w:left="0" w:firstLine="709"/>
        <w:jc w:val="both"/>
        <w:rPr>
          <w:rStyle w:val="a5"/>
          <w:rFonts w:ascii="Arial" w:hAnsi="Arial" w:cs="Arial"/>
          <w:color w:val="auto"/>
          <w:sz w:val="24"/>
          <w:szCs w:val="24"/>
          <w:u w:val="none"/>
        </w:rPr>
      </w:pPr>
      <w:hyperlink r:id="rId42" w:history="1">
        <w:r w:rsidRPr="00004C8E">
          <w:rPr>
            <w:rStyle w:val="a5"/>
            <w:rFonts w:ascii="Arial" w:eastAsia="Calibri" w:hAnsi="Arial" w:cs="Arial"/>
            <w:color w:val="auto"/>
            <w:sz w:val="24"/>
            <w:szCs w:val="24"/>
            <w:u w:val="none"/>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004C8E" w:rsidRPr="00004C8E" w:rsidRDefault="00004C8E" w:rsidP="00004C8E">
      <w:pPr>
        <w:ind w:firstLine="709"/>
        <w:jc w:val="both"/>
        <w:rPr>
          <w:rStyle w:val="a5"/>
          <w:rFonts w:ascii="Arial" w:eastAsia="Calibri" w:hAnsi="Arial" w:cs="Arial"/>
          <w:color w:val="auto"/>
          <w:u w:val="none"/>
        </w:rPr>
      </w:pPr>
      <w:r w:rsidRPr="00004C8E">
        <w:rPr>
          <w:rStyle w:val="a5"/>
          <w:rFonts w:ascii="Arial" w:hAnsi="Arial" w:cs="Arial"/>
          <w:color w:val="auto"/>
          <w:u w:val="none"/>
        </w:rPr>
        <w:t>5</w:t>
      </w:r>
      <w:hyperlink r:id="rId43" w:history="1">
        <w:r w:rsidRPr="00004C8E">
          <w:rPr>
            <w:rStyle w:val="a5"/>
            <w:rFonts w:ascii="Arial" w:hAnsi="Arial" w:cs="Arial"/>
            <w:color w:val="auto"/>
            <w:u w:val="none"/>
          </w:rPr>
          <w:t>.3. Контролируемое лицо или его представитель знакомится с содержанием акта в порядке, установленном статьей 21 Федерального закона № 248-ФЗ.</w:t>
        </w:r>
      </w:hyperlink>
    </w:p>
    <w:p w:rsidR="00004C8E" w:rsidRPr="00004C8E" w:rsidRDefault="00004C8E" w:rsidP="00004C8E">
      <w:pPr>
        <w:tabs>
          <w:tab w:val="left" w:pos="1134"/>
        </w:tabs>
        <w:ind w:firstLine="709"/>
        <w:jc w:val="both"/>
        <w:rPr>
          <w:rFonts w:ascii="Arial" w:hAnsi="Arial" w:cs="Arial"/>
        </w:rPr>
      </w:pPr>
      <w:r w:rsidRPr="00004C8E">
        <w:rPr>
          <w:rStyle w:val="a5"/>
          <w:rFonts w:ascii="Arial" w:eastAsia="Calibri" w:hAnsi="Arial" w:cs="Arial"/>
          <w:color w:val="auto"/>
          <w:u w:val="none"/>
        </w:rPr>
        <w:t>5</w:t>
      </w:r>
      <w:hyperlink r:id="rId44" w:history="1">
        <w:r w:rsidRPr="00004C8E">
          <w:rPr>
            <w:rStyle w:val="a5"/>
            <w:rFonts w:ascii="Arial" w:eastAsia="Calibri" w:hAnsi="Arial" w:cs="Arial"/>
            <w:color w:val="auto"/>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004C8E" w:rsidRPr="00004C8E" w:rsidRDefault="00004C8E" w:rsidP="00004C8E">
      <w:pPr>
        <w:pStyle w:val="18"/>
        <w:tabs>
          <w:tab w:val="left" w:pos="1134"/>
        </w:tabs>
        <w:spacing w:after="0" w:line="240" w:lineRule="auto"/>
        <w:ind w:left="0" w:firstLine="709"/>
        <w:contextualSpacing/>
        <w:jc w:val="both"/>
        <w:rPr>
          <w:rFonts w:ascii="Arial" w:hAnsi="Arial" w:cs="Arial"/>
          <w:sz w:val="24"/>
          <w:szCs w:val="24"/>
        </w:rPr>
      </w:pPr>
      <w:r w:rsidRPr="00004C8E">
        <w:rPr>
          <w:rFonts w:ascii="Arial" w:hAnsi="Arial" w:cs="Arial"/>
          <w:sz w:val="24"/>
          <w:szCs w:val="24"/>
        </w:rPr>
        <w:t xml:space="preserve">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5" w:history="1">
        <w:r w:rsidRPr="00004C8E">
          <w:rPr>
            <w:rStyle w:val="a5"/>
            <w:rFonts w:ascii="Arial" w:hAnsi="Arial" w:cs="Arial"/>
            <w:color w:val="auto"/>
            <w:sz w:val="24"/>
            <w:szCs w:val="24"/>
            <w:u w:val="none"/>
          </w:rPr>
          <w:t>статьями 39</w:t>
        </w:r>
      </w:hyperlink>
      <w:r w:rsidRPr="00004C8E">
        <w:rPr>
          <w:rFonts w:ascii="Arial" w:hAnsi="Arial" w:cs="Arial"/>
          <w:sz w:val="24"/>
          <w:szCs w:val="24"/>
        </w:rPr>
        <w:t>-</w:t>
      </w:r>
      <w:hyperlink r:id="rId46" w:history="1">
        <w:r w:rsidRPr="00004C8E">
          <w:rPr>
            <w:rStyle w:val="a5"/>
            <w:rFonts w:ascii="Arial" w:hAnsi="Arial" w:cs="Arial"/>
            <w:color w:val="auto"/>
            <w:sz w:val="24"/>
            <w:szCs w:val="24"/>
            <w:u w:val="none"/>
          </w:rPr>
          <w:t>43</w:t>
        </w:r>
      </w:hyperlink>
      <w:r w:rsidRPr="00004C8E">
        <w:rPr>
          <w:rFonts w:ascii="Arial" w:hAnsi="Arial" w:cs="Arial"/>
          <w:sz w:val="24"/>
          <w:szCs w:val="24"/>
        </w:rPr>
        <w:t xml:space="preserve"> </w:t>
      </w:r>
      <w:r w:rsidRPr="00004C8E">
        <w:rPr>
          <w:rFonts w:ascii="Arial" w:eastAsia="Calibri" w:hAnsi="Arial" w:cs="Arial"/>
          <w:iCs/>
          <w:sz w:val="24"/>
          <w:szCs w:val="24"/>
        </w:rPr>
        <w:t xml:space="preserve">Федерального закона № </w:t>
      </w:r>
      <w:r w:rsidRPr="00004C8E">
        <w:rPr>
          <w:rFonts w:ascii="Arial" w:eastAsia="Calibri" w:hAnsi="Arial" w:cs="Arial"/>
          <w:sz w:val="24"/>
          <w:szCs w:val="24"/>
        </w:rPr>
        <w:t>248-ФЗ.</w:t>
      </w:r>
    </w:p>
    <w:p w:rsidR="00004C8E" w:rsidRPr="00004C8E" w:rsidRDefault="00004C8E" w:rsidP="00004C8E">
      <w:pPr>
        <w:contextualSpacing/>
        <w:jc w:val="both"/>
        <w:rPr>
          <w:rFonts w:ascii="Arial" w:hAnsi="Arial" w:cs="Arial"/>
        </w:rPr>
      </w:pPr>
      <w:hyperlink r:id="rId47" w:history="1"/>
    </w:p>
    <w:p w:rsidR="00004C8E" w:rsidRPr="00004C8E" w:rsidRDefault="00004C8E" w:rsidP="00004C8E">
      <w:pPr>
        <w:ind w:firstLine="709"/>
        <w:contextualSpacing/>
        <w:jc w:val="both"/>
        <w:rPr>
          <w:rFonts w:ascii="Arial" w:eastAsia="Calibri" w:hAnsi="Arial" w:cs="Arial"/>
          <w:b/>
        </w:rPr>
      </w:pPr>
      <w:r w:rsidRPr="00004C8E">
        <w:rPr>
          <w:rStyle w:val="a5"/>
          <w:rFonts w:ascii="Arial" w:hAnsi="Arial" w:cs="Arial"/>
          <w:b/>
          <w:bCs/>
          <w:color w:val="auto"/>
          <w:u w:val="none"/>
        </w:rPr>
        <w:t xml:space="preserve">6. </w:t>
      </w:r>
      <w:r w:rsidRPr="00004C8E">
        <w:rPr>
          <w:rStyle w:val="a5"/>
          <w:rFonts w:ascii="Arial" w:eastAsia="Calibri" w:hAnsi="Arial" w:cs="Arial"/>
          <w:b/>
          <w:bCs/>
          <w:color w:val="auto"/>
          <w:u w:val="none"/>
        </w:rPr>
        <w:t xml:space="preserve">Обжалование решений контрольных органов, </w:t>
      </w:r>
      <w:r w:rsidRPr="00004C8E">
        <w:rPr>
          <w:rFonts w:ascii="Arial" w:eastAsia="Calibri" w:hAnsi="Arial" w:cs="Arial"/>
          <w:b/>
        </w:rPr>
        <w:t>действий (бездействия) их должностных лиц</w:t>
      </w:r>
    </w:p>
    <w:p w:rsidR="00004C8E" w:rsidRPr="00004C8E" w:rsidRDefault="00004C8E" w:rsidP="00004C8E">
      <w:pPr>
        <w:pStyle w:val="18"/>
        <w:spacing w:after="0" w:line="240" w:lineRule="auto"/>
        <w:ind w:left="0"/>
        <w:contextualSpacing/>
        <w:jc w:val="both"/>
        <w:rPr>
          <w:rFonts w:ascii="Arial" w:eastAsia="Calibri" w:hAnsi="Arial" w:cs="Arial"/>
          <w:b/>
          <w:sz w:val="24"/>
          <w:szCs w:val="24"/>
        </w:rPr>
      </w:pPr>
    </w:p>
    <w:p w:rsidR="00004C8E" w:rsidRPr="00004C8E" w:rsidRDefault="00004C8E" w:rsidP="00004C8E">
      <w:pPr>
        <w:pStyle w:val="18"/>
        <w:spacing w:after="0" w:line="240" w:lineRule="auto"/>
        <w:ind w:left="0" w:firstLine="851"/>
        <w:contextualSpacing/>
        <w:jc w:val="both"/>
        <w:rPr>
          <w:rFonts w:ascii="Arial" w:eastAsia="Times New Roman" w:hAnsi="Arial" w:cs="Arial"/>
          <w:sz w:val="24"/>
          <w:szCs w:val="24"/>
        </w:rPr>
      </w:pPr>
      <w:r w:rsidRPr="00004C8E">
        <w:rPr>
          <w:rFonts w:ascii="Arial" w:eastAsia="Times New Roman" w:hAnsi="Arial" w:cs="Arial"/>
          <w:sz w:val="24"/>
          <w:szCs w:val="24"/>
        </w:rPr>
        <w:t>6.1.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04C8E" w:rsidRPr="00004C8E" w:rsidRDefault="00004C8E" w:rsidP="00004C8E">
      <w:pPr>
        <w:pStyle w:val="18"/>
        <w:spacing w:after="0" w:line="240" w:lineRule="auto"/>
        <w:ind w:left="0" w:firstLine="851"/>
        <w:contextualSpacing/>
        <w:jc w:val="both"/>
        <w:rPr>
          <w:rFonts w:ascii="Arial" w:eastAsia="Times New Roman" w:hAnsi="Arial" w:cs="Arial"/>
          <w:sz w:val="24"/>
          <w:szCs w:val="24"/>
        </w:rPr>
      </w:pPr>
      <w:r w:rsidRPr="00004C8E">
        <w:rPr>
          <w:rFonts w:ascii="Arial" w:eastAsia="Times New Roman" w:hAnsi="Arial" w:cs="Arial"/>
          <w:sz w:val="24"/>
          <w:szCs w:val="24"/>
        </w:rPr>
        <w:t>6.2.</w:t>
      </w:r>
      <w:r w:rsidRPr="00004C8E">
        <w:rPr>
          <w:rFonts w:ascii="Arial" w:eastAsia="Times New Roman" w:hAnsi="Arial" w:cs="Arial"/>
          <w:sz w:val="24"/>
          <w:szCs w:val="24"/>
        </w:rPr>
        <w:tab/>
        <w:t xml:space="preserve">Досудебный порядок подачи жалоб, установленный главой 9 Федерального закона № 248-ФЗ, при осуществлении муниципального контроля не применяется. </w:t>
      </w:r>
    </w:p>
    <w:p w:rsidR="00004C8E" w:rsidRPr="00004C8E" w:rsidRDefault="00004C8E" w:rsidP="00004C8E">
      <w:pPr>
        <w:pStyle w:val="14"/>
        <w:ind w:firstLine="567"/>
        <w:jc w:val="center"/>
        <w:rPr>
          <w:rFonts w:ascii="Arial" w:hAnsi="Arial" w:cs="Arial"/>
          <w:b/>
          <w:bCs/>
          <w:sz w:val="24"/>
          <w:szCs w:val="24"/>
        </w:rPr>
      </w:pPr>
    </w:p>
    <w:p w:rsidR="00004C8E" w:rsidRPr="00004C8E" w:rsidRDefault="00004C8E" w:rsidP="00004C8E">
      <w:pPr>
        <w:pStyle w:val="14"/>
        <w:ind w:firstLine="567"/>
        <w:jc w:val="center"/>
        <w:rPr>
          <w:rFonts w:ascii="Arial" w:hAnsi="Arial" w:cs="Arial"/>
          <w:b/>
          <w:bCs/>
          <w:sz w:val="24"/>
          <w:szCs w:val="24"/>
        </w:rPr>
      </w:pPr>
      <w:r w:rsidRPr="00004C8E">
        <w:rPr>
          <w:rFonts w:ascii="Arial" w:hAnsi="Arial" w:cs="Arial"/>
          <w:b/>
          <w:bCs/>
          <w:sz w:val="24"/>
          <w:szCs w:val="24"/>
        </w:rPr>
        <w:lastRenderedPageBreak/>
        <w:t>7. Ключевые показатели муниципального контроля на автомобильном транспорте и их целевые значения</w:t>
      </w:r>
    </w:p>
    <w:p w:rsidR="00004C8E" w:rsidRPr="00004C8E" w:rsidRDefault="00004C8E" w:rsidP="00004C8E">
      <w:pPr>
        <w:pStyle w:val="14"/>
        <w:ind w:firstLine="567"/>
        <w:jc w:val="center"/>
        <w:rPr>
          <w:rFonts w:ascii="Arial" w:hAnsi="Arial" w:cs="Arial"/>
          <w:b/>
          <w:bCs/>
          <w:sz w:val="24"/>
          <w:szCs w:val="24"/>
        </w:rPr>
      </w:pPr>
    </w:p>
    <w:p w:rsidR="00004C8E" w:rsidRPr="00004C8E" w:rsidRDefault="00004C8E" w:rsidP="00004C8E">
      <w:pPr>
        <w:pStyle w:val="14"/>
        <w:tabs>
          <w:tab w:val="left" w:pos="851"/>
        </w:tabs>
        <w:ind w:firstLine="567"/>
        <w:jc w:val="both"/>
        <w:rPr>
          <w:rFonts w:ascii="Arial" w:hAnsi="Arial" w:cs="Arial"/>
          <w:sz w:val="24"/>
          <w:szCs w:val="24"/>
        </w:rPr>
      </w:pPr>
      <w:r w:rsidRPr="00004C8E">
        <w:rPr>
          <w:rFonts w:ascii="Arial" w:hAnsi="Arial" w:cs="Arial"/>
          <w:sz w:val="24"/>
          <w:szCs w:val="24"/>
        </w:rPr>
        <w:t xml:space="preserve">7.1.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04C8E" w:rsidRPr="00004C8E" w:rsidRDefault="00004C8E" w:rsidP="00004C8E">
      <w:pPr>
        <w:pStyle w:val="af2"/>
        <w:tabs>
          <w:tab w:val="left" w:pos="486"/>
          <w:tab w:val="right" w:pos="9355"/>
        </w:tabs>
        <w:ind w:firstLine="567"/>
        <w:rPr>
          <w:rFonts w:ascii="Arial" w:hAnsi="Arial" w:cs="Arial"/>
          <w:sz w:val="24"/>
          <w:szCs w:val="24"/>
        </w:rPr>
      </w:pPr>
      <w:r w:rsidRPr="00004C8E">
        <w:rPr>
          <w:rFonts w:ascii="Arial" w:hAnsi="Arial" w:cs="Arial"/>
          <w:sz w:val="24"/>
          <w:szCs w:val="24"/>
        </w:rPr>
        <w:t xml:space="preserve">7.2. </w:t>
      </w:r>
      <w:r w:rsidRPr="00004C8E">
        <w:rPr>
          <w:rFonts w:ascii="Arial" w:hAnsi="Arial" w:cs="Arial"/>
          <w:sz w:val="24"/>
          <w:szCs w:val="24"/>
        </w:rPr>
        <w:tab/>
      </w:r>
    </w:p>
    <w:tbl>
      <w:tblPr>
        <w:tblStyle w:val="aff5"/>
        <w:tblW w:w="0" w:type="auto"/>
        <w:tblLook w:val="04A0" w:firstRow="1" w:lastRow="0" w:firstColumn="1" w:lastColumn="0" w:noHBand="0" w:noVBand="1"/>
      </w:tblPr>
      <w:tblGrid>
        <w:gridCol w:w="4785"/>
        <w:gridCol w:w="4786"/>
      </w:tblGrid>
      <w:tr w:rsidR="00004C8E" w:rsidRPr="00004C8E" w:rsidTr="00F05338">
        <w:tc>
          <w:tcPr>
            <w:tcW w:w="4785" w:type="dxa"/>
          </w:tcPr>
          <w:p w:rsidR="00004C8E" w:rsidRPr="00004C8E" w:rsidRDefault="00004C8E" w:rsidP="00F05338">
            <w:pPr>
              <w:pStyle w:val="af2"/>
              <w:jc w:val="center"/>
              <w:rPr>
                <w:rFonts w:ascii="Arial" w:eastAsia="Times New Roman" w:hAnsi="Arial" w:cs="Arial"/>
                <w:b/>
                <w:bCs/>
                <w:sz w:val="24"/>
                <w:szCs w:val="24"/>
                <w:lang w:eastAsia="ru-RU"/>
              </w:rPr>
            </w:pPr>
            <w:r w:rsidRPr="00004C8E">
              <w:rPr>
                <w:rFonts w:ascii="Arial" w:hAnsi="Arial" w:cs="Arial"/>
                <w:b/>
                <w:sz w:val="24"/>
                <w:szCs w:val="24"/>
              </w:rPr>
              <w:t>Ключевые показатели</w:t>
            </w:r>
          </w:p>
        </w:tc>
        <w:tc>
          <w:tcPr>
            <w:tcW w:w="4786" w:type="dxa"/>
          </w:tcPr>
          <w:p w:rsidR="00004C8E" w:rsidRPr="00004C8E" w:rsidRDefault="00004C8E" w:rsidP="00F05338">
            <w:pPr>
              <w:pStyle w:val="af2"/>
              <w:jc w:val="center"/>
              <w:rPr>
                <w:rFonts w:ascii="Arial" w:eastAsia="Times New Roman" w:hAnsi="Arial" w:cs="Arial"/>
                <w:b/>
                <w:bCs/>
                <w:sz w:val="24"/>
                <w:szCs w:val="24"/>
                <w:lang w:eastAsia="ru-RU"/>
              </w:rPr>
            </w:pPr>
            <w:r w:rsidRPr="00004C8E">
              <w:rPr>
                <w:rFonts w:ascii="Arial" w:hAnsi="Arial" w:cs="Arial"/>
                <w:b/>
                <w:sz w:val="24"/>
                <w:szCs w:val="24"/>
              </w:rPr>
              <w:t>целевые значения</w:t>
            </w:r>
          </w:p>
        </w:tc>
      </w:tr>
      <w:tr w:rsidR="00004C8E" w:rsidRPr="00004C8E" w:rsidTr="00F05338">
        <w:tc>
          <w:tcPr>
            <w:tcW w:w="4785" w:type="dxa"/>
          </w:tcPr>
          <w:p w:rsidR="00004C8E" w:rsidRPr="00004C8E" w:rsidRDefault="00004C8E" w:rsidP="00F05338">
            <w:pPr>
              <w:pStyle w:val="af2"/>
              <w:jc w:val="center"/>
              <w:rPr>
                <w:rFonts w:ascii="Arial" w:eastAsia="Times New Roman" w:hAnsi="Arial" w:cs="Arial"/>
                <w:bCs/>
                <w:sz w:val="24"/>
                <w:szCs w:val="24"/>
                <w:lang w:eastAsia="ru-RU"/>
              </w:rPr>
            </w:pPr>
            <w:r w:rsidRPr="00004C8E">
              <w:rPr>
                <w:rFonts w:ascii="Arial" w:eastAsia="Times New Roman" w:hAnsi="Arial" w:cs="Arial"/>
                <w:bCs/>
                <w:sz w:val="24"/>
                <w:szCs w:val="24"/>
                <w:lang w:eastAsia="ru-RU"/>
              </w:rPr>
              <w:t>Процент устраненных нарушений из числа выявленных нарушений в сфере контроля на автомобильном транспорте</w:t>
            </w:r>
          </w:p>
        </w:tc>
        <w:tc>
          <w:tcPr>
            <w:tcW w:w="4786" w:type="dxa"/>
          </w:tcPr>
          <w:p w:rsidR="00004C8E" w:rsidRPr="00004C8E" w:rsidRDefault="00004C8E" w:rsidP="00F05338">
            <w:pPr>
              <w:pStyle w:val="af2"/>
              <w:jc w:val="center"/>
              <w:rPr>
                <w:rFonts w:ascii="Arial" w:eastAsia="Times New Roman" w:hAnsi="Arial" w:cs="Arial"/>
                <w:bCs/>
                <w:sz w:val="24"/>
                <w:szCs w:val="24"/>
                <w:lang w:eastAsia="ru-RU"/>
              </w:rPr>
            </w:pPr>
            <w:r w:rsidRPr="00004C8E">
              <w:rPr>
                <w:rFonts w:ascii="Arial" w:eastAsia="Times New Roman" w:hAnsi="Arial" w:cs="Arial"/>
                <w:bCs/>
                <w:sz w:val="24"/>
                <w:szCs w:val="24"/>
                <w:lang w:eastAsia="ru-RU"/>
              </w:rPr>
              <w:t>%</w:t>
            </w:r>
          </w:p>
        </w:tc>
      </w:tr>
      <w:tr w:rsidR="00004C8E" w:rsidRPr="00004C8E" w:rsidTr="00F05338">
        <w:tc>
          <w:tcPr>
            <w:tcW w:w="4785" w:type="dxa"/>
          </w:tcPr>
          <w:p w:rsidR="00004C8E" w:rsidRPr="00004C8E" w:rsidRDefault="00004C8E" w:rsidP="00F05338">
            <w:pPr>
              <w:pStyle w:val="af2"/>
              <w:jc w:val="center"/>
              <w:rPr>
                <w:rFonts w:ascii="Arial" w:eastAsia="Times New Roman" w:hAnsi="Arial" w:cs="Arial"/>
                <w:bCs/>
                <w:sz w:val="24"/>
                <w:szCs w:val="24"/>
                <w:lang w:eastAsia="ru-RU"/>
              </w:rPr>
            </w:pPr>
            <w:r w:rsidRPr="00004C8E">
              <w:rPr>
                <w:rFonts w:ascii="Arial" w:eastAsia="Times New Roman" w:hAnsi="Arial" w:cs="Arial"/>
                <w:bCs/>
                <w:sz w:val="24"/>
                <w:szCs w:val="24"/>
                <w:lang w:eastAsia="ru-RU"/>
              </w:rPr>
              <w:t>Процент отмененных результатов контрольных мероприятий</w:t>
            </w:r>
          </w:p>
        </w:tc>
        <w:tc>
          <w:tcPr>
            <w:tcW w:w="4786" w:type="dxa"/>
          </w:tcPr>
          <w:p w:rsidR="00004C8E" w:rsidRPr="00004C8E" w:rsidRDefault="00004C8E" w:rsidP="00F05338">
            <w:pPr>
              <w:pStyle w:val="af2"/>
              <w:jc w:val="center"/>
              <w:rPr>
                <w:rFonts w:ascii="Arial" w:eastAsia="Times New Roman" w:hAnsi="Arial" w:cs="Arial"/>
                <w:b/>
                <w:bCs/>
                <w:sz w:val="24"/>
                <w:szCs w:val="24"/>
                <w:lang w:eastAsia="ru-RU"/>
              </w:rPr>
            </w:pPr>
            <w:r w:rsidRPr="00004C8E">
              <w:rPr>
                <w:rFonts w:ascii="Arial" w:eastAsia="Times New Roman" w:hAnsi="Arial" w:cs="Arial"/>
                <w:bCs/>
                <w:sz w:val="24"/>
                <w:szCs w:val="24"/>
                <w:lang w:eastAsia="ru-RU"/>
              </w:rPr>
              <w:t>%</w:t>
            </w:r>
          </w:p>
        </w:tc>
      </w:tr>
    </w:tbl>
    <w:p w:rsidR="00004C8E" w:rsidRPr="00004C8E" w:rsidRDefault="00004C8E" w:rsidP="00004C8E">
      <w:pPr>
        <w:pStyle w:val="af2"/>
        <w:jc w:val="center"/>
        <w:rPr>
          <w:rFonts w:ascii="Arial" w:eastAsia="Times New Roman" w:hAnsi="Arial" w:cs="Arial"/>
          <w:b/>
          <w:bCs/>
          <w:sz w:val="24"/>
          <w:szCs w:val="24"/>
          <w:lang w:eastAsia="ru-RU"/>
        </w:rPr>
      </w:pPr>
    </w:p>
    <w:p w:rsidR="00004C8E" w:rsidRPr="00004C8E" w:rsidRDefault="00004C8E" w:rsidP="00004C8E">
      <w:pPr>
        <w:pStyle w:val="af2"/>
        <w:jc w:val="center"/>
        <w:rPr>
          <w:rFonts w:ascii="Arial" w:hAnsi="Arial" w:cs="Arial"/>
          <w:b/>
          <w:sz w:val="24"/>
          <w:szCs w:val="24"/>
        </w:rPr>
      </w:pPr>
      <w:r w:rsidRPr="00004C8E">
        <w:rPr>
          <w:rFonts w:ascii="Arial" w:eastAsia="Times New Roman" w:hAnsi="Arial" w:cs="Arial"/>
          <w:b/>
          <w:bCs/>
          <w:sz w:val="24"/>
          <w:szCs w:val="24"/>
          <w:lang w:eastAsia="ru-RU"/>
        </w:rPr>
        <w:t>Индикативные показатели</w:t>
      </w:r>
      <w:r w:rsidRPr="00004C8E">
        <w:rPr>
          <w:rFonts w:ascii="Arial" w:hAnsi="Arial" w:cs="Arial"/>
          <w:b/>
          <w:sz w:val="24"/>
          <w:szCs w:val="24"/>
        </w:rPr>
        <w:t xml:space="preserve"> муниципального контроля в сфере контроля на автомобильном транспорте</w:t>
      </w:r>
    </w:p>
    <w:p w:rsidR="00004C8E" w:rsidRPr="00004C8E" w:rsidRDefault="00004C8E" w:rsidP="00004C8E">
      <w:pPr>
        <w:jc w:val="center"/>
        <w:rPr>
          <w:rFonts w:ascii="Arial" w:eastAsia="Calibri" w:hAnsi="Arial" w:cs="Arial"/>
          <w:b/>
        </w:rPr>
      </w:pPr>
      <w:r w:rsidRPr="00004C8E">
        <w:rPr>
          <w:rFonts w:ascii="Arial" w:eastAsia="Calibri" w:hAnsi="Arial" w:cs="Arial"/>
          <w:b/>
        </w:rPr>
        <w:t>за отчетный период</w:t>
      </w:r>
    </w:p>
    <w:p w:rsidR="00004C8E" w:rsidRPr="00004C8E" w:rsidRDefault="00004C8E" w:rsidP="00004C8E">
      <w:pPr>
        <w:pStyle w:val="af2"/>
        <w:jc w:val="center"/>
        <w:rPr>
          <w:rFonts w:ascii="Arial" w:hAnsi="Arial" w:cs="Arial"/>
          <w:b/>
          <w:sz w:val="24"/>
          <w:szCs w:val="24"/>
        </w:rPr>
      </w:pPr>
    </w:p>
    <w:p w:rsidR="00004C8E" w:rsidRPr="00004C8E" w:rsidRDefault="00004C8E" w:rsidP="00004C8E">
      <w:pPr>
        <w:jc w:val="both"/>
        <w:rPr>
          <w:rFonts w:ascii="Arial" w:eastAsia="Calibri" w:hAnsi="Arial" w:cs="Arial"/>
        </w:rPr>
      </w:pPr>
      <w:r w:rsidRPr="00004C8E">
        <w:rPr>
          <w:rFonts w:ascii="Arial" w:eastAsia="Calibri" w:hAnsi="Arial" w:cs="Arial"/>
        </w:rPr>
        <w:t>1)</w:t>
      </w:r>
      <w:r w:rsidRPr="00004C8E">
        <w:rPr>
          <w:rFonts w:ascii="Arial" w:eastAsia="Calibri" w:hAnsi="Arial" w:cs="Arial"/>
        </w:rPr>
        <w:tab/>
        <w:t>количество проведенных плановых контрольных мероприятий;</w:t>
      </w:r>
    </w:p>
    <w:p w:rsidR="00004C8E" w:rsidRPr="00004C8E" w:rsidRDefault="00004C8E" w:rsidP="00004C8E">
      <w:pPr>
        <w:jc w:val="both"/>
        <w:rPr>
          <w:rFonts w:ascii="Arial" w:eastAsia="Calibri" w:hAnsi="Arial" w:cs="Arial"/>
        </w:rPr>
      </w:pPr>
      <w:r w:rsidRPr="00004C8E">
        <w:rPr>
          <w:rFonts w:ascii="Arial" w:eastAsia="Calibri" w:hAnsi="Arial" w:cs="Arial"/>
        </w:rPr>
        <w:t>2)</w:t>
      </w:r>
      <w:r w:rsidRPr="00004C8E">
        <w:rPr>
          <w:rFonts w:ascii="Arial" w:eastAsia="Calibri" w:hAnsi="Arial" w:cs="Arial"/>
        </w:rPr>
        <w:tab/>
        <w:t>количество проведенных внеплановых контрольных мероприятий;</w:t>
      </w:r>
    </w:p>
    <w:p w:rsidR="00004C8E" w:rsidRPr="00004C8E" w:rsidRDefault="00004C8E" w:rsidP="00004C8E">
      <w:pPr>
        <w:jc w:val="both"/>
        <w:rPr>
          <w:rFonts w:ascii="Arial" w:eastAsia="Calibri" w:hAnsi="Arial" w:cs="Arial"/>
        </w:rPr>
      </w:pPr>
      <w:r w:rsidRPr="00004C8E">
        <w:rPr>
          <w:rFonts w:ascii="Arial" w:eastAsia="Calibri" w:hAnsi="Arial" w:cs="Arial"/>
        </w:rPr>
        <w:t>3)</w:t>
      </w:r>
      <w:r w:rsidRPr="00004C8E">
        <w:rPr>
          <w:rFonts w:ascii="Arial" w:eastAsia="Calibri" w:hAnsi="Arial" w:cs="Arial"/>
        </w:rPr>
        <w:tab/>
        <w:t>количество проведенных обязательных профилактических визитов;</w:t>
      </w:r>
    </w:p>
    <w:p w:rsidR="00004C8E" w:rsidRPr="00004C8E" w:rsidRDefault="00004C8E" w:rsidP="00004C8E">
      <w:pPr>
        <w:jc w:val="both"/>
        <w:rPr>
          <w:rFonts w:ascii="Arial" w:eastAsia="Calibri" w:hAnsi="Arial" w:cs="Arial"/>
        </w:rPr>
      </w:pPr>
      <w:r w:rsidRPr="00004C8E">
        <w:rPr>
          <w:rFonts w:ascii="Arial" w:eastAsia="Calibri" w:hAnsi="Arial" w:cs="Arial"/>
        </w:rPr>
        <w:t>4)</w:t>
      </w:r>
      <w:r w:rsidRPr="00004C8E">
        <w:rPr>
          <w:rFonts w:ascii="Arial" w:eastAsia="Calibri" w:hAnsi="Arial" w:cs="Arial"/>
        </w:rPr>
        <w:tab/>
        <w:t>количество объявленных предостережений о недопустимости нарушения обязательных требований;</w:t>
      </w:r>
    </w:p>
    <w:p w:rsidR="00004C8E" w:rsidRPr="00004C8E" w:rsidRDefault="00004C8E" w:rsidP="00004C8E">
      <w:pPr>
        <w:jc w:val="both"/>
        <w:rPr>
          <w:rFonts w:ascii="Arial" w:eastAsia="Calibri" w:hAnsi="Arial" w:cs="Arial"/>
        </w:rPr>
      </w:pPr>
      <w:r w:rsidRPr="00004C8E">
        <w:rPr>
          <w:rFonts w:ascii="Arial" w:eastAsia="Calibri" w:hAnsi="Arial" w:cs="Arial"/>
        </w:rPr>
        <w:t>5)</w:t>
      </w:r>
      <w:r w:rsidRPr="00004C8E">
        <w:rPr>
          <w:rFonts w:ascii="Arial" w:eastAsia="Calibri" w:hAnsi="Arial" w:cs="Arial"/>
        </w:rPr>
        <w:tab/>
        <w:t>количество контрольных мероприятий, по результатам которых выявлены нарушения обязательных требований;</w:t>
      </w:r>
    </w:p>
    <w:p w:rsidR="00004C8E" w:rsidRPr="00004C8E" w:rsidRDefault="00004C8E" w:rsidP="00004C8E">
      <w:pPr>
        <w:jc w:val="both"/>
        <w:rPr>
          <w:rFonts w:ascii="Arial" w:eastAsia="Calibri" w:hAnsi="Arial" w:cs="Arial"/>
        </w:rPr>
      </w:pPr>
      <w:r w:rsidRPr="00004C8E">
        <w:rPr>
          <w:rFonts w:ascii="Arial" w:eastAsia="Calibri" w:hAnsi="Arial" w:cs="Arial"/>
        </w:rPr>
        <w:t>6)</w:t>
      </w:r>
      <w:r w:rsidRPr="00004C8E">
        <w:rPr>
          <w:rFonts w:ascii="Arial" w:eastAsia="Calibri" w:hAnsi="Arial" w:cs="Arial"/>
        </w:rPr>
        <w:tab/>
        <w:t>количество контрольных мероприятий, по итогам которых возбуждены дела об административных правонарушениях;</w:t>
      </w:r>
    </w:p>
    <w:p w:rsidR="00004C8E" w:rsidRPr="00004C8E" w:rsidRDefault="00004C8E" w:rsidP="00004C8E">
      <w:pPr>
        <w:jc w:val="both"/>
        <w:rPr>
          <w:rFonts w:ascii="Arial" w:eastAsia="Calibri" w:hAnsi="Arial" w:cs="Arial"/>
        </w:rPr>
      </w:pPr>
      <w:r w:rsidRPr="00004C8E">
        <w:rPr>
          <w:rFonts w:ascii="Arial" w:eastAsia="Calibri" w:hAnsi="Arial" w:cs="Arial"/>
        </w:rPr>
        <w:t>7)</w:t>
      </w:r>
      <w:r w:rsidRPr="00004C8E">
        <w:rPr>
          <w:rFonts w:ascii="Arial" w:eastAsia="Calibri" w:hAnsi="Arial" w:cs="Arial"/>
        </w:rPr>
        <w:tab/>
        <w:t>сумма административных штрафов, наложенных по результатам контрольных мероприятий;</w:t>
      </w:r>
    </w:p>
    <w:p w:rsidR="00004C8E" w:rsidRPr="00004C8E" w:rsidRDefault="00004C8E" w:rsidP="00004C8E">
      <w:pPr>
        <w:jc w:val="both"/>
        <w:rPr>
          <w:rFonts w:ascii="Arial" w:eastAsia="Calibri" w:hAnsi="Arial" w:cs="Arial"/>
        </w:rPr>
      </w:pPr>
      <w:r w:rsidRPr="00004C8E">
        <w:rPr>
          <w:rFonts w:ascii="Arial" w:eastAsia="Calibri" w:hAnsi="Arial" w:cs="Arial"/>
        </w:rPr>
        <w:t>8)</w:t>
      </w:r>
      <w:r w:rsidRPr="00004C8E">
        <w:rPr>
          <w:rFonts w:ascii="Arial" w:eastAsia="Calibri" w:hAnsi="Arial" w:cs="Arial"/>
        </w:rPr>
        <w:tab/>
        <w:t>количество направленных в органы прокуратуры заявлений о согласовании проведения контрольных мероприятий;</w:t>
      </w:r>
    </w:p>
    <w:p w:rsidR="00004C8E" w:rsidRPr="00004C8E" w:rsidRDefault="00004C8E" w:rsidP="00004C8E">
      <w:pPr>
        <w:jc w:val="both"/>
        <w:rPr>
          <w:rFonts w:ascii="Arial" w:eastAsia="Calibri" w:hAnsi="Arial" w:cs="Arial"/>
        </w:rPr>
      </w:pPr>
      <w:r w:rsidRPr="00004C8E">
        <w:rPr>
          <w:rFonts w:ascii="Arial" w:eastAsia="Calibri" w:hAnsi="Arial" w:cs="Arial"/>
        </w:rPr>
        <w:t>9)</w:t>
      </w:r>
      <w:r w:rsidRPr="00004C8E">
        <w:rPr>
          <w:rFonts w:ascii="Arial" w:eastAsia="Calibri" w:hAnsi="Arial" w:cs="Arial"/>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004C8E" w:rsidRPr="00004C8E" w:rsidRDefault="00004C8E" w:rsidP="00004C8E">
      <w:pPr>
        <w:jc w:val="both"/>
        <w:rPr>
          <w:rFonts w:ascii="Arial" w:eastAsia="Calibri" w:hAnsi="Arial" w:cs="Arial"/>
        </w:rPr>
      </w:pPr>
      <w:r w:rsidRPr="00004C8E">
        <w:rPr>
          <w:rFonts w:ascii="Arial" w:eastAsia="Calibri" w:hAnsi="Arial" w:cs="Arial"/>
        </w:rPr>
        <w:t>10)</w:t>
      </w:r>
      <w:r w:rsidRPr="00004C8E">
        <w:rPr>
          <w:rFonts w:ascii="Arial" w:eastAsia="Calibri" w:hAnsi="Arial" w:cs="Arial"/>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004C8E" w:rsidRPr="00004C8E" w:rsidRDefault="00004C8E" w:rsidP="00004C8E">
      <w:pPr>
        <w:jc w:val="both"/>
        <w:rPr>
          <w:rFonts w:ascii="Arial" w:eastAsia="Calibri" w:hAnsi="Arial" w:cs="Arial"/>
          <w:b/>
        </w:rPr>
      </w:pPr>
      <w:r w:rsidRPr="00004C8E">
        <w:rPr>
          <w:rFonts w:ascii="Arial" w:eastAsia="Calibri" w:hAnsi="Arial" w:cs="Arial"/>
        </w:rPr>
        <w:t>11)</w:t>
      </w:r>
      <w:r w:rsidRPr="00004C8E">
        <w:rPr>
          <w:rFonts w:ascii="Arial" w:eastAsia="Calibri" w:hAnsi="Arial" w:cs="Arial"/>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w:t>
      </w:r>
    </w:p>
    <w:p w:rsidR="00004C8E" w:rsidRPr="00004C8E" w:rsidRDefault="00004C8E" w:rsidP="00004C8E">
      <w:pPr>
        <w:pStyle w:val="18"/>
        <w:spacing w:after="0" w:line="240" w:lineRule="auto"/>
        <w:ind w:left="0" w:firstLine="851"/>
        <w:contextualSpacing/>
        <w:jc w:val="both"/>
        <w:rPr>
          <w:rFonts w:ascii="Arial" w:hAnsi="Arial" w:cs="Arial"/>
          <w:sz w:val="24"/>
          <w:szCs w:val="24"/>
        </w:rPr>
      </w:pPr>
    </w:p>
    <w:p w:rsidR="00004C8E" w:rsidRPr="00004C8E" w:rsidRDefault="00004C8E" w:rsidP="00004C8E">
      <w:pPr>
        <w:ind w:firstLine="709"/>
        <w:jc w:val="center"/>
        <w:rPr>
          <w:rFonts w:ascii="Arial" w:hAnsi="Arial" w:cs="Arial"/>
        </w:rPr>
      </w:pPr>
      <w:hyperlink r:id="rId48" w:history="1">
        <w:r w:rsidRPr="00004C8E">
          <w:rPr>
            <w:rStyle w:val="a5"/>
            <w:rFonts w:ascii="Arial" w:hAnsi="Arial" w:cs="Arial"/>
            <w:b/>
            <w:color w:val="auto"/>
            <w:u w:val="none"/>
          </w:rPr>
          <w:t>8. Заключительные положения</w:t>
        </w:r>
      </w:hyperlink>
    </w:p>
    <w:p w:rsidR="00004C8E" w:rsidRPr="00004C8E" w:rsidRDefault="00004C8E" w:rsidP="00004C8E">
      <w:pPr>
        <w:ind w:firstLine="709"/>
        <w:jc w:val="center"/>
        <w:rPr>
          <w:rStyle w:val="a5"/>
          <w:rFonts w:ascii="Arial" w:hAnsi="Arial" w:cs="Arial"/>
          <w:color w:val="auto"/>
          <w:u w:val="none"/>
        </w:rPr>
      </w:pPr>
    </w:p>
    <w:p w:rsidR="00004C8E" w:rsidRPr="00004C8E" w:rsidRDefault="00004C8E" w:rsidP="00004C8E">
      <w:pPr>
        <w:pStyle w:val="18"/>
        <w:tabs>
          <w:tab w:val="left" w:pos="1134"/>
        </w:tabs>
        <w:spacing w:after="0" w:line="240" w:lineRule="auto"/>
        <w:ind w:left="0" w:firstLine="709"/>
        <w:jc w:val="both"/>
        <w:rPr>
          <w:rFonts w:ascii="Arial" w:hAnsi="Arial" w:cs="Arial"/>
          <w:sz w:val="24"/>
          <w:szCs w:val="24"/>
        </w:rPr>
      </w:pPr>
      <w:r w:rsidRPr="00004C8E">
        <w:rPr>
          <w:rStyle w:val="a5"/>
          <w:rFonts w:ascii="Arial" w:eastAsia="Calibri" w:hAnsi="Arial" w:cs="Arial"/>
          <w:color w:val="auto"/>
          <w:sz w:val="24"/>
          <w:szCs w:val="24"/>
          <w:u w:val="none"/>
        </w:rPr>
        <w:t xml:space="preserve">8.1.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DC3AE5" w:rsidRPr="00004C8E" w:rsidRDefault="00DC3AE5" w:rsidP="00F4542C">
      <w:pPr>
        <w:ind w:firstLine="709"/>
        <w:jc w:val="both"/>
        <w:rPr>
          <w:rFonts w:ascii="Arial" w:hAnsi="Arial" w:cs="Arial"/>
        </w:rPr>
      </w:pPr>
    </w:p>
    <w:sectPr w:rsidR="00DC3AE5" w:rsidRPr="00004C8E" w:rsidSect="00E572C8">
      <w:headerReference w:type="even" r:id="rId49"/>
      <w:headerReference w:type="default" r:id="rId50"/>
      <w:footerReference w:type="even" r:id="rId51"/>
      <w:footerReference w:type="default" r:id="rId52"/>
      <w:headerReference w:type="first" r:id="rId53"/>
      <w:footerReference w:type="first" r:id="rId54"/>
      <w:pgSz w:w="11906" w:h="16838"/>
      <w:pgMar w:top="709" w:right="709" w:bottom="709"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5D" w:rsidRDefault="0027525D" w:rsidP="00DC3AE5">
      <w:r>
        <w:separator/>
      </w:r>
    </w:p>
  </w:endnote>
  <w:endnote w:type="continuationSeparator" w:id="0">
    <w:p w:rsidR="0027525D" w:rsidRDefault="0027525D"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66" w:rsidRDefault="00563266">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66" w:rsidRDefault="00563266">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66" w:rsidRDefault="00563266">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5D" w:rsidRDefault="0027525D" w:rsidP="00DC3AE5">
      <w:r>
        <w:separator/>
      </w:r>
    </w:p>
  </w:footnote>
  <w:footnote w:type="continuationSeparator" w:id="0">
    <w:p w:rsidR="0027525D" w:rsidRDefault="0027525D"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66" w:rsidRDefault="00563266" w:rsidP="007F7D55">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p w:rsidR="00563266" w:rsidRDefault="00563266">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66" w:rsidRDefault="00563266" w:rsidP="007F7D55">
    <w:pPr>
      <w:pStyle w:val="af8"/>
      <w:framePr w:wrap="none" w:vAnchor="text" w:hAnchor="margin" w:xAlign="center" w:y="1"/>
      <w:rPr>
        <w:rStyle w:val="afc"/>
      </w:rPr>
    </w:pPr>
  </w:p>
  <w:p w:rsidR="00563266" w:rsidRDefault="00563266" w:rsidP="00BC59A0">
    <w:pPr>
      <w:pStyle w:val="af8"/>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66" w:rsidRDefault="00563266">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C2409F4"/>
    <w:name w:val="WW8Num2"/>
    <w:lvl w:ilvl="0">
      <w:start w:val="1"/>
      <w:numFmt w:val="decimal"/>
      <w:lvlText w:val="%1."/>
      <w:lvlJc w:val="left"/>
      <w:pPr>
        <w:tabs>
          <w:tab w:val="num" w:pos="2836"/>
        </w:tabs>
        <w:ind w:left="3905" w:hanging="360"/>
      </w:pPr>
      <w:rPr>
        <w:b/>
        <w:color w:val="auto"/>
        <w:sz w:val="28"/>
        <w:szCs w:val="28"/>
      </w:rPr>
    </w:lvl>
    <w:lvl w:ilvl="1">
      <w:start w:val="1"/>
      <w:numFmt w:val="lowerLetter"/>
      <w:lvlText w:val="%2."/>
      <w:lvlJc w:val="left"/>
      <w:pPr>
        <w:tabs>
          <w:tab w:val="num" w:pos="2836"/>
        </w:tabs>
        <w:ind w:left="4625" w:hanging="360"/>
      </w:pPr>
    </w:lvl>
    <w:lvl w:ilvl="2">
      <w:start w:val="1"/>
      <w:numFmt w:val="lowerRoman"/>
      <w:lvlText w:val="%3."/>
      <w:lvlJc w:val="right"/>
      <w:pPr>
        <w:tabs>
          <w:tab w:val="num" w:pos="2836"/>
        </w:tabs>
        <w:ind w:left="5345" w:hanging="180"/>
      </w:pPr>
    </w:lvl>
    <w:lvl w:ilvl="3">
      <w:start w:val="1"/>
      <w:numFmt w:val="decimal"/>
      <w:lvlText w:val="%4."/>
      <w:lvlJc w:val="left"/>
      <w:pPr>
        <w:tabs>
          <w:tab w:val="num" w:pos="2836"/>
        </w:tabs>
        <w:ind w:left="6065" w:hanging="360"/>
      </w:pPr>
    </w:lvl>
    <w:lvl w:ilvl="4">
      <w:start w:val="1"/>
      <w:numFmt w:val="lowerLetter"/>
      <w:lvlText w:val="%5."/>
      <w:lvlJc w:val="left"/>
      <w:pPr>
        <w:tabs>
          <w:tab w:val="num" w:pos="2836"/>
        </w:tabs>
        <w:ind w:left="6785" w:hanging="360"/>
      </w:pPr>
    </w:lvl>
    <w:lvl w:ilvl="5">
      <w:start w:val="1"/>
      <w:numFmt w:val="lowerRoman"/>
      <w:lvlText w:val="%6."/>
      <w:lvlJc w:val="right"/>
      <w:pPr>
        <w:tabs>
          <w:tab w:val="num" w:pos="2836"/>
        </w:tabs>
        <w:ind w:left="7505" w:hanging="180"/>
      </w:pPr>
    </w:lvl>
    <w:lvl w:ilvl="6">
      <w:start w:val="1"/>
      <w:numFmt w:val="decimal"/>
      <w:lvlText w:val="%7."/>
      <w:lvlJc w:val="left"/>
      <w:pPr>
        <w:tabs>
          <w:tab w:val="num" w:pos="2836"/>
        </w:tabs>
        <w:ind w:left="8225" w:hanging="360"/>
      </w:pPr>
    </w:lvl>
    <w:lvl w:ilvl="7">
      <w:start w:val="1"/>
      <w:numFmt w:val="lowerLetter"/>
      <w:lvlText w:val="%8."/>
      <w:lvlJc w:val="left"/>
      <w:pPr>
        <w:tabs>
          <w:tab w:val="num" w:pos="2836"/>
        </w:tabs>
        <w:ind w:left="8945" w:hanging="360"/>
      </w:pPr>
    </w:lvl>
    <w:lvl w:ilvl="8">
      <w:start w:val="1"/>
      <w:numFmt w:val="lowerRoman"/>
      <w:lvlText w:val="%9."/>
      <w:lvlJc w:val="right"/>
      <w:pPr>
        <w:tabs>
          <w:tab w:val="num" w:pos="2836"/>
        </w:tabs>
        <w:ind w:left="9665" w:hanging="180"/>
      </w:pPr>
    </w:lvl>
  </w:abstractNum>
  <w:abstractNum w:abstractNumId="2" w15:restartNumberingAfterBreak="0">
    <w:nsid w:val="64FA1189"/>
    <w:multiLevelType w:val="multilevel"/>
    <w:tmpl w:val="8F927BFC"/>
    <w:lvl w:ilvl="0">
      <w:start w:val="1"/>
      <w:numFmt w:val="decimal"/>
      <w:lvlText w:val="%1."/>
      <w:lvlJc w:val="left"/>
      <w:pPr>
        <w:ind w:left="825" w:hanging="46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8CC7E02"/>
    <w:multiLevelType w:val="hybridMultilevel"/>
    <w:tmpl w:val="12E40610"/>
    <w:lvl w:ilvl="0" w:tplc="CCA21C32">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04C8E"/>
    <w:rsid w:val="000C762E"/>
    <w:rsid w:val="000E4347"/>
    <w:rsid w:val="001808EF"/>
    <w:rsid w:val="001A5D1A"/>
    <w:rsid w:val="00200232"/>
    <w:rsid w:val="002012F4"/>
    <w:rsid w:val="00202B45"/>
    <w:rsid w:val="00246DCF"/>
    <w:rsid w:val="0027525D"/>
    <w:rsid w:val="00293E47"/>
    <w:rsid w:val="002C3792"/>
    <w:rsid w:val="00366818"/>
    <w:rsid w:val="003C5E75"/>
    <w:rsid w:val="003F0F95"/>
    <w:rsid w:val="0044571F"/>
    <w:rsid w:val="00446F09"/>
    <w:rsid w:val="0047181F"/>
    <w:rsid w:val="004D77C0"/>
    <w:rsid w:val="004F0A78"/>
    <w:rsid w:val="00563266"/>
    <w:rsid w:val="00567818"/>
    <w:rsid w:val="00575D27"/>
    <w:rsid w:val="005A13D3"/>
    <w:rsid w:val="005A14C5"/>
    <w:rsid w:val="005E2E65"/>
    <w:rsid w:val="0062533E"/>
    <w:rsid w:val="006312C3"/>
    <w:rsid w:val="00651471"/>
    <w:rsid w:val="006549AF"/>
    <w:rsid w:val="0067102F"/>
    <w:rsid w:val="00690DC6"/>
    <w:rsid w:val="007027C1"/>
    <w:rsid w:val="00762885"/>
    <w:rsid w:val="007E043F"/>
    <w:rsid w:val="007F785C"/>
    <w:rsid w:val="007F7D55"/>
    <w:rsid w:val="008460C5"/>
    <w:rsid w:val="008468A3"/>
    <w:rsid w:val="00853878"/>
    <w:rsid w:val="00863E75"/>
    <w:rsid w:val="00871CBE"/>
    <w:rsid w:val="00894699"/>
    <w:rsid w:val="00926B20"/>
    <w:rsid w:val="00935631"/>
    <w:rsid w:val="00987CD3"/>
    <w:rsid w:val="009B0B8A"/>
    <w:rsid w:val="009B67D2"/>
    <w:rsid w:val="009C4661"/>
    <w:rsid w:val="009C4D76"/>
    <w:rsid w:val="009D07EB"/>
    <w:rsid w:val="009E30D4"/>
    <w:rsid w:val="009E5BEF"/>
    <w:rsid w:val="00A07133"/>
    <w:rsid w:val="00A4740E"/>
    <w:rsid w:val="00A65D60"/>
    <w:rsid w:val="00A7578E"/>
    <w:rsid w:val="00A80ECC"/>
    <w:rsid w:val="00A90F47"/>
    <w:rsid w:val="00AA3ACC"/>
    <w:rsid w:val="00AB5EF7"/>
    <w:rsid w:val="00AD1A81"/>
    <w:rsid w:val="00B75591"/>
    <w:rsid w:val="00B81EEB"/>
    <w:rsid w:val="00B91CE0"/>
    <w:rsid w:val="00BA3049"/>
    <w:rsid w:val="00BC59A0"/>
    <w:rsid w:val="00C11976"/>
    <w:rsid w:val="00C45E75"/>
    <w:rsid w:val="00C757D4"/>
    <w:rsid w:val="00C82D00"/>
    <w:rsid w:val="00C84AB9"/>
    <w:rsid w:val="00CE77BE"/>
    <w:rsid w:val="00CF168D"/>
    <w:rsid w:val="00D1305B"/>
    <w:rsid w:val="00DC3AE5"/>
    <w:rsid w:val="00E436C8"/>
    <w:rsid w:val="00E5611D"/>
    <w:rsid w:val="00E572C8"/>
    <w:rsid w:val="00E81241"/>
    <w:rsid w:val="00EA6C43"/>
    <w:rsid w:val="00EB64F9"/>
    <w:rsid w:val="00EF15EB"/>
    <w:rsid w:val="00F04B3B"/>
    <w:rsid w:val="00F4542C"/>
    <w:rsid w:val="00F65BD5"/>
    <w:rsid w:val="00FA23A4"/>
    <w:rsid w:val="00FA74CA"/>
    <w:rsid w:val="00FC4119"/>
    <w:rsid w:val="00FE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4FFD"/>
  <w15:docId w15:val="{1B365765-CCF7-488B-85C0-98B926A2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46D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Заголовок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246DCF"/>
    <w:rPr>
      <w:rFonts w:asciiTheme="majorHAnsi" w:eastAsiaTheme="majorEastAsia" w:hAnsiTheme="majorHAnsi" w:cstheme="majorBidi"/>
      <w:color w:val="2F5496" w:themeColor="accent1" w:themeShade="BF"/>
      <w:sz w:val="26"/>
      <w:szCs w:val="26"/>
      <w:lang w:eastAsia="ru-RU"/>
    </w:rPr>
  </w:style>
  <w:style w:type="paragraph" w:styleId="aff4">
    <w:name w:val="List Paragraph"/>
    <w:basedOn w:val="a"/>
    <w:qFormat/>
    <w:rsid w:val="00894699"/>
    <w:pPr>
      <w:ind w:left="720"/>
      <w:contextualSpacing/>
    </w:pPr>
  </w:style>
  <w:style w:type="paragraph" w:styleId="a9">
    <w:name w:val="Title"/>
    <w:basedOn w:val="a"/>
    <w:link w:val="a8"/>
    <w:qFormat/>
    <w:rsid w:val="006312C3"/>
    <w:pPr>
      <w:jc w:val="center"/>
    </w:pPr>
    <w:rPr>
      <w:rFonts w:asciiTheme="minorHAnsi" w:eastAsiaTheme="minorHAnsi" w:hAnsiTheme="minorHAnsi" w:cstheme="minorBidi"/>
      <w:b/>
      <w:bCs/>
      <w:sz w:val="28"/>
      <w:lang w:eastAsia="en-US"/>
    </w:rPr>
  </w:style>
  <w:style w:type="character" w:customStyle="1" w:styleId="17">
    <w:name w:val="Название Знак1"/>
    <w:basedOn w:val="a1"/>
    <w:rsid w:val="006312C3"/>
    <w:rPr>
      <w:rFonts w:asciiTheme="majorHAnsi" w:eastAsiaTheme="majorEastAsia" w:hAnsiTheme="majorHAnsi" w:cstheme="majorBidi"/>
      <w:color w:val="323E4F" w:themeColor="text2" w:themeShade="BF"/>
      <w:spacing w:val="5"/>
      <w:kern w:val="28"/>
      <w:sz w:val="52"/>
      <w:szCs w:val="52"/>
      <w:lang w:eastAsia="ru-RU"/>
    </w:rPr>
  </w:style>
  <w:style w:type="table" w:styleId="aff5">
    <w:name w:val="Table Grid"/>
    <w:basedOn w:val="a2"/>
    <w:uiPriority w:val="59"/>
    <w:rsid w:val="00AB5E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Абзац списка1"/>
    <w:basedOn w:val="a"/>
    <w:rsid w:val="002012F4"/>
    <w:pPr>
      <w:suppressAutoHyphens/>
      <w:spacing w:after="200" w:line="276" w:lineRule="auto"/>
      <w:ind w:left="720"/>
    </w:pPr>
    <w:rPr>
      <w:rFonts w:ascii="Calibri" w:eastAsia="SimSun" w:hAnsi="Calibri" w:cs="Calibri"/>
      <w:kern w:val="2"/>
      <w:sz w:val="22"/>
      <w:szCs w:val="22"/>
      <w:lang w:eastAsia="zh-CN"/>
    </w:rPr>
  </w:style>
  <w:style w:type="paragraph" w:customStyle="1" w:styleId="sdfootnote-western">
    <w:name w:val="sdfootnote-western"/>
    <w:basedOn w:val="a"/>
    <w:rsid w:val="002012F4"/>
    <w:pPr>
      <w:spacing w:before="100" w:beforeAutospacing="1"/>
    </w:pPr>
    <w:rPr>
      <w:color w:val="000000"/>
      <w:sz w:val="20"/>
      <w:szCs w:val="20"/>
    </w:rPr>
  </w:style>
  <w:style w:type="paragraph" w:customStyle="1" w:styleId="western">
    <w:name w:val="western"/>
    <w:basedOn w:val="a"/>
    <w:rsid w:val="002012F4"/>
    <w:pPr>
      <w:spacing w:before="100" w:beforeAutospacing="1" w:after="142" w:line="276" w:lineRule="auto"/>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58307">
      <w:bodyDiv w:val="1"/>
      <w:marLeft w:val="0"/>
      <w:marRight w:val="0"/>
      <w:marTop w:val="0"/>
      <w:marBottom w:val="0"/>
      <w:divBdr>
        <w:top w:val="none" w:sz="0" w:space="0" w:color="auto"/>
        <w:left w:val="none" w:sz="0" w:space="0" w:color="auto"/>
        <w:bottom w:val="none" w:sz="0" w:space="0" w:color="auto"/>
        <w:right w:val="none" w:sz="0" w:space="0" w:color="auto"/>
      </w:divBdr>
    </w:div>
    <w:div w:id="428890288">
      <w:bodyDiv w:val="1"/>
      <w:marLeft w:val="0"/>
      <w:marRight w:val="0"/>
      <w:marTop w:val="0"/>
      <w:marBottom w:val="0"/>
      <w:divBdr>
        <w:top w:val="none" w:sz="0" w:space="0" w:color="auto"/>
        <w:left w:val="none" w:sz="0" w:space="0" w:color="auto"/>
        <w:bottom w:val="none" w:sz="0" w:space="0" w:color="auto"/>
        <w:right w:val="none" w:sz="0" w:space="0" w:color="auto"/>
      </w:divBdr>
    </w:div>
    <w:div w:id="433787921">
      <w:bodyDiv w:val="1"/>
      <w:marLeft w:val="0"/>
      <w:marRight w:val="0"/>
      <w:marTop w:val="0"/>
      <w:marBottom w:val="0"/>
      <w:divBdr>
        <w:top w:val="none" w:sz="0" w:space="0" w:color="auto"/>
        <w:left w:val="none" w:sz="0" w:space="0" w:color="auto"/>
        <w:bottom w:val="none" w:sz="0" w:space="0" w:color="auto"/>
        <w:right w:val="none" w:sz="0" w:space="0" w:color="auto"/>
      </w:divBdr>
    </w:div>
    <w:div w:id="735278088">
      <w:bodyDiv w:val="1"/>
      <w:marLeft w:val="0"/>
      <w:marRight w:val="0"/>
      <w:marTop w:val="0"/>
      <w:marBottom w:val="0"/>
      <w:divBdr>
        <w:top w:val="none" w:sz="0" w:space="0" w:color="auto"/>
        <w:left w:val="none" w:sz="0" w:space="0" w:color="auto"/>
        <w:bottom w:val="none" w:sz="0" w:space="0" w:color="auto"/>
        <w:right w:val="none" w:sz="0" w:space="0" w:color="auto"/>
      </w:divBdr>
    </w:div>
    <w:div w:id="997541554">
      <w:bodyDiv w:val="1"/>
      <w:marLeft w:val="0"/>
      <w:marRight w:val="0"/>
      <w:marTop w:val="0"/>
      <w:marBottom w:val="0"/>
      <w:divBdr>
        <w:top w:val="none" w:sz="0" w:space="0" w:color="auto"/>
        <w:left w:val="none" w:sz="0" w:space="0" w:color="auto"/>
        <w:bottom w:val="none" w:sz="0" w:space="0" w:color="auto"/>
        <w:right w:val="none" w:sz="0" w:space="0" w:color="auto"/>
      </w:divBdr>
    </w:div>
    <w:div w:id="10492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eq=doc&amp;base=LAW&amp;n=495001&amp;dst=101176"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consultantplus://offline/ref=836297BA80C5913E7F5DAF148C43C083A861BCC43974F752D50500431835F495D26046F8F875F556376EA7E9E2B0CC2C34D75B1D3A1E3F74AFX7H"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consultantplus://offline/ref=836297BA80C5913E7F5DAF148C43C083A861BCC43974F752D50500431835F495D26046F8F875F556376EA7E9E2B0CC2C34D75B1D3A1E3F74AFX7H"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https://login.consultant.ru/link/?rnd=DD4C46D5562F181F7F5E33570EFA9753&amp;req=doc&amp;base=RZR&amp;n=386954&amp;dst=100423&amp;fld=134&amp;date=23.07.2021"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836297BA80C5913E7F5DAF148C43C083A861BCC43974F752D50500431835F495D26046F8F875F556376EA7E9E2B0CC2C34D75B1D3A1E3F74AFX7H"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consultantplus://offline/ref=836297BA80C5913E7F5DAF148C43C083A861BCC43974F752D50500431835F495D26046F8F875F556376EA7E9E2B0CC2C34D75B1D3A1E3F74AFX7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consultantplus://offline/ref=836297BA80C5913E7F5DAF148C43C083A861BCC43974F752D50500431835F495D26046F8F875F556376EA7E9E2B0CC2C34D75B1D3A1E3F74AFX7H" TargetMode="External"/><Relationship Id="rId56" Type="http://schemas.openxmlformats.org/officeDocument/2006/relationships/theme" Target="theme/theme1.xml"/><Relationship Id="rId8" Type="http://schemas.openxmlformats.org/officeDocument/2006/relationships/hyperlink" Target="consultantplus://offline/ref=3DC47242E5EB7C77A1D6B3FDF5A93ED05A574EC2D34984ACB891F9E3BEA291ED4B46B062BAA518C00FEC35450A43E4EA7ED94836C8PDGBH"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836297BA80C5913E7F5DAF148C43C083A861BCC43974F752D50500431835F495D26046F8F875F556376EA7E9E2B0CC2C34D75B1D3A1E3F74AFX7H" TargetMode="External"/><Relationship Id="rId17" Type="http://schemas.openxmlformats.org/officeDocument/2006/relationships/hyperlink" Target="https://login.consultant.ru/link/?req=doc&amp;base=RLAW072&amp;n=193519&amp;dst=10003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46" Type="http://schemas.openxmlformats.org/officeDocument/2006/relationships/hyperlink" Target="https://login.consultant.ru/link/?rnd=DD4C46D5562F181F7F5E33570EFA9753&amp;req=doc&amp;base=RZR&amp;n=386954&amp;dst=100468&amp;fld=134&amp;date=23.07.2021"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039A5-C065-4964-82DD-62AE425F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7869</Words>
  <Characters>44855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52619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2025-04-22T05:41:00Z</cp:lastPrinted>
  <dcterms:created xsi:type="dcterms:W3CDTF">2022-11-11T08:56:00Z</dcterms:created>
  <dcterms:modified xsi:type="dcterms:W3CDTF">2025-04-22T05:41:00Z</dcterms:modified>
</cp:coreProperties>
</file>