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95"/>
        <w:tblW w:w="0" w:type="auto"/>
        <w:tblLook w:val="01E0" w:firstRow="1" w:lastRow="1" w:firstColumn="1" w:lastColumn="1" w:noHBand="0" w:noVBand="0"/>
      </w:tblPr>
      <w:tblGrid>
        <w:gridCol w:w="4778"/>
        <w:gridCol w:w="4779"/>
      </w:tblGrid>
      <w:tr w:rsidR="009A582A" w:rsidTr="009A582A">
        <w:tc>
          <w:tcPr>
            <w:tcW w:w="9557" w:type="dxa"/>
            <w:gridSpan w:val="2"/>
            <w:hideMark/>
          </w:tcPr>
          <w:p w:rsidR="009A582A" w:rsidRPr="005721CC" w:rsidRDefault="009A582A">
            <w:pPr>
              <w:widowControl w:val="0"/>
              <w:autoSpaceDE w:val="0"/>
              <w:autoSpaceDN w:val="0"/>
              <w:adjustRightInd w:val="0"/>
              <w:spacing w:line="240" w:lineRule="atLeast"/>
              <w:ind w:firstLine="709"/>
              <w:jc w:val="center"/>
              <w:rPr>
                <w:rFonts w:ascii="Arial" w:eastAsia="Calibri" w:hAnsi="Arial" w:cs="Arial"/>
                <w:b/>
                <w:caps/>
                <w:sz w:val="32"/>
                <w:szCs w:val="32"/>
                <w:lang w:val="en-US"/>
              </w:rPr>
            </w:pPr>
            <w:r w:rsidRPr="005721CC">
              <w:rPr>
                <w:rFonts w:ascii="Arial" w:hAnsi="Arial" w:cs="Arial"/>
                <w:b/>
                <w:caps/>
                <w:sz w:val="32"/>
                <w:szCs w:val="32"/>
                <w:lang w:val="en-US"/>
              </w:rPr>
              <w:t>Тульская область</w:t>
            </w:r>
          </w:p>
        </w:tc>
      </w:tr>
      <w:tr w:rsidR="009A582A" w:rsidTr="009A582A">
        <w:tc>
          <w:tcPr>
            <w:tcW w:w="9557" w:type="dxa"/>
            <w:gridSpan w:val="2"/>
            <w:hideMark/>
          </w:tcPr>
          <w:p w:rsidR="009A582A" w:rsidRPr="005721CC" w:rsidRDefault="009A582A">
            <w:pPr>
              <w:widowControl w:val="0"/>
              <w:autoSpaceDE w:val="0"/>
              <w:autoSpaceDN w:val="0"/>
              <w:adjustRightInd w:val="0"/>
              <w:spacing w:line="240" w:lineRule="atLeast"/>
              <w:ind w:firstLine="709"/>
              <w:jc w:val="center"/>
              <w:rPr>
                <w:rFonts w:ascii="Arial" w:eastAsiaTheme="minorHAnsi" w:hAnsi="Arial" w:cs="Arial"/>
                <w:b/>
                <w:caps/>
                <w:sz w:val="32"/>
                <w:szCs w:val="32"/>
              </w:rPr>
            </w:pPr>
            <w:r w:rsidRPr="005721CC">
              <w:rPr>
                <w:rFonts w:ascii="Arial" w:hAnsi="Arial" w:cs="Arial"/>
                <w:b/>
                <w:caps/>
                <w:sz w:val="32"/>
                <w:szCs w:val="32"/>
              </w:rPr>
              <w:t xml:space="preserve">Муниципальное образование </w:t>
            </w:r>
          </w:p>
          <w:p w:rsidR="009A582A" w:rsidRPr="005721CC" w:rsidRDefault="009A582A">
            <w:pPr>
              <w:widowControl w:val="0"/>
              <w:autoSpaceDE w:val="0"/>
              <w:autoSpaceDN w:val="0"/>
              <w:adjustRightInd w:val="0"/>
              <w:spacing w:line="240" w:lineRule="atLeast"/>
              <w:ind w:firstLine="709"/>
              <w:jc w:val="center"/>
              <w:rPr>
                <w:rFonts w:ascii="Arial" w:hAnsi="Arial" w:cs="Arial"/>
                <w:b/>
                <w:caps/>
                <w:sz w:val="32"/>
                <w:szCs w:val="32"/>
              </w:rPr>
            </w:pPr>
            <w:r w:rsidRPr="005721CC">
              <w:rPr>
                <w:rFonts w:ascii="Arial" w:hAnsi="Arial" w:cs="Arial"/>
                <w:b/>
                <w:caps/>
                <w:sz w:val="32"/>
                <w:szCs w:val="32"/>
              </w:rPr>
              <w:t xml:space="preserve">Ефремовский муниципальный округ </w:t>
            </w:r>
          </w:p>
          <w:p w:rsidR="009A582A" w:rsidRPr="005721CC" w:rsidRDefault="009A582A">
            <w:pPr>
              <w:widowControl w:val="0"/>
              <w:autoSpaceDE w:val="0"/>
              <w:autoSpaceDN w:val="0"/>
              <w:adjustRightInd w:val="0"/>
              <w:spacing w:line="240" w:lineRule="atLeast"/>
              <w:ind w:firstLine="709"/>
              <w:jc w:val="center"/>
              <w:rPr>
                <w:rFonts w:ascii="Arial" w:eastAsia="Calibri" w:hAnsi="Arial" w:cs="Arial"/>
                <w:b/>
                <w:caps/>
                <w:sz w:val="32"/>
                <w:szCs w:val="32"/>
              </w:rPr>
            </w:pPr>
            <w:r w:rsidRPr="005721CC">
              <w:rPr>
                <w:rFonts w:ascii="Arial" w:hAnsi="Arial" w:cs="Arial"/>
                <w:b/>
                <w:caps/>
                <w:sz w:val="32"/>
                <w:szCs w:val="32"/>
              </w:rPr>
              <w:t>Тульской области</w:t>
            </w:r>
          </w:p>
        </w:tc>
      </w:tr>
      <w:tr w:rsidR="009A582A" w:rsidTr="009A582A">
        <w:tc>
          <w:tcPr>
            <w:tcW w:w="9557" w:type="dxa"/>
            <w:gridSpan w:val="2"/>
          </w:tcPr>
          <w:p w:rsidR="009A582A" w:rsidRPr="005721CC" w:rsidRDefault="009A582A">
            <w:pPr>
              <w:spacing w:line="240" w:lineRule="atLeast"/>
              <w:ind w:firstLine="709"/>
              <w:rPr>
                <w:rFonts w:ascii="Arial" w:eastAsiaTheme="minorHAnsi" w:hAnsi="Arial" w:cs="Arial"/>
                <w:b/>
                <w:caps/>
                <w:sz w:val="32"/>
                <w:szCs w:val="32"/>
              </w:rPr>
            </w:pPr>
          </w:p>
          <w:p w:rsidR="009A582A" w:rsidRPr="005721CC" w:rsidRDefault="009A582A">
            <w:pPr>
              <w:spacing w:line="240" w:lineRule="atLeast"/>
              <w:ind w:firstLine="709"/>
              <w:jc w:val="center"/>
              <w:rPr>
                <w:rFonts w:ascii="Arial" w:eastAsia="Calibri" w:hAnsi="Arial" w:cs="Arial"/>
                <w:b/>
                <w:caps/>
                <w:sz w:val="32"/>
                <w:szCs w:val="32"/>
              </w:rPr>
            </w:pPr>
            <w:r w:rsidRPr="005721CC">
              <w:rPr>
                <w:rFonts w:ascii="Arial" w:hAnsi="Arial" w:cs="Arial"/>
                <w:b/>
                <w:caps/>
                <w:sz w:val="32"/>
                <w:szCs w:val="32"/>
              </w:rPr>
              <w:t>Собрание депутатов</w:t>
            </w:r>
          </w:p>
          <w:p w:rsidR="009A582A" w:rsidRPr="005721CC" w:rsidRDefault="009A582A">
            <w:pPr>
              <w:spacing w:line="240" w:lineRule="atLeast"/>
              <w:ind w:firstLine="709"/>
              <w:jc w:val="center"/>
              <w:rPr>
                <w:rFonts w:ascii="Arial" w:eastAsia="Calibri" w:hAnsi="Arial" w:cs="Arial"/>
                <w:b/>
                <w:caps/>
                <w:sz w:val="32"/>
                <w:szCs w:val="32"/>
              </w:rPr>
            </w:pPr>
          </w:p>
        </w:tc>
      </w:tr>
      <w:tr w:rsidR="009A582A" w:rsidTr="009A582A">
        <w:tc>
          <w:tcPr>
            <w:tcW w:w="9557" w:type="dxa"/>
            <w:gridSpan w:val="2"/>
            <w:hideMark/>
          </w:tcPr>
          <w:p w:rsidR="009A582A" w:rsidRPr="005721CC" w:rsidRDefault="009A582A">
            <w:pPr>
              <w:widowControl w:val="0"/>
              <w:autoSpaceDE w:val="0"/>
              <w:autoSpaceDN w:val="0"/>
              <w:adjustRightInd w:val="0"/>
              <w:spacing w:line="240" w:lineRule="atLeast"/>
              <w:ind w:firstLine="709"/>
              <w:jc w:val="center"/>
              <w:rPr>
                <w:rFonts w:ascii="Arial" w:eastAsia="Calibri" w:hAnsi="Arial" w:cs="Arial"/>
                <w:b/>
                <w:caps/>
                <w:sz w:val="32"/>
                <w:szCs w:val="32"/>
              </w:rPr>
            </w:pPr>
            <w:r w:rsidRPr="005721CC">
              <w:rPr>
                <w:rFonts w:ascii="Arial" w:hAnsi="Arial" w:cs="Arial"/>
                <w:b/>
                <w:caps/>
                <w:sz w:val="32"/>
                <w:szCs w:val="32"/>
              </w:rPr>
              <w:t>Решение</w:t>
            </w:r>
          </w:p>
        </w:tc>
      </w:tr>
      <w:tr w:rsidR="009A582A" w:rsidTr="009A582A">
        <w:tc>
          <w:tcPr>
            <w:tcW w:w="9557" w:type="dxa"/>
            <w:gridSpan w:val="2"/>
          </w:tcPr>
          <w:p w:rsidR="009A582A" w:rsidRPr="005721CC" w:rsidRDefault="009A582A">
            <w:pPr>
              <w:widowControl w:val="0"/>
              <w:autoSpaceDE w:val="0"/>
              <w:autoSpaceDN w:val="0"/>
              <w:adjustRightInd w:val="0"/>
              <w:spacing w:line="240" w:lineRule="atLeast"/>
              <w:ind w:firstLine="709"/>
              <w:rPr>
                <w:rFonts w:ascii="Arial" w:eastAsia="Calibri" w:hAnsi="Arial" w:cs="Arial"/>
                <w:b/>
                <w:sz w:val="32"/>
                <w:szCs w:val="32"/>
              </w:rPr>
            </w:pPr>
          </w:p>
        </w:tc>
      </w:tr>
      <w:tr w:rsidR="009A582A" w:rsidTr="009A582A">
        <w:tc>
          <w:tcPr>
            <w:tcW w:w="4778" w:type="dxa"/>
            <w:hideMark/>
          </w:tcPr>
          <w:p w:rsidR="009A582A" w:rsidRPr="005721CC" w:rsidRDefault="009A582A">
            <w:pPr>
              <w:widowControl w:val="0"/>
              <w:autoSpaceDE w:val="0"/>
              <w:autoSpaceDN w:val="0"/>
              <w:adjustRightInd w:val="0"/>
              <w:spacing w:line="240" w:lineRule="atLeast"/>
              <w:ind w:firstLine="709"/>
              <w:jc w:val="center"/>
              <w:rPr>
                <w:rFonts w:ascii="Arial" w:eastAsia="Calibri" w:hAnsi="Arial" w:cs="Arial"/>
                <w:b/>
                <w:sz w:val="32"/>
                <w:szCs w:val="32"/>
              </w:rPr>
            </w:pPr>
            <w:r w:rsidRPr="005721CC">
              <w:rPr>
                <w:rFonts w:ascii="Arial" w:hAnsi="Arial" w:cs="Arial"/>
                <w:b/>
                <w:sz w:val="32"/>
                <w:szCs w:val="32"/>
              </w:rPr>
              <w:t>от « 18 »     06     2025 г.</w:t>
            </w:r>
          </w:p>
        </w:tc>
        <w:tc>
          <w:tcPr>
            <w:tcW w:w="4779" w:type="dxa"/>
            <w:hideMark/>
          </w:tcPr>
          <w:p w:rsidR="009A582A" w:rsidRPr="005721CC" w:rsidRDefault="009A582A">
            <w:pPr>
              <w:widowControl w:val="0"/>
              <w:autoSpaceDE w:val="0"/>
              <w:autoSpaceDN w:val="0"/>
              <w:adjustRightInd w:val="0"/>
              <w:spacing w:line="240" w:lineRule="atLeast"/>
              <w:rPr>
                <w:rFonts w:ascii="Arial" w:eastAsiaTheme="minorHAnsi" w:hAnsi="Arial" w:cs="Arial"/>
                <w:b/>
                <w:sz w:val="32"/>
                <w:szCs w:val="32"/>
              </w:rPr>
            </w:pPr>
            <w:r w:rsidRPr="005721CC">
              <w:rPr>
                <w:rFonts w:ascii="Arial" w:hAnsi="Arial" w:cs="Arial"/>
                <w:b/>
                <w:sz w:val="32"/>
                <w:szCs w:val="32"/>
              </w:rPr>
              <w:t xml:space="preserve">                        </w:t>
            </w:r>
            <w:r w:rsidRPr="005721CC">
              <w:rPr>
                <w:rFonts w:ascii="Arial" w:hAnsi="Arial" w:cs="Arial"/>
                <w:b/>
                <w:sz w:val="32"/>
                <w:szCs w:val="32"/>
                <w:lang w:val="en-US"/>
              </w:rPr>
              <w:t xml:space="preserve">            </w:t>
            </w:r>
            <w:r w:rsidRPr="005721CC">
              <w:rPr>
                <w:rFonts w:ascii="Arial" w:hAnsi="Arial" w:cs="Arial"/>
                <w:b/>
                <w:sz w:val="32"/>
                <w:szCs w:val="32"/>
              </w:rPr>
              <w:t xml:space="preserve">  № 6-68</w:t>
            </w:r>
          </w:p>
        </w:tc>
      </w:tr>
      <w:tr w:rsidR="005721CC" w:rsidTr="009A582A">
        <w:tc>
          <w:tcPr>
            <w:tcW w:w="4778" w:type="dxa"/>
          </w:tcPr>
          <w:p w:rsidR="005721CC" w:rsidRDefault="005721CC">
            <w:pPr>
              <w:widowControl w:val="0"/>
              <w:autoSpaceDE w:val="0"/>
              <w:autoSpaceDN w:val="0"/>
              <w:adjustRightInd w:val="0"/>
              <w:spacing w:line="240" w:lineRule="atLeast"/>
              <w:ind w:firstLine="709"/>
              <w:jc w:val="center"/>
              <w:rPr>
                <w:rFonts w:ascii="Arial" w:hAnsi="Arial" w:cs="Arial"/>
                <w:b/>
                <w:sz w:val="32"/>
                <w:szCs w:val="32"/>
              </w:rPr>
            </w:pPr>
          </w:p>
          <w:p w:rsidR="005721CC" w:rsidRPr="005721CC" w:rsidRDefault="005721CC">
            <w:pPr>
              <w:widowControl w:val="0"/>
              <w:autoSpaceDE w:val="0"/>
              <w:autoSpaceDN w:val="0"/>
              <w:adjustRightInd w:val="0"/>
              <w:spacing w:line="240" w:lineRule="atLeast"/>
              <w:ind w:firstLine="709"/>
              <w:jc w:val="center"/>
              <w:rPr>
                <w:rFonts w:ascii="Arial" w:hAnsi="Arial" w:cs="Arial"/>
                <w:b/>
                <w:sz w:val="32"/>
                <w:szCs w:val="32"/>
              </w:rPr>
            </w:pPr>
          </w:p>
        </w:tc>
        <w:tc>
          <w:tcPr>
            <w:tcW w:w="4779" w:type="dxa"/>
          </w:tcPr>
          <w:p w:rsidR="005721CC" w:rsidRPr="005721CC" w:rsidRDefault="005721CC">
            <w:pPr>
              <w:widowControl w:val="0"/>
              <w:autoSpaceDE w:val="0"/>
              <w:autoSpaceDN w:val="0"/>
              <w:adjustRightInd w:val="0"/>
              <w:spacing w:line="240" w:lineRule="atLeast"/>
              <w:rPr>
                <w:rFonts w:ascii="Arial" w:hAnsi="Arial" w:cs="Arial"/>
                <w:b/>
                <w:sz w:val="32"/>
                <w:szCs w:val="32"/>
              </w:rPr>
            </w:pPr>
          </w:p>
        </w:tc>
      </w:tr>
    </w:tbl>
    <w:p w:rsidR="00862A13" w:rsidRDefault="00862A13" w:rsidP="00862A13">
      <w:pPr>
        <w:jc w:val="both"/>
        <w:rPr>
          <w:rFonts w:ascii="Arial" w:eastAsia="Times New Roman" w:hAnsi="Arial" w:cs="Arial"/>
          <w:sz w:val="24"/>
          <w:szCs w:val="24"/>
        </w:rPr>
      </w:pPr>
    </w:p>
    <w:p w:rsidR="009A582A" w:rsidRDefault="009A582A" w:rsidP="00862A13">
      <w:pPr>
        <w:jc w:val="both"/>
        <w:rPr>
          <w:rFonts w:ascii="Arial" w:eastAsia="Times New Roman" w:hAnsi="Arial" w:cs="Arial"/>
          <w:sz w:val="24"/>
          <w:szCs w:val="24"/>
        </w:rPr>
      </w:pPr>
    </w:p>
    <w:p w:rsidR="009A582A" w:rsidRDefault="009A582A" w:rsidP="00862A13">
      <w:pPr>
        <w:jc w:val="both"/>
        <w:rPr>
          <w:rFonts w:ascii="Arial" w:eastAsia="Times New Roman" w:hAnsi="Arial" w:cs="Arial"/>
          <w:sz w:val="24"/>
          <w:szCs w:val="24"/>
        </w:rPr>
      </w:pPr>
    </w:p>
    <w:p w:rsidR="009A582A" w:rsidRDefault="009A582A" w:rsidP="00862A13">
      <w:pPr>
        <w:jc w:val="both"/>
        <w:rPr>
          <w:rFonts w:ascii="Arial" w:eastAsia="Times New Roman" w:hAnsi="Arial" w:cs="Arial"/>
          <w:sz w:val="24"/>
          <w:szCs w:val="24"/>
        </w:rPr>
      </w:pPr>
    </w:p>
    <w:p w:rsidR="009A582A" w:rsidRDefault="009A582A" w:rsidP="00862A13">
      <w:pPr>
        <w:jc w:val="both"/>
        <w:rPr>
          <w:rFonts w:ascii="Arial" w:eastAsia="Times New Roman" w:hAnsi="Arial" w:cs="Arial"/>
          <w:sz w:val="24"/>
          <w:szCs w:val="24"/>
        </w:rPr>
      </w:pPr>
    </w:p>
    <w:p w:rsidR="009A582A" w:rsidRDefault="009A582A" w:rsidP="00862A13">
      <w:pPr>
        <w:jc w:val="both"/>
        <w:rPr>
          <w:rFonts w:ascii="Arial" w:eastAsia="Times New Roman" w:hAnsi="Arial" w:cs="Arial"/>
          <w:sz w:val="24"/>
          <w:szCs w:val="24"/>
        </w:rPr>
      </w:pPr>
    </w:p>
    <w:p w:rsidR="009A582A" w:rsidRDefault="009A582A" w:rsidP="00862A13">
      <w:pPr>
        <w:jc w:val="both"/>
        <w:rPr>
          <w:rFonts w:ascii="Arial" w:eastAsia="Times New Roman" w:hAnsi="Arial" w:cs="Arial"/>
          <w:sz w:val="24"/>
          <w:szCs w:val="24"/>
        </w:rPr>
      </w:pPr>
    </w:p>
    <w:p w:rsidR="009A582A" w:rsidRDefault="009A582A" w:rsidP="00862A13">
      <w:pPr>
        <w:jc w:val="both"/>
        <w:rPr>
          <w:rFonts w:ascii="Arial" w:eastAsia="Times New Roman" w:hAnsi="Arial" w:cs="Arial"/>
          <w:sz w:val="24"/>
          <w:szCs w:val="24"/>
        </w:rPr>
      </w:pPr>
    </w:p>
    <w:p w:rsidR="009A582A" w:rsidRDefault="009A582A" w:rsidP="00862A13">
      <w:pPr>
        <w:jc w:val="both"/>
        <w:rPr>
          <w:rFonts w:ascii="Arial" w:eastAsia="Times New Roman" w:hAnsi="Arial" w:cs="Arial"/>
          <w:sz w:val="24"/>
          <w:szCs w:val="24"/>
        </w:rPr>
      </w:pPr>
    </w:p>
    <w:p w:rsidR="009A582A" w:rsidRDefault="009A582A" w:rsidP="00862A13">
      <w:pPr>
        <w:jc w:val="both"/>
        <w:rPr>
          <w:rFonts w:ascii="Arial" w:eastAsia="Times New Roman" w:hAnsi="Arial" w:cs="Arial"/>
          <w:sz w:val="24"/>
          <w:szCs w:val="24"/>
        </w:rPr>
      </w:pPr>
    </w:p>
    <w:p w:rsidR="009A582A" w:rsidRDefault="009A582A" w:rsidP="00862A13">
      <w:pPr>
        <w:jc w:val="both"/>
        <w:rPr>
          <w:rFonts w:ascii="Arial" w:eastAsia="Times New Roman" w:hAnsi="Arial" w:cs="Arial"/>
          <w:sz w:val="24"/>
          <w:szCs w:val="24"/>
        </w:rPr>
      </w:pPr>
    </w:p>
    <w:p w:rsidR="009A582A" w:rsidRDefault="009A582A" w:rsidP="00862A13">
      <w:pPr>
        <w:jc w:val="both"/>
        <w:rPr>
          <w:rFonts w:ascii="Arial" w:eastAsia="Times New Roman" w:hAnsi="Arial" w:cs="Arial"/>
          <w:sz w:val="24"/>
          <w:szCs w:val="24"/>
        </w:rPr>
      </w:pPr>
    </w:p>
    <w:p w:rsidR="009A582A" w:rsidRPr="00862A13" w:rsidRDefault="009A582A" w:rsidP="00862A13">
      <w:pPr>
        <w:jc w:val="both"/>
        <w:rPr>
          <w:rFonts w:ascii="Arial" w:eastAsia="Times New Roman" w:hAnsi="Arial" w:cs="Arial"/>
          <w:sz w:val="24"/>
          <w:szCs w:val="24"/>
        </w:rPr>
      </w:pPr>
    </w:p>
    <w:p w:rsidR="005721CC" w:rsidRDefault="005721CC" w:rsidP="00862A13">
      <w:pPr>
        <w:keepNext/>
        <w:jc w:val="center"/>
        <w:outlineLvl w:val="3"/>
        <w:rPr>
          <w:rFonts w:ascii="Arial" w:eastAsia="Times New Roman" w:hAnsi="Arial" w:cs="Arial"/>
          <w:b/>
          <w:caps/>
          <w:sz w:val="32"/>
          <w:szCs w:val="32"/>
        </w:rPr>
      </w:pPr>
    </w:p>
    <w:p w:rsidR="005721CC" w:rsidRDefault="005721CC" w:rsidP="00862A13">
      <w:pPr>
        <w:keepNext/>
        <w:jc w:val="center"/>
        <w:outlineLvl w:val="3"/>
        <w:rPr>
          <w:rFonts w:ascii="Arial" w:eastAsia="Times New Roman" w:hAnsi="Arial" w:cs="Arial"/>
          <w:b/>
          <w:caps/>
          <w:sz w:val="32"/>
          <w:szCs w:val="32"/>
        </w:rPr>
      </w:pPr>
    </w:p>
    <w:p w:rsidR="00862A13" w:rsidRPr="005721CC" w:rsidRDefault="00862A13" w:rsidP="00862A13">
      <w:pPr>
        <w:keepNext/>
        <w:jc w:val="center"/>
        <w:outlineLvl w:val="3"/>
        <w:rPr>
          <w:rFonts w:ascii="Arial" w:eastAsia="Times New Roman" w:hAnsi="Arial" w:cs="Arial"/>
          <w:b/>
          <w:caps/>
          <w:sz w:val="32"/>
          <w:szCs w:val="32"/>
        </w:rPr>
      </w:pPr>
      <w:r w:rsidRPr="005721CC">
        <w:rPr>
          <w:rFonts w:ascii="Arial" w:eastAsia="Times New Roman" w:hAnsi="Arial" w:cs="Arial"/>
          <w:b/>
          <w:caps/>
          <w:sz w:val="32"/>
          <w:szCs w:val="32"/>
        </w:rPr>
        <w:t>Об утверждении Положения</w:t>
      </w:r>
    </w:p>
    <w:p w:rsidR="00862A13" w:rsidRPr="005721CC" w:rsidRDefault="00862A13" w:rsidP="00862A13">
      <w:pPr>
        <w:keepNext/>
        <w:jc w:val="center"/>
        <w:outlineLvl w:val="3"/>
        <w:rPr>
          <w:rFonts w:ascii="Arial" w:eastAsia="Times New Roman" w:hAnsi="Arial" w:cs="Arial"/>
          <w:b/>
          <w:caps/>
          <w:sz w:val="32"/>
          <w:szCs w:val="32"/>
        </w:rPr>
      </w:pPr>
      <w:r w:rsidRPr="005721CC">
        <w:rPr>
          <w:rFonts w:ascii="Arial" w:eastAsia="Times New Roman" w:hAnsi="Arial" w:cs="Arial"/>
          <w:b/>
          <w:caps/>
          <w:sz w:val="32"/>
          <w:szCs w:val="32"/>
        </w:rPr>
        <w:t>«Об организации похоронного дела и содержании общественных кладбищ в муниципальном образовании Ефремовский муниципальный округ Тульской области»</w:t>
      </w:r>
    </w:p>
    <w:p w:rsidR="00862A13" w:rsidRPr="00862A13" w:rsidRDefault="00862A13" w:rsidP="00862A13">
      <w:pPr>
        <w:keepNext/>
        <w:jc w:val="center"/>
        <w:outlineLvl w:val="3"/>
        <w:rPr>
          <w:rFonts w:ascii="Arial" w:eastAsia="Times New Roman" w:hAnsi="Arial" w:cs="Arial"/>
          <w:b/>
          <w:sz w:val="24"/>
          <w:szCs w:val="24"/>
        </w:rPr>
      </w:pPr>
    </w:p>
    <w:p w:rsidR="00862A13" w:rsidRPr="00862A13" w:rsidRDefault="00862A13" w:rsidP="00862A13">
      <w:pPr>
        <w:keepNext/>
        <w:jc w:val="center"/>
        <w:outlineLvl w:val="3"/>
        <w:rPr>
          <w:rFonts w:ascii="Arial" w:eastAsia="Times New Roman" w:hAnsi="Arial" w:cs="Arial"/>
          <w:b/>
          <w:sz w:val="24"/>
          <w:szCs w:val="24"/>
        </w:rPr>
      </w:pPr>
    </w:p>
    <w:p w:rsidR="00862A13" w:rsidRPr="00862A13" w:rsidRDefault="00862A13" w:rsidP="00862A13">
      <w:pPr>
        <w:autoSpaceDE w:val="0"/>
        <w:autoSpaceDN w:val="0"/>
        <w:adjustRightInd w:val="0"/>
        <w:ind w:firstLine="540"/>
        <w:jc w:val="both"/>
        <w:rPr>
          <w:rFonts w:ascii="Arial" w:eastAsia="Times New Roman" w:hAnsi="Arial" w:cs="Arial"/>
          <w:sz w:val="24"/>
          <w:szCs w:val="24"/>
        </w:rPr>
      </w:pPr>
      <w:r w:rsidRPr="00862A13">
        <w:rPr>
          <w:rFonts w:ascii="Arial" w:eastAsia="Times New Roman" w:hAnsi="Arial" w:cs="Arial"/>
          <w:sz w:val="24"/>
          <w:szCs w:val="24"/>
        </w:rPr>
        <w:t xml:space="preserve">Руководствуясь Федеральным </w:t>
      </w:r>
      <w:hyperlink r:id="rId7" w:tooltip="Федеральный закон от 12.01.1996 N 8-ФЗ (ред. от 06.04.2024) &quot;О погребении и похоронном деле&quot; (с изм. и доп., вступ. в силу с 01.01.2025) {КонсультантПлюс}">
        <w:r w:rsidRPr="00862A13">
          <w:rPr>
            <w:rFonts w:ascii="Arial" w:eastAsia="Times New Roman" w:hAnsi="Arial" w:cs="Arial"/>
            <w:sz w:val="24"/>
            <w:szCs w:val="24"/>
          </w:rPr>
          <w:t>законом</w:t>
        </w:r>
      </w:hyperlink>
      <w:r w:rsidRPr="00862A13">
        <w:rPr>
          <w:rFonts w:ascii="Arial" w:eastAsia="Times New Roman" w:hAnsi="Arial" w:cs="Arial"/>
          <w:sz w:val="24"/>
          <w:szCs w:val="24"/>
        </w:rPr>
        <w:t xml:space="preserve"> от 12.01.1996 N 8-ФЗ "О погребении и похоронном деле", Федеральным </w:t>
      </w:r>
      <w:hyperlink r:id="rId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862A13">
          <w:rPr>
            <w:rFonts w:ascii="Arial" w:eastAsia="Times New Roman" w:hAnsi="Arial" w:cs="Arial"/>
            <w:sz w:val="24"/>
            <w:szCs w:val="24"/>
          </w:rPr>
          <w:t>законом</w:t>
        </w:r>
      </w:hyperlink>
      <w:r w:rsidRPr="00862A13">
        <w:rPr>
          <w:rFonts w:ascii="Arial" w:eastAsia="Times New Roman" w:hAnsi="Arial" w:cs="Arial"/>
          <w:sz w:val="24"/>
          <w:szCs w:val="24"/>
        </w:rPr>
        <w:t xml:space="preserve"> от 06.10.2003 N 131-ФЗ "Об общих принципах организации местного самоуправления в Российской Федерации", санитарными правилами и нормами </w:t>
      </w:r>
      <w:hyperlink r:id="rId9"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r w:rsidRPr="00862A13">
          <w:rPr>
            <w:rFonts w:ascii="Arial" w:eastAsia="Times New Roman" w:hAnsi="Arial" w:cs="Arial"/>
            <w:sz w:val="24"/>
            <w:szCs w:val="24"/>
          </w:rPr>
          <w:t>СанПиН 2.1.3684-21</w:t>
        </w:r>
      </w:hyperlink>
      <w:r w:rsidRPr="00862A13">
        <w:rPr>
          <w:rFonts w:ascii="Arial" w:eastAsia="Times New Roman" w:hAnsi="Arial" w:cs="Arial"/>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 января 2021 г. N 3, на основании </w:t>
      </w:r>
      <w:hyperlink r:id="rId10" w:tooltip="&quot;Устав муниципального образования городской округ город Тула&quot; (принят местным референдумом 09.02.1997) (ред. от 26.03.2025) (Зарегистрировано в Отделе ГУ Минюста России по Центральному федеральному округу в Тульской области 29.05.2008 N RU713260002008001) {Кон">
        <w:r w:rsidRPr="00862A13">
          <w:rPr>
            <w:rFonts w:ascii="Arial" w:eastAsia="Times New Roman" w:hAnsi="Arial" w:cs="Arial"/>
            <w:sz w:val="24"/>
            <w:szCs w:val="24"/>
          </w:rPr>
          <w:t>Устава</w:t>
        </w:r>
      </w:hyperlink>
      <w:r w:rsidRPr="00862A13">
        <w:rPr>
          <w:rFonts w:ascii="Arial" w:eastAsia="Times New Roman" w:hAnsi="Arial" w:cs="Arial"/>
          <w:sz w:val="24"/>
          <w:szCs w:val="24"/>
        </w:rPr>
        <w:t xml:space="preserve"> муниципального образования </w:t>
      </w:r>
      <w:proofErr w:type="spellStart"/>
      <w:r w:rsidRPr="00862A13">
        <w:rPr>
          <w:rFonts w:ascii="Arial" w:eastAsia="Times New Roman" w:hAnsi="Arial" w:cs="Arial"/>
          <w:sz w:val="24"/>
          <w:szCs w:val="24"/>
        </w:rPr>
        <w:t>Ефремовский</w:t>
      </w:r>
      <w:proofErr w:type="spellEnd"/>
      <w:r w:rsidRPr="00862A13">
        <w:rPr>
          <w:rFonts w:ascii="Arial" w:eastAsia="Times New Roman" w:hAnsi="Arial" w:cs="Arial"/>
          <w:sz w:val="24"/>
          <w:szCs w:val="24"/>
        </w:rPr>
        <w:t xml:space="preserve"> муниципальный округ Тульской области, Собрание депутатов муниципального образования </w:t>
      </w:r>
      <w:proofErr w:type="spellStart"/>
      <w:r w:rsidRPr="00862A13">
        <w:rPr>
          <w:rFonts w:ascii="Arial" w:eastAsia="Times New Roman" w:hAnsi="Arial" w:cs="Arial"/>
          <w:sz w:val="24"/>
          <w:szCs w:val="24"/>
        </w:rPr>
        <w:t>Ефремовский</w:t>
      </w:r>
      <w:proofErr w:type="spellEnd"/>
      <w:r w:rsidRPr="00862A13">
        <w:rPr>
          <w:rFonts w:ascii="Arial" w:eastAsia="Times New Roman" w:hAnsi="Arial" w:cs="Arial"/>
          <w:sz w:val="24"/>
          <w:szCs w:val="24"/>
        </w:rPr>
        <w:t xml:space="preserve"> муниципальный округ Тульской области РЕШИЛО:</w:t>
      </w:r>
    </w:p>
    <w:p w:rsidR="00862A13" w:rsidRPr="00862A13" w:rsidRDefault="00862A13" w:rsidP="00862A13">
      <w:pPr>
        <w:autoSpaceDE w:val="0"/>
        <w:autoSpaceDN w:val="0"/>
        <w:adjustRightInd w:val="0"/>
        <w:ind w:firstLine="540"/>
        <w:jc w:val="both"/>
        <w:rPr>
          <w:rFonts w:ascii="Arial" w:eastAsia="Times New Roman" w:hAnsi="Arial" w:cs="Arial"/>
          <w:sz w:val="24"/>
          <w:szCs w:val="24"/>
        </w:rPr>
      </w:pPr>
      <w:r w:rsidRPr="00862A13">
        <w:rPr>
          <w:rFonts w:ascii="Arial" w:eastAsia="Times New Roman" w:hAnsi="Arial" w:cs="Arial"/>
          <w:sz w:val="24"/>
          <w:szCs w:val="24"/>
        </w:rPr>
        <w:t>1.</w:t>
      </w:r>
      <w:r>
        <w:rPr>
          <w:rFonts w:ascii="Arial" w:eastAsia="Times New Roman" w:hAnsi="Arial" w:cs="Arial"/>
          <w:sz w:val="24"/>
          <w:szCs w:val="24"/>
        </w:rPr>
        <w:t xml:space="preserve"> </w:t>
      </w:r>
      <w:r w:rsidRPr="00862A13">
        <w:rPr>
          <w:rFonts w:ascii="Arial" w:eastAsia="Times New Roman" w:hAnsi="Arial" w:cs="Arial"/>
          <w:sz w:val="24"/>
          <w:szCs w:val="24"/>
        </w:rPr>
        <w:t xml:space="preserve">Утвердить Положение </w:t>
      </w:r>
      <w:r>
        <w:rPr>
          <w:rFonts w:ascii="Arial" w:eastAsia="Times New Roman" w:hAnsi="Arial" w:cs="Arial"/>
          <w:sz w:val="24"/>
          <w:szCs w:val="24"/>
        </w:rPr>
        <w:t>«Об</w:t>
      </w:r>
      <w:r w:rsidRPr="00862A13">
        <w:rPr>
          <w:rFonts w:ascii="Arial" w:eastAsia="Times New Roman" w:hAnsi="Arial" w:cs="Arial"/>
          <w:sz w:val="24"/>
          <w:szCs w:val="24"/>
        </w:rPr>
        <w:t xml:space="preserve"> организации похоронного </w:t>
      </w:r>
      <w:proofErr w:type="gramStart"/>
      <w:r w:rsidRPr="00862A13">
        <w:rPr>
          <w:rFonts w:ascii="Arial" w:eastAsia="Times New Roman" w:hAnsi="Arial" w:cs="Arial"/>
          <w:sz w:val="24"/>
          <w:szCs w:val="24"/>
        </w:rPr>
        <w:t>дела  и</w:t>
      </w:r>
      <w:proofErr w:type="gramEnd"/>
      <w:r w:rsidRPr="00862A13">
        <w:rPr>
          <w:rFonts w:ascii="Arial" w:eastAsia="Times New Roman" w:hAnsi="Arial" w:cs="Arial"/>
          <w:sz w:val="24"/>
          <w:szCs w:val="24"/>
        </w:rPr>
        <w:t xml:space="preserve"> содержании общественных кладбищ в муниципальном образовании </w:t>
      </w:r>
      <w:proofErr w:type="spellStart"/>
      <w:r w:rsidRPr="00862A13">
        <w:rPr>
          <w:rFonts w:ascii="Arial" w:eastAsia="Times New Roman" w:hAnsi="Arial" w:cs="Arial"/>
          <w:sz w:val="24"/>
          <w:szCs w:val="24"/>
        </w:rPr>
        <w:t>Ефремовский</w:t>
      </w:r>
      <w:proofErr w:type="spellEnd"/>
      <w:r w:rsidRPr="00862A13">
        <w:rPr>
          <w:rFonts w:ascii="Arial" w:eastAsia="Times New Roman" w:hAnsi="Arial" w:cs="Arial"/>
          <w:sz w:val="24"/>
          <w:szCs w:val="24"/>
        </w:rPr>
        <w:t xml:space="preserve"> муниципальный округ Тульской области</w:t>
      </w:r>
      <w:r>
        <w:rPr>
          <w:rFonts w:ascii="Arial" w:eastAsia="Times New Roman" w:hAnsi="Arial" w:cs="Arial"/>
          <w:sz w:val="24"/>
          <w:szCs w:val="24"/>
        </w:rPr>
        <w:t xml:space="preserve">» </w:t>
      </w:r>
      <w:r w:rsidRPr="00862A13">
        <w:rPr>
          <w:rFonts w:ascii="Arial" w:eastAsia="Times New Roman" w:hAnsi="Arial" w:cs="Arial"/>
          <w:sz w:val="24"/>
          <w:szCs w:val="24"/>
        </w:rPr>
        <w:t xml:space="preserve"> (приложение).</w:t>
      </w:r>
    </w:p>
    <w:p w:rsidR="00862A13" w:rsidRPr="00862A13" w:rsidRDefault="00862A13" w:rsidP="00862A13">
      <w:pPr>
        <w:autoSpaceDE w:val="0"/>
        <w:autoSpaceDN w:val="0"/>
        <w:adjustRightInd w:val="0"/>
        <w:ind w:firstLine="540"/>
        <w:jc w:val="both"/>
        <w:rPr>
          <w:rFonts w:ascii="Arial" w:eastAsia="Times New Roman" w:hAnsi="Arial" w:cs="Arial"/>
          <w:sz w:val="24"/>
          <w:szCs w:val="24"/>
        </w:rPr>
      </w:pPr>
      <w:r w:rsidRPr="00862A13">
        <w:rPr>
          <w:rFonts w:ascii="Arial" w:eastAsia="Times New Roman" w:hAnsi="Arial" w:cs="Arial"/>
          <w:sz w:val="24"/>
          <w:szCs w:val="24"/>
        </w:rPr>
        <w:t>2.</w:t>
      </w:r>
      <w:r>
        <w:rPr>
          <w:rFonts w:ascii="Arial" w:eastAsia="Times New Roman" w:hAnsi="Arial" w:cs="Arial"/>
          <w:sz w:val="24"/>
          <w:szCs w:val="24"/>
        </w:rPr>
        <w:t xml:space="preserve"> </w:t>
      </w:r>
      <w:r w:rsidRPr="00862A13">
        <w:rPr>
          <w:rFonts w:ascii="Arial" w:eastAsia="Times New Roman" w:hAnsi="Arial" w:cs="Arial"/>
          <w:sz w:val="24"/>
          <w:szCs w:val="24"/>
        </w:rPr>
        <w:t xml:space="preserve">Решение Собрания депутатов </w:t>
      </w:r>
      <w:proofErr w:type="gramStart"/>
      <w:r w:rsidRPr="00862A13">
        <w:rPr>
          <w:rFonts w:ascii="Arial" w:eastAsia="Times New Roman" w:hAnsi="Arial" w:cs="Arial"/>
          <w:sz w:val="24"/>
          <w:szCs w:val="24"/>
        </w:rPr>
        <w:t>муниципального  образования</w:t>
      </w:r>
      <w:proofErr w:type="gramEnd"/>
      <w:r w:rsidRPr="00862A13">
        <w:rPr>
          <w:rFonts w:ascii="Arial" w:eastAsia="Times New Roman" w:hAnsi="Arial" w:cs="Arial"/>
          <w:sz w:val="24"/>
          <w:szCs w:val="24"/>
        </w:rPr>
        <w:t xml:space="preserve"> город </w:t>
      </w:r>
      <w:r>
        <w:rPr>
          <w:rFonts w:ascii="Arial" w:eastAsia="Times New Roman" w:hAnsi="Arial" w:cs="Arial"/>
          <w:sz w:val="24"/>
          <w:szCs w:val="24"/>
        </w:rPr>
        <w:t>Ефремов  от 17.11.2016 №11-80 «</w:t>
      </w:r>
      <w:r w:rsidRPr="00862A13">
        <w:rPr>
          <w:rFonts w:ascii="Arial" w:eastAsia="Times New Roman" w:hAnsi="Arial" w:cs="Arial"/>
          <w:sz w:val="24"/>
          <w:szCs w:val="24"/>
        </w:rPr>
        <w:t xml:space="preserve">Об утверждении Положения </w:t>
      </w:r>
      <w:r w:rsidRPr="00862A13">
        <w:rPr>
          <w:rFonts w:ascii="Arial" w:eastAsia="Times New Roman" w:hAnsi="Arial" w:cs="Arial"/>
          <w:b/>
          <w:sz w:val="24"/>
          <w:szCs w:val="24"/>
        </w:rPr>
        <w:t xml:space="preserve">« </w:t>
      </w:r>
      <w:r w:rsidRPr="00862A13">
        <w:rPr>
          <w:rFonts w:ascii="Arial" w:eastAsia="Times New Roman" w:hAnsi="Arial" w:cs="Arial"/>
          <w:sz w:val="24"/>
          <w:szCs w:val="24"/>
        </w:rPr>
        <w:t>Об организации похоронного дела и содержании общественных кладбищ в муниципальном образовании город Ефремов»</w:t>
      </w:r>
      <w:r>
        <w:rPr>
          <w:rFonts w:ascii="Arial" w:eastAsia="Times New Roman" w:hAnsi="Arial" w:cs="Arial"/>
          <w:sz w:val="24"/>
          <w:szCs w:val="24"/>
        </w:rPr>
        <w:t xml:space="preserve"> с внесенными в него изменениями</w:t>
      </w:r>
      <w:r w:rsidRPr="00862A13">
        <w:rPr>
          <w:rFonts w:ascii="Arial" w:eastAsia="Times New Roman" w:hAnsi="Arial" w:cs="Arial"/>
          <w:sz w:val="24"/>
          <w:szCs w:val="24"/>
        </w:rPr>
        <w:t xml:space="preserve"> признать утратившим</w:t>
      </w:r>
      <w:r>
        <w:rPr>
          <w:rFonts w:ascii="Arial" w:eastAsia="Times New Roman" w:hAnsi="Arial" w:cs="Arial"/>
          <w:sz w:val="24"/>
          <w:szCs w:val="24"/>
        </w:rPr>
        <w:t>и</w:t>
      </w:r>
      <w:r w:rsidRPr="00862A13">
        <w:rPr>
          <w:rFonts w:ascii="Arial" w:eastAsia="Times New Roman" w:hAnsi="Arial" w:cs="Arial"/>
          <w:sz w:val="24"/>
          <w:szCs w:val="24"/>
        </w:rPr>
        <w:t xml:space="preserve"> силу.</w:t>
      </w:r>
    </w:p>
    <w:p w:rsidR="00862A13" w:rsidRPr="00862A13" w:rsidRDefault="00862A13" w:rsidP="00862A13">
      <w:pPr>
        <w:autoSpaceDE w:val="0"/>
        <w:autoSpaceDN w:val="0"/>
        <w:adjustRightInd w:val="0"/>
        <w:ind w:firstLine="540"/>
        <w:jc w:val="both"/>
        <w:rPr>
          <w:rFonts w:ascii="Arial" w:eastAsia="Times New Roman" w:hAnsi="Arial" w:cs="Arial"/>
          <w:sz w:val="24"/>
          <w:szCs w:val="24"/>
        </w:rPr>
      </w:pPr>
      <w:r w:rsidRPr="00862A13">
        <w:rPr>
          <w:rFonts w:ascii="Arial" w:eastAsia="Times New Roman" w:hAnsi="Arial" w:cs="Arial"/>
          <w:sz w:val="24"/>
          <w:szCs w:val="24"/>
        </w:rPr>
        <w:t xml:space="preserve">3. Решение обнародовать путем его размещения на официальном сайте муниципального образования </w:t>
      </w:r>
      <w:proofErr w:type="spellStart"/>
      <w:r w:rsidRPr="00862A13">
        <w:rPr>
          <w:rFonts w:ascii="Arial" w:eastAsia="Times New Roman" w:hAnsi="Arial" w:cs="Arial"/>
          <w:sz w:val="24"/>
          <w:szCs w:val="24"/>
        </w:rPr>
        <w:t>Ефремовский</w:t>
      </w:r>
      <w:proofErr w:type="spellEnd"/>
      <w:r w:rsidRPr="00862A13">
        <w:rPr>
          <w:rFonts w:ascii="Arial" w:eastAsia="Times New Roman" w:hAnsi="Arial" w:cs="Arial"/>
          <w:sz w:val="24"/>
          <w:szCs w:val="24"/>
        </w:rPr>
        <w:t xml:space="preserve"> муниципальный округ Тульской области в информационно-телекоммуникационной сети «</w:t>
      </w:r>
      <w:proofErr w:type="gramStart"/>
      <w:r w:rsidRPr="00862A13">
        <w:rPr>
          <w:rFonts w:ascii="Arial" w:eastAsia="Times New Roman" w:hAnsi="Arial" w:cs="Arial"/>
          <w:sz w:val="24"/>
          <w:szCs w:val="24"/>
        </w:rPr>
        <w:t>Интернет»  и</w:t>
      </w:r>
      <w:proofErr w:type="gramEnd"/>
      <w:r w:rsidRPr="00862A13">
        <w:rPr>
          <w:rFonts w:ascii="Arial" w:eastAsia="Times New Roman" w:hAnsi="Arial" w:cs="Arial"/>
          <w:sz w:val="24"/>
          <w:szCs w:val="24"/>
        </w:rPr>
        <w:t xml:space="preserve"> в местах для обнародования муниципальных нормативных правовых актов муниципального образования </w:t>
      </w:r>
      <w:proofErr w:type="spellStart"/>
      <w:r w:rsidRPr="00862A13">
        <w:rPr>
          <w:rFonts w:ascii="Arial" w:eastAsia="Times New Roman" w:hAnsi="Arial" w:cs="Arial"/>
          <w:sz w:val="24"/>
          <w:szCs w:val="24"/>
        </w:rPr>
        <w:t>Ефремовский</w:t>
      </w:r>
      <w:proofErr w:type="spellEnd"/>
      <w:r w:rsidRPr="00862A13">
        <w:rPr>
          <w:rFonts w:ascii="Arial" w:eastAsia="Times New Roman" w:hAnsi="Arial" w:cs="Arial"/>
          <w:sz w:val="24"/>
          <w:szCs w:val="24"/>
        </w:rPr>
        <w:t xml:space="preserve"> муниципальный округ Тульской области</w:t>
      </w:r>
      <w:r>
        <w:rPr>
          <w:rFonts w:ascii="Arial" w:eastAsia="Times New Roman" w:hAnsi="Arial" w:cs="Arial"/>
          <w:sz w:val="24"/>
          <w:szCs w:val="24"/>
        </w:rPr>
        <w:t>.</w:t>
      </w:r>
    </w:p>
    <w:p w:rsidR="005721CC" w:rsidRDefault="005721CC" w:rsidP="00862A13">
      <w:pPr>
        <w:autoSpaceDE w:val="0"/>
        <w:autoSpaceDN w:val="0"/>
        <w:adjustRightInd w:val="0"/>
        <w:ind w:firstLine="540"/>
        <w:jc w:val="both"/>
        <w:rPr>
          <w:rFonts w:ascii="Arial" w:eastAsia="Times New Roman" w:hAnsi="Arial" w:cs="Arial"/>
          <w:sz w:val="24"/>
          <w:szCs w:val="24"/>
        </w:rPr>
      </w:pPr>
    </w:p>
    <w:p w:rsidR="00862A13" w:rsidRPr="00862A13" w:rsidRDefault="00862A13" w:rsidP="00862A13">
      <w:pPr>
        <w:autoSpaceDE w:val="0"/>
        <w:autoSpaceDN w:val="0"/>
        <w:adjustRightInd w:val="0"/>
        <w:ind w:firstLine="540"/>
        <w:jc w:val="both"/>
        <w:rPr>
          <w:rFonts w:ascii="Arial" w:eastAsia="Times New Roman" w:hAnsi="Arial" w:cs="Arial"/>
          <w:sz w:val="24"/>
          <w:szCs w:val="24"/>
        </w:rPr>
      </w:pPr>
      <w:r w:rsidRPr="00862A13">
        <w:rPr>
          <w:rFonts w:ascii="Arial" w:eastAsia="Times New Roman" w:hAnsi="Arial" w:cs="Arial"/>
          <w:sz w:val="24"/>
          <w:szCs w:val="24"/>
        </w:rPr>
        <w:lastRenderedPageBreak/>
        <w:t>4.</w:t>
      </w:r>
      <w:r>
        <w:rPr>
          <w:rFonts w:ascii="Arial" w:eastAsia="Times New Roman" w:hAnsi="Arial" w:cs="Arial"/>
          <w:sz w:val="24"/>
          <w:szCs w:val="24"/>
        </w:rPr>
        <w:t xml:space="preserve"> </w:t>
      </w:r>
      <w:r w:rsidRPr="00862A13">
        <w:rPr>
          <w:rFonts w:ascii="Arial" w:eastAsia="Times New Roman" w:hAnsi="Arial" w:cs="Arial"/>
          <w:sz w:val="24"/>
          <w:szCs w:val="24"/>
        </w:rPr>
        <w:t>Решение вступает в силу со дня его официального обнародования и распространяется на правоотношения, возникшие с 01.01.2025 г.</w:t>
      </w:r>
    </w:p>
    <w:p w:rsidR="009A582A" w:rsidRDefault="009A582A" w:rsidP="00862A13">
      <w:pPr>
        <w:tabs>
          <w:tab w:val="left" w:pos="546"/>
        </w:tabs>
        <w:ind w:firstLine="312"/>
        <w:jc w:val="center"/>
        <w:rPr>
          <w:rFonts w:ascii="Arial" w:eastAsia="Times New Roman" w:hAnsi="Arial" w:cs="Arial"/>
          <w:b/>
          <w:sz w:val="24"/>
          <w:szCs w:val="24"/>
        </w:rPr>
      </w:pPr>
    </w:p>
    <w:p w:rsidR="005721CC" w:rsidRDefault="005721CC" w:rsidP="00862A13">
      <w:pPr>
        <w:tabs>
          <w:tab w:val="left" w:pos="546"/>
        </w:tabs>
        <w:ind w:firstLine="312"/>
        <w:jc w:val="center"/>
        <w:rPr>
          <w:rFonts w:ascii="Arial" w:eastAsia="Times New Roman" w:hAnsi="Arial" w:cs="Arial"/>
          <w:b/>
          <w:sz w:val="24"/>
          <w:szCs w:val="24"/>
        </w:rPr>
      </w:pPr>
    </w:p>
    <w:p w:rsidR="005721CC" w:rsidRDefault="005721CC" w:rsidP="00862A13">
      <w:pPr>
        <w:tabs>
          <w:tab w:val="left" w:pos="546"/>
        </w:tabs>
        <w:ind w:firstLine="312"/>
        <w:jc w:val="center"/>
        <w:rPr>
          <w:rFonts w:ascii="Arial" w:eastAsia="Times New Roman" w:hAnsi="Arial" w:cs="Arial"/>
          <w:b/>
          <w:sz w:val="24"/>
          <w:szCs w:val="24"/>
        </w:rPr>
      </w:pPr>
      <w:r>
        <w:rPr>
          <w:rFonts w:ascii="Arial" w:eastAsia="Times New Roman" w:hAnsi="Arial" w:cs="Arial"/>
          <w:b/>
          <w:sz w:val="24"/>
          <w:szCs w:val="24"/>
        </w:rPr>
        <w:tab/>
      </w:r>
    </w:p>
    <w:p w:rsidR="005721CC" w:rsidRDefault="005721CC" w:rsidP="005721CC">
      <w:pPr>
        <w:rPr>
          <w:rFonts w:ascii="Arial" w:eastAsia="Times New Roman" w:hAnsi="Arial" w:cs="Arial"/>
        </w:rPr>
      </w:pPr>
      <w:r>
        <w:rPr>
          <w:rFonts w:ascii="Arial" w:hAnsi="Arial" w:cs="Arial"/>
        </w:rPr>
        <w:t xml:space="preserve">                                                                                                          </w:t>
      </w:r>
      <w:r>
        <w:rPr>
          <w:rFonts w:ascii="Arial" w:hAnsi="Arial" w:cs="Arial"/>
        </w:rPr>
        <w:t>Глава</w:t>
      </w:r>
    </w:p>
    <w:p w:rsidR="005721CC" w:rsidRDefault="005721CC" w:rsidP="005721CC">
      <w:pPr>
        <w:rPr>
          <w:rFonts w:ascii="Arial" w:hAnsi="Arial" w:cs="Arial"/>
        </w:rPr>
      </w:pPr>
      <w:r>
        <w:rPr>
          <w:rFonts w:ascii="Arial" w:hAnsi="Arial" w:cs="Arial"/>
        </w:rPr>
        <w:t xml:space="preserve">                                                                                 муниципального образования</w:t>
      </w:r>
    </w:p>
    <w:p w:rsidR="005721CC" w:rsidRDefault="005721CC" w:rsidP="005721CC">
      <w:pPr>
        <w:rPr>
          <w:rFonts w:ascii="Arial" w:hAnsi="Arial" w:cs="Arial"/>
        </w:rPr>
      </w:pPr>
      <w:r>
        <w:rPr>
          <w:rFonts w:ascii="Arial" w:hAnsi="Arial" w:cs="Arial"/>
        </w:rPr>
        <w:t xml:space="preserve">                                                                            </w:t>
      </w:r>
      <w:proofErr w:type="spellStart"/>
      <w:r>
        <w:rPr>
          <w:rFonts w:ascii="Arial" w:hAnsi="Arial" w:cs="Arial"/>
        </w:rPr>
        <w:t>Ефремовский</w:t>
      </w:r>
      <w:proofErr w:type="spellEnd"/>
      <w:r>
        <w:rPr>
          <w:rFonts w:ascii="Arial" w:hAnsi="Arial" w:cs="Arial"/>
        </w:rPr>
        <w:t xml:space="preserve"> муниципальный округ</w:t>
      </w:r>
    </w:p>
    <w:p w:rsidR="005721CC" w:rsidRDefault="005721CC" w:rsidP="005721CC">
      <w:pPr>
        <w:jc w:val="both"/>
        <w:rPr>
          <w:rFonts w:ascii="Arial" w:hAnsi="Arial" w:cs="Arial"/>
        </w:rPr>
      </w:pPr>
      <w:r>
        <w:rPr>
          <w:rFonts w:ascii="Arial" w:hAnsi="Arial" w:cs="Arial"/>
        </w:rPr>
        <w:t xml:space="preserve">                                                                                         Тульской области</w:t>
      </w:r>
    </w:p>
    <w:p w:rsidR="005721CC" w:rsidRDefault="005721CC" w:rsidP="005721CC">
      <w:pPr>
        <w:jc w:val="both"/>
        <w:rPr>
          <w:rFonts w:ascii="Arial" w:hAnsi="Arial" w:cs="Arial"/>
        </w:rPr>
      </w:pPr>
    </w:p>
    <w:p w:rsidR="005721CC" w:rsidRDefault="005721CC" w:rsidP="005721CC">
      <w:pPr>
        <w:tabs>
          <w:tab w:val="left" w:pos="546"/>
        </w:tabs>
        <w:spacing w:line="240" w:lineRule="atLeast"/>
        <w:jc w:val="center"/>
        <w:rPr>
          <w:rFonts w:ascii="Arial" w:hAnsi="Arial" w:cs="Arial"/>
        </w:rPr>
      </w:pPr>
      <w:r>
        <w:rPr>
          <w:rFonts w:ascii="Arial" w:hAnsi="Arial" w:cs="Arial"/>
        </w:rPr>
        <w:t xml:space="preserve">                                                                            А.В. </w:t>
      </w:r>
      <w:proofErr w:type="spellStart"/>
      <w:r>
        <w:rPr>
          <w:rFonts w:ascii="Arial" w:hAnsi="Arial" w:cs="Arial"/>
        </w:rPr>
        <w:t>Апарин</w:t>
      </w:r>
      <w:proofErr w:type="spellEnd"/>
    </w:p>
    <w:p w:rsidR="00862A13" w:rsidRPr="00862A13" w:rsidRDefault="00862A13" w:rsidP="009A582A">
      <w:pPr>
        <w:pStyle w:val="ConsPlusNormal"/>
        <w:outlineLvl w:val="0"/>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p>
    <w:p w:rsidR="005721CC" w:rsidRDefault="005721CC" w:rsidP="007D5D93">
      <w:pPr>
        <w:pStyle w:val="ConsPlusNormal"/>
        <w:jc w:val="right"/>
        <w:outlineLvl w:val="0"/>
        <w:rPr>
          <w:rFonts w:ascii="Arial" w:hAnsi="Arial" w:cs="Arial"/>
        </w:rPr>
      </w:pPr>
      <w:bookmarkStart w:id="0" w:name="_GoBack"/>
      <w:bookmarkEnd w:id="0"/>
    </w:p>
    <w:p w:rsidR="007D5D93" w:rsidRPr="00862A13" w:rsidRDefault="007D5D93" w:rsidP="007D5D93">
      <w:pPr>
        <w:pStyle w:val="ConsPlusNormal"/>
        <w:jc w:val="right"/>
        <w:outlineLvl w:val="0"/>
        <w:rPr>
          <w:rFonts w:ascii="Arial" w:hAnsi="Arial" w:cs="Arial"/>
        </w:rPr>
      </w:pPr>
      <w:r w:rsidRPr="00862A13">
        <w:rPr>
          <w:rFonts w:ascii="Arial" w:hAnsi="Arial" w:cs="Arial"/>
        </w:rPr>
        <w:t>Приложение</w:t>
      </w:r>
    </w:p>
    <w:p w:rsidR="007D5D93" w:rsidRPr="00862A13" w:rsidRDefault="007D5D93" w:rsidP="007D5D93">
      <w:pPr>
        <w:pStyle w:val="ConsPlusNormal"/>
        <w:jc w:val="right"/>
        <w:rPr>
          <w:rFonts w:ascii="Arial" w:hAnsi="Arial" w:cs="Arial"/>
        </w:rPr>
      </w:pPr>
      <w:r w:rsidRPr="00862A13">
        <w:rPr>
          <w:rFonts w:ascii="Arial" w:hAnsi="Arial" w:cs="Arial"/>
        </w:rPr>
        <w:t>к решению Собрания депутатов</w:t>
      </w:r>
    </w:p>
    <w:p w:rsidR="007D5D93" w:rsidRPr="00862A13" w:rsidRDefault="007D5D93" w:rsidP="007D5D93">
      <w:pPr>
        <w:pStyle w:val="ConsPlusNormal"/>
        <w:jc w:val="right"/>
        <w:rPr>
          <w:rFonts w:ascii="Arial" w:hAnsi="Arial" w:cs="Arial"/>
        </w:rPr>
      </w:pPr>
      <w:r w:rsidRPr="00862A13">
        <w:rPr>
          <w:rFonts w:ascii="Arial" w:hAnsi="Arial" w:cs="Arial"/>
        </w:rPr>
        <w:t>муниципального образования</w:t>
      </w:r>
    </w:p>
    <w:p w:rsidR="007D5D93" w:rsidRPr="00862A13" w:rsidRDefault="007D5D93" w:rsidP="007D5D93">
      <w:pPr>
        <w:pStyle w:val="ConsPlusNormal"/>
        <w:jc w:val="right"/>
        <w:rPr>
          <w:rFonts w:ascii="Arial" w:hAnsi="Arial" w:cs="Arial"/>
        </w:rPr>
      </w:pPr>
      <w:proofErr w:type="spellStart"/>
      <w:r w:rsidRPr="00862A13">
        <w:rPr>
          <w:rFonts w:ascii="Arial" w:hAnsi="Arial" w:cs="Arial"/>
        </w:rPr>
        <w:t>Ефремовский</w:t>
      </w:r>
      <w:proofErr w:type="spellEnd"/>
      <w:r w:rsidRPr="00862A13">
        <w:rPr>
          <w:rFonts w:ascii="Arial" w:hAnsi="Arial" w:cs="Arial"/>
        </w:rPr>
        <w:t xml:space="preserve"> муниципальный округ</w:t>
      </w:r>
    </w:p>
    <w:p w:rsidR="007D5D93" w:rsidRPr="00862A13" w:rsidRDefault="007D5D93" w:rsidP="007D5D93">
      <w:pPr>
        <w:pStyle w:val="ConsPlusNormal"/>
        <w:jc w:val="right"/>
        <w:rPr>
          <w:rFonts w:ascii="Arial" w:hAnsi="Arial" w:cs="Arial"/>
        </w:rPr>
      </w:pPr>
      <w:r w:rsidRPr="00862A13">
        <w:rPr>
          <w:rFonts w:ascii="Arial" w:hAnsi="Arial" w:cs="Arial"/>
        </w:rPr>
        <w:t>Тульской области</w:t>
      </w:r>
    </w:p>
    <w:p w:rsidR="007D5D93" w:rsidRPr="00862A13" w:rsidRDefault="009A582A" w:rsidP="007D5D93">
      <w:pPr>
        <w:pStyle w:val="ConsPlusNormal"/>
        <w:jc w:val="right"/>
        <w:rPr>
          <w:rFonts w:ascii="Arial" w:hAnsi="Arial" w:cs="Arial"/>
        </w:rPr>
      </w:pPr>
      <w:r>
        <w:rPr>
          <w:rFonts w:ascii="Arial" w:hAnsi="Arial" w:cs="Arial"/>
        </w:rPr>
        <w:t>от 18.06.</w:t>
      </w:r>
      <w:r w:rsidR="007D5D93" w:rsidRPr="00862A13">
        <w:rPr>
          <w:rFonts w:ascii="Arial" w:hAnsi="Arial" w:cs="Arial"/>
        </w:rPr>
        <w:t>2025 года №</w:t>
      </w:r>
      <w:r>
        <w:rPr>
          <w:rFonts w:ascii="Arial" w:hAnsi="Arial" w:cs="Arial"/>
        </w:rPr>
        <w:t xml:space="preserve"> 6-68</w:t>
      </w:r>
    </w:p>
    <w:p w:rsidR="007D5D93" w:rsidRPr="00862A13" w:rsidRDefault="007D5D93" w:rsidP="007D5D93">
      <w:pPr>
        <w:pStyle w:val="ConsPlusNormal"/>
        <w:jc w:val="both"/>
      </w:pPr>
    </w:p>
    <w:p w:rsidR="007D5D93" w:rsidRPr="00862A13" w:rsidRDefault="007D5D93" w:rsidP="007D5D93">
      <w:pPr>
        <w:pStyle w:val="ConsPlusTitle"/>
        <w:jc w:val="center"/>
      </w:pPr>
      <w:bookmarkStart w:id="1" w:name="P43"/>
      <w:bookmarkEnd w:id="1"/>
    </w:p>
    <w:p w:rsidR="00771583" w:rsidRPr="009A582A" w:rsidRDefault="00771583" w:rsidP="00771583">
      <w:pPr>
        <w:widowControl w:val="0"/>
        <w:autoSpaceDE w:val="0"/>
        <w:autoSpaceDN w:val="0"/>
        <w:jc w:val="center"/>
        <w:rPr>
          <w:rFonts w:ascii="Arial" w:hAnsi="Arial" w:cs="Arial"/>
          <w:b/>
          <w:sz w:val="24"/>
          <w:szCs w:val="24"/>
        </w:rPr>
      </w:pPr>
      <w:r w:rsidRPr="009A582A">
        <w:rPr>
          <w:rFonts w:ascii="Arial" w:hAnsi="Arial" w:cs="Arial"/>
          <w:b/>
          <w:sz w:val="24"/>
          <w:szCs w:val="24"/>
        </w:rPr>
        <w:t>ПОЛОЖЕНИЕ</w:t>
      </w:r>
    </w:p>
    <w:p w:rsidR="00771583" w:rsidRPr="009A582A" w:rsidRDefault="00771583" w:rsidP="00771583">
      <w:pPr>
        <w:widowControl w:val="0"/>
        <w:autoSpaceDE w:val="0"/>
        <w:autoSpaceDN w:val="0"/>
        <w:jc w:val="center"/>
        <w:rPr>
          <w:rFonts w:ascii="Arial" w:hAnsi="Arial" w:cs="Arial"/>
          <w:b/>
          <w:sz w:val="24"/>
          <w:szCs w:val="24"/>
        </w:rPr>
      </w:pPr>
      <w:r w:rsidRPr="009A582A">
        <w:rPr>
          <w:rFonts w:ascii="Arial" w:hAnsi="Arial" w:cs="Arial"/>
          <w:b/>
          <w:sz w:val="24"/>
          <w:szCs w:val="24"/>
        </w:rPr>
        <w:t>"ОБ ОРГАНИЗАЦИИ ПОХОРОННОГО ДЕЛА, СОДЕРЖАНИИ ОБЩЕСТВЕННЫХ</w:t>
      </w:r>
    </w:p>
    <w:p w:rsidR="00771583" w:rsidRPr="009A582A" w:rsidRDefault="00771583" w:rsidP="00771583">
      <w:pPr>
        <w:widowControl w:val="0"/>
        <w:autoSpaceDE w:val="0"/>
        <w:autoSpaceDN w:val="0"/>
        <w:jc w:val="center"/>
        <w:rPr>
          <w:rFonts w:ascii="Arial" w:hAnsi="Arial" w:cs="Arial"/>
          <w:b/>
          <w:sz w:val="24"/>
          <w:szCs w:val="24"/>
        </w:rPr>
      </w:pPr>
      <w:r w:rsidRPr="009A582A">
        <w:rPr>
          <w:rFonts w:ascii="Arial" w:hAnsi="Arial" w:cs="Arial"/>
          <w:b/>
          <w:sz w:val="24"/>
          <w:szCs w:val="24"/>
        </w:rPr>
        <w:t>КЛАДБИЩ В МУНИЦИПАЛЬНОМ ОБРАЗОВАНИИ ЕФРЕМОВСКИЙ МУНИЦИПАЛЬНЫЙ ОКРУГ ТУЛЬСКОЙ ОБЛАСТИ"</w:t>
      </w:r>
    </w:p>
    <w:p w:rsidR="00771583" w:rsidRPr="009A582A" w:rsidRDefault="00771583" w:rsidP="00771583">
      <w:pPr>
        <w:widowControl w:val="0"/>
        <w:autoSpaceDE w:val="0"/>
        <w:autoSpaceDN w:val="0"/>
        <w:spacing w:after="1"/>
        <w:rPr>
          <w:rFonts w:ascii="Arial" w:hAnsi="Arial" w:cs="Arial"/>
          <w:sz w:val="24"/>
          <w:szCs w:val="24"/>
        </w:rPr>
      </w:pP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jc w:val="center"/>
        <w:outlineLvl w:val="1"/>
        <w:rPr>
          <w:rFonts w:ascii="Arial" w:hAnsi="Arial" w:cs="Arial"/>
          <w:b/>
          <w:sz w:val="24"/>
          <w:szCs w:val="24"/>
        </w:rPr>
      </w:pPr>
      <w:r w:rsidRPr="009A582A">
        <w:rPr>
          <w:rFonts w:ascii="Arial" w:hAnsi="Arial" w:cs="Arial"/>
          <w:b/>
          <w:sz w:val="24"/>
          <w:szCs w:val="24"/>
        </w:rPr>
        <w:t>1. Общие положения</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ind w:firstLine="540"/>
        <w:jc w:val="both"/>
        <w:rPr>
          <w:rFonts w:ascii="Arial" w:hAnsi="Arial" w:cs="Arial"/>
          <w:sz w:val="24"/>
          <w:szCs w:val="24"/>
        </w:rPr>
      </w:pPr>
      <w:r w:rsidRPr="009A582A">
        <w:rPr>
          <w:rFonts w:ascii="Arial" w:hAnsi="Arial" w:cs="Arial"/>
          <w:sz w:val="24"/>
          <w:szCs w:val="24"/>
        </w:rPr>
        <w:t xml:space="preserve">1.1. Настоящее Положение "Об организации похоронного дела, содержании общественных кладбищ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(далее - Положение) разработано в соответствии с Федеральным </w:t>
      </w:r>
      <w:hyperlink r:id="rId11" w:tooltip="Федеральный закон от 12.01.1996 N 8-ФЗ (ред. от 06.04.2024) &quot;О погребении и похоронном деле&quot; (с изм. и доп., вступ. в силу с 01.01.2025) {КонсультантПлюс}">
        <w:r w:rsidRPr="009A582A">
          <w:rPr>
            <w:rFonts w:ascii="Arial" w:hAnsi="Arial" w:cs="Arial"/>
            <w:sz w:val="24"/>
            <w:szCs w:val="24"/>
          </w:rPr>
          <w:t>законом</w:t>
        </w:r>
      </w:hyperlink>
      <w:r w:rsidRPr="009A582A">
        <w:rPr>
          <w:rFonts w:ascii="Arial" w:hAnsi="Arial" w:cs="Arial"/>
          <w:sz w:val="24"/>
          <w:szCs w:val="24"/>
        </w:rPr>
        <w:t xml:space="preserve"> от 12.01.1996 N 8-ФЗ "О погребении и похоронном деле", Федеральным </w:t>
      </w:r>
      <w:hyperlink r:id="rId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9A582A">
          <w:rPr>
            <w:rFonts w:ascii="Arial" w:hAnsi="Arial" w:cs="Arial"/>
            <w:sz w:val="24"/>
            <w:szCs w:val="24"/>
          </w:rPr>
          <w:t>законом</w:t>
        </w:r>
      </w:hyperlink>
      <w:r w:rsidRPr="009A582A">
        <w:rPr>
          <w:rFonts w:ascii="Arial" w:hAnsi="Arial" w:cs="Arial"/>
          <w:sz w:val="24"/>
          <w:szCs w:val="24"/>
        </w:rPr>
        <w:t xml:space="preserve"> от 06.10.2003 N 131-ФЗ "Об общих принципах организации местного самоуправления в Российской Федерации", санитарными правилами и нормами </w:t>
      </w:r>
      <w:hyperlink r:id="rId13"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r w:rsidRPr="009A582A">
          <w:rPr>
            <w:rFonts w:ascii="Arial" w:hAnsi="Arial" w:cs="Arial"/>
            <w:sz w:val="24"/>
            <w:szCs w:val="24"/>
          </w:rPr>
          <w:t>СанПиН 2.1.3684-21</w:t>
        </w:r>
      </w:hyperlink>
      <w:r w:rsidRPr="009A582A">
        <w:rPr>
          <w:rFonts w:ascii="Arial" w:hAnsi="Arial" w:cs="Arial"/>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 января 2021 г. N 3.</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1.2. Настоящее Положение в соответствии с Федеральным </w:t>
      </w:r>
      <w:hyperlink r:id="rId14" w:tooltip="Федеральный закон от 12.01.1996 N 8-ФЗ (ред. от 06.04.2024) &quot;О погребении и похоронном деле&quot; (с изм. и доп., вступ. в силу с 01.01.2025) {КонсультантПлюс}">
        <w:r w:rsidRPr="009A582A">
          <w:rPr>
            <w:rFonts w:ascii="Arial" w:hAnsi="Arial" w:cs="Arial"/>
            <w:sz w:val="24"/>
            <w:szCs w:val="24"/>
          </w:rPr>
          <w:t>законом</w:t>
        </w:r>
      </w:hyperlink>
      <w:r w:rsidRPr="009A582A">
        <w:rPr>
          <w:rFonts w:ascii="Arial" w:hAnsi="Arial" w:cs="Arial"/>
          <w:sz w:val="24"/>
          <w:szCs w:val="24"/>
        </w:rPr>
        <w:t xml:space="preserve"> от 12.01.1996 N 8-ФЗ "О погребении и похоронном деле" определяет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организацию похоронного дела и содержание общественных кладбищ, в том числе порядок предоставления мест для захоронения, получения разрешения на захоронение и перезахоронение, правила посещения и деятельности общественных кладбищ.</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1.3. Финансовое обеспечение содержания и благоустройства общественных кладбищ (за исключением мест захоронения (в том числе семейных (родовых) захоронений) и расположенных на данных местах захоронений надмогильных сооружений) является расходным обязательством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и финансируется за счет средств бюджета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1.4.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недопустимы действия хозяйствующих субъектов, оказывающих похоронные (ритуальные) услуги, их работников и представителей, направленные на получение за вознаграждение информации о фактах смерти от должностных лиц правоохранительных органов, органов здравоохранения, иных органов, обладающих в силу профессиональной деятельности информацией о фактах смерти.</w:t>
      </w:r>
    </w:p>
    <w:p w:rsidR="00771583" w:rsidRPr="009A582A" w:rsidRDefault="00771583" w:rsidP="00771583">
      <w:pPr>
        <w:widowControl w:val="0"/>
        <w:autoSpaceDE w:val="0"/>
        <w:autoSpaceDN w:val="0"/>
        <w:jc w:val="both"/>
        <w:rPr>
          <w:rFonts w:ascii="Arial" w:hAnsi="Arial" w:cs="Arial"/>
          <w:sz w:val="24"/>
          <w:szCs w:val="24"/>
        </w:rPr>
      </w:pPr>
    </w:p>
    <w:p w:rsidR="009A582A" w:rsidRDefault="009A582A" w:rsidP="00771583">
      <w:pPr>
        <w:widowControl w:val="0"/>
        <w:autoSpaceDE w:val="0"/>
        <w:autoSpaceDN w:val="0"/>
        <w:jc w:val="center"/>
        <w:outlineLvl w:val="1"/>
        <w:rPr>
          <w:rFonts w:ascii="Arial" w:hAnsi="Arial" w:cs="Arial"/>
          <w:b/>
          <w:sz w:val="24"/>
          <w:szCs w:val="24"/>
        </w:rPr>
      </w:pPr>
    </w:p>
    <w:p w:rsidR="00771583" w:rsidRPr="009A582A" w:rsidRDefault="00771583" w:rsidP="00771583">
      <w:pPr>
        <w:widowControl w:val="0"/>
        <w:autoSpaceDE w:val="0"/>
        <w:autoSpaceDN w:val="0"/>
        <w:jc w:val="center"/>
        <w:outlineLvl w:val="1"/>
        <w:rPr>
          <w:rFonts w:ascii="Arial" w:hAnsi="Arial" w:cs="Arial"/>
          <w:b/>
          <w:sz w:val="24"/>
          <w:szCs w:val="24"/>
        </w:rPr>
      </w:pPr>
      <w:r w:rsidRPr="009A582A">
        <w:rPr>
          <w:rFonts w:ascii="Arial" w:hAnsi="Arial" w:cs="Arial"/>
          <w:b/>
          <w:sz w:val="24"/>
          <w:szCs w:val="24"/>
        </w:rPr>
        <w:lastRenderedPageBreak/>
        <w:t>2. Основные понятия, применяемые в настоящем Положении</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ind w:firstLine="540"/>
        <w:jc w:val="both"/>
        <w:rPr>
          <w:rFonts w:ascii="Arial" w:hAnsi="Arial" w:cs="Arial"/>
          <w:sz w:val="24"/>
          <w:szCs w:val="24"/>
        </w:rPr>
      </w:pPr>
      <w:r w:rsidRPr="009A582A">
        <w:rPr>
          <w:rFonts w:ascii="Arial" w:hAnsi="Arial" w:cs="Arial"/>
          <w:sz w:val="24"/>
          <w:szCs w:val="24"/>
        </w:rPr>
        <w:t>2.1. Автокатафалк - специализированное транспортное средство, предназначенное для перевозки гроба с телом, оборудованное приспособлением для облегчения погрузки-выгрузки гроба, его фиксации во время движения.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2.2. Близкие родственники - дети, родители, усыновленные, усыновители, родные братья и родные сестры, внуки, дедушка, бабушка.</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2" w:name="P67"/>
      <w:bookmarkEnd w:id="2"/>
      <w:r w:rsidRPr="009A582A">
        <w:rPr>
          <w:rFonts w:ascii="Arial" w:hAnsi="Arial" w:cs="Arial"/>
          <w:sz w:val="24"/>
          <w:szCs w:val="24"/>
        </w:rPr>
        <w:t>2.3. Законные представители - родители, усыновители, опекуны или попечители.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2.4. Захоронение - могила на участке земли, предоставленном для погребения умершего, в которую произведено погребение, либо </w:t>
      </w:r>
      <w:proofErr w:type="spellStart"/>
      <w:r w:rsidRPr="009A582A">
        <w:rPr>
          <w:rFonts w:ascii="Arial" w:hAnsi="Arial" w:cs="Arial"/>
          <w:sz w:val="24"/>
          <w:szCs w:val="24"/>
        </w:rPr>
        <w:t>колумбарная</w:t>
      </w:r>
      <w:proofErr w:type="spellEnd"/>
      <w:r w:rsidRPr="009A582A">
        <w:rPr>
          <w:rFonts w:ascii="Arial" w:hAnsi="Arial" w:cs="Arial"/>
          <w:sz w:val="24"/>
          <w:szCs w:val="24"/>
        </w:rPr>
        <w:t xml:space="preserve"> ниша, предоставленная для помещения урны с прахом, в которую помещена урна с прахом.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2.5. Иные родственники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2.6. Книга регистрации захоронений - книга, в которую вносятся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2.7. Книга регистрации удостоверений о захоронении - книга, в которую вносятся сведения о каждом выданном удостоверении о захоронении и лице, которому оно выдано.</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2.8. Места погребения - участки земли, отведенные в соответствии с этическими, санитарными и экологическими требованиями,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2.9. Место для захоронения (место захоронения) - участок земли, предоставляемый бесплатно (место для захоронения) или предоставленный бесплатно (место захоронения) на общественном и воинском кладбище в порядке, установленном настоящим Положением, для погребения тела (останков) человека после его смерти либо для погребения урны с прахом.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2.10. 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2.11.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2.12. Ответственный за захоронение - лицо, исполнившее волеизъявление умершего быть погребенным на том или ином месте, в соответствии с </w:t>
      </w:r>
      <w:hyperlink w:anchor="P242" w:tooltip="6.2. Лицом, исполняющим волеизъявление умершего быть погребенным на том или ином месте на общественном кладбище, является лицо, указанное в статьях 5 и 6 Федерального закона от 12.01.1996 N 8-ФЗ &quot;О погребении и похоронном деле&quot;.">
        <w:r w:rsidRPr="009A582A">
          <w:rPr>
            <w:rFonts w:ascii="Arial" w:hAnsi="Arial" w:cs="Arial"/>
            <w:sz w:val="24"/>
            <w:szCs w:val="24"/>
          </w:rPr>
          <w:t>пунктами 6.2</w:t>
        </w:r>
      </w:hyperlink>
      <w:r w:rsidRPr="009A582A">
        <w:rPr>
          <w:rFonts w:ascii="Arial" w:hAnsi="Arial" w:cs="Arial"/>
          <w:sz w:val="24"/>
          <w:szCs w:val="24"/>
        </w:rPr>
        <w:t xml:space="preserve">, </w:t>
      </w:r>
      <w:hyperlink w:anchor="P327" w:tooltip="6-1.2. Лицом, исполняющим волеизъявление умершего быть погребенным на том или ином месте на воинском кладбище, является лицо, указанное в статьях 5 и 6 Федерального закона от 12.01.1996 N 8-ФЗ &quot;О погребении и похоронном деле&quot;.">
        <w:r w:rsidRPr="009A582A">
          <w:rPr>
            <w:rFonts w:ascii="Arial" w:hAnsi="Arial" w:cs="Arial"/>
            <w:sz w:val="24"/>
            <w:szCs w:val="24"/>
          </w:rPr>
          <w:t>6-1.2</w:t>
        </w:r>
      </w:hyperlink>
      <w:r w:rsidRPr="009A582A">
        <w:rPr>
          <w:rFonts w:ascii="Arial" w:hAnsi="Arial" w:cs="Arial"/>
          <w:sz w:val="24"/>
          <w:szCs w:val="24"/>
        </w:rPr>
        <w:t xml:space="preserve"> настоящего Положения. Ответственный за захоронение является одновременно ответственным за место захоронения, на котором расположено захоронение. В обязанности ответственного за место захоронения входит соблюдение размеров места захоронения, обеспечение чистоты на нем, соблюдение </w:t>
      </w:r>
      <w:hyperlink r:id="rId15" w:tooltip="Решение Тульской городской Думы от 30.05.2012 N 46/938 (ред. от 31.01.2018) &quot;О Правилах благоустройства территории муниципального образования город Тула&quot; {КонсультантПлюс}">
        <w:r w:rsidRPr="009A582A">
          <w:rPr>
            <w:rFonts w:ascii="Arial" w:hAnsi="Arial" w:cs="Arial"/>
            <w:sz w:val="24"/>
            <w:szCs w:val="24"/>
          </w:rPr>
          <w:t>Правил</w:t>
        </w:r>
      </w:hyperlink>
      <w:r w:rsidRPr="009A582A">
        <w:rPr>
          <w:rFonts w:ascii="Arial" w:hAnsi="Arial" w:cs="Arial"/>
          <w:sz w:val="24"/>
          <w:szCs w:val="24"/>
        </w:rPr>
        <w:t xml:space="preserve"> благоустройства территории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lastRenderedPageBreak/>
        <w:t>2.13. Родственная могила - могила, в которой уже погребен близкий родственник, иной родственник или супруг(а) умершего.</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2.14. Семейное (родовое) захоронение - предоставляемый в соответствии с законодательством Российской Федерации и законодательством Тульской области на общественном кладбище участок земли для погребения умерших граждан Российской Федерации, принадлежащих к одной семье и (или) роду.</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2.15. Специализированная служба по вопросам похоронного дела - юридическое лицо, созданное администрацией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осуществляющее погребение умерших, оказание услуг согласно гарантированному перечню услуг по погребению.</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2.16. Удостоверение о захоронении - документ, выдаваемый ответственному за захоронение, в который вносятся сведения об умершем, месте и времени его погребения.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2.17. Урна с прахом - погребальный сосуд, в который помещается прах умершего.</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2.18. Уполномоченное учреждение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 созданное администрацией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муниципальное учреждение, не осуществляющее деятельность, приносящую доход. Основным видом деятельности уполномоченного учреждения является исполнение полномочий администрации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по организации похоронного дела. </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2.19 </w:t>
      </w:r>
      <w:r w:rsidRPr="009A582A">
        <w:rPr>
          <w:rFonts w:ascii="Arial" w:eastAsia="Times New Roman" w:hAnsi="Arial" w:cs="Arial"/>
          <w:sz w:val="24"/>
          <w:szCs w:val="24"/>
        </w:rPr>
        <w:t>Воинское захоронение на общественном кладбище – участок     общественного кладбища, предназначенный для погребения</w:t>
      </w:r>
      <w:r w:rsidRPr="009A582A">
        <w:rPr>
          <w:rFonts w:ascii="Arial" w:hAnsi="Arial" w:cs="Arial"/>
          <w:sz w:val="24"/>
          <w:szCs w:val="24"/>
        </w:rPr>
        <w:t xml:space="preserve"> военнослужащих, граждан, призванных на военные сборы, сотрудников органов внутренних дел, войск национальной гвардии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jc w:val="center"/>
        <w:outlineLvl w:val="1"/>
        <w:rPr>
          <w:rFonts w:ascii="Arial" w:hAnsi="Arial" w:cs="Arial"/>
          <w:b/>
          <w:sz w:val="24"/>
          <w:szCs w:val="24"/>
        </w:rPr>
      </w:pPr>
      <w:r w:rsidRPr="009A582A">
        <w:rPr>
          <w:rFonts w:ascii="Arial" w:hAnsi="Arial" w:cs="Arial"/>
          <w:b/>
          <w:sz w:val="24"/>
          <w:szCs w:val="24"/>
        </w:rPr>
        <w:t>3. Полномочия администрации муниципального образования</w:t>
      </w:r>
    </w:p>
    <w:p w:rsidR="00771583" w:rsidRPr="009A582A" w:rsidRDefault="00771583" w:rsidP="00771583">
      <w:pPr>
        <w:widowControl w:val="0"/>
        <w:autoSpaceDE w:val="0"/>
        <w:autoSpaceDN w:val="0"/>
        <w:jc w:val="center"/>
        <w:rPr>
          <w:rFonts w:ascii="Arial" w:hAnsi="Arial" w:cs="Arial"/>
          <w:b/>
          <w:sz w:val="24"/>
          <w:szCs w:val="24"/>
        </w:rPr>
      </w:pPr>
      <w:proofErr w:type="spellStart"/>
      <w:r w:rsidRPr="009A582A">
        <w:rPr>
          <w:rFonts w:ascii="Arial" w:hAnsi="Arial" w:cs="Arial"/>
          <w:b/>
          <w:sz w:val="24"/>
          <w:szCs w:val="24"/>
        </w:rPr>
        <w:t>Ефремовский</w:t>
      </w:r>
      <w:proofErr w:type="spellEnd"/>
      <w:r w:rsidRPr="009A582A">
        <w:rPr>
          <w:rFonts w:ascii="Arial" w:hAnsi="Arial" w:cs="Arial"/>
          <w:b/>
          <w:sz w:val="24"/>
          <w:szCs w:val="24"/>
        </w:rPr>
        <w:t xml:space="preserve"> муниципальный округ Тульской области по организации похоронного дела</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ind w:firstLine="540"/>
        <w:jc w:val="both"/>
        <w:rPr>
          <w:rFonts w:ascii="Arial" w:hAnsi="Arial" w:cs="Arial"/>
          <w:sz w:val="24"/>
          <w:szCs w:val="24"/>
        </w:rPr>
      </w:pPr>
      <w:r w:rsidRPr="009A582A">
        <w:rPr>
          <w:rFonts w:ascii="Arial" w:hAnsi="Arial" w:cs="Arial"/>
          <w:sz w:val="24"/>
          <w:szCs w:val="24"/>
        </w:rPr>
        <w:t xml:space="preserve">3.1. К полномочиям администрации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по организации похоронного дела относятся: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3.1.1. Создание специализированной службы по вопросам похоронного дела.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3.1.2. Создание уполномоченного учреждения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3.1.3. Утверждение Положения о Попечительском совете по вопросам похоронного дела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w:t>
      </w:r>
      <w:r w:rsidRPr="009A582A">
        <w:rPr>
          <w:rFonts w:ascii="Arial" w:hAnsi="Arial" w:cs="Arial"/>
          <w:sz w:val="24"/>
          <w:szCs w:val="24"/>
        </w:rPr>
        <w:lastRenderedPageBreak/>
        <w:t>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3.1.4. Осуществление отвода земельных участков для размещения мест погребений в соответствии с проектной документацией, утвержденной в порядке, установленном законодательством Российской Федерации и законодательством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3.1.5. Принятие в установленном законодательством порядке мер по устранению допущенных нарушений и ликвидации неблагоприятного воздействия места погребения на окружающую среду и здоровье человека.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3.1.6. Закрытие мест погребения, осуществление мероприятий, необходимых в соответствии с действующим законодательством для рекультивации земель, занимаемых общественными кладбищами.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3.1.7. Определение отраслевого (функционального) органа администрации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и (или) муниципального казенного учреждения, целью деятельности которого является содержание и благоустройство общественных кладбищ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3" w:name="P106"/>
      <w:bookmarkEnd w:id="3"/>
      <w:r w:rsidRPr="009A582A">
        <w:rPr>
          <w:rFonts w:ascii="Arial" w:hAnsi="Arial" w:cs="Arial"/>
          <w:sz w:val="24"/>
          <w:szCs w:val="24"/>
        </w:rPr>
        <w:t>3.1.8. Предоставление мест для 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3.1.9. Выдача разрешений на погребение на предоставленных местах для захоронения (местах 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3.1.10. Предоставление мест для почетного захоронения, захоронения на воинском участке общественного кладбища, выдача разрешений на погребение на этих местах.</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3.1.11. Регистрация захоронений.</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3.1.12. Оформление и выдача удостоверений о захоронении.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3.1.13. Регистрация удостоверений о захоронении.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3.1.14. Выдача разрешения на проведение перезахоронения останков умершего либо урн с прахом умершего.</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3.1.15. Передача оконченных делопроизводством книг регистрации захоронений и книг регистрации удостоверений о захоронении на постоянное хранение в соответствующий архив в порядке, установленном законодательством об архивном деле.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3.1.16. Организация согласования установки надмогильных сооружений и посадки деревьев на местах 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3.1.17. Обеспечение сохранности муниципального имущества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на местах погребения.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4" w:name="P120"/>
      <w:bookmarkEnd w:id="4"/>
      <w:r w:rsidRPr="009A582A">
        <w:rPr>
          <w:rFonts w:ascii="Arial" w:hAnsi="Arial" w:cs="Arial"/>
          <w:sz w:val="24"/>
          <w:szCs w:val="24"/>
        </w:rPr>
        <w:t>3.1.20. Осуществление иных полномочий в соответствии с действующим законодательством.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3.2. Полномочия, указанные в </w:t>
      </w:r>
      <w:hyperlink w:anchor="P106" w:tooltip="3.1.9. Предоставление мест для захоронения.">
        <w:r w:rsidRPr="009A582A">
          <w:rPr>
            <w:rFonts w:ascii="Arial" w:hAnsi="Arial" w:cs="Arial"/>
            <w:sz w:val="24"/>
            <w:szCs w:val="24"/>
          </w:rPr>
          <w:t>пунктах 3.1.9</w:t>
        </w:r>
      </w:hyperlink>
      <w:r w:rsidRPr="009A582A">
        <w:rPr>
          <w:rFonts w:ascii="Arial" w:hAnsi="Arial" w:cs="Arial"/>
          <w:sz w:val="24"/>
          <w:szCs w:val="24"/>
        </w:rPr>
        <w:t xml:space="preserve"> - </w:t>
      </w:r>
      <w:hyperlink w:anchor="P120" w:tooltip="3.1.20. Осуществление иных полномочий в соответствии с действующим законодательством.">
        <w:r w:rsidRPr="009A582A">
          <w:rPr>
            <w:rFonts w:ascii="Arial" w:hAnsi="Arial" w:cs="Arial"/>
            <w:sz w:val="24"/>
            <w:szCs w:val="24"/>
          </w:rPr>
          <w:t>3.1.20</w:t>
        </w:r>
      </w:hyperlink>
      <w:r w:rsidRPr="009A582A">
        <w:rPr>
          <w:rFonts w:ascii="Arial" w:hAnsi="Arial" w:cs="Arial"/>
          <w:sz w:val="24"/>
          <w:szCs w:val="24"/>
        </w:rPr>
        <w:t xml:space="preserve"> настоящего Положения, осуществляются уполномоченным учреждением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jc w:val="center"/>
        <w:outlineLvl w:val="1"/>
        <w:rPr>
          <w:rFonts w:ascii="Arial" w:hAnsi="Arial" w:cs="Arial"/>
          <w:b/>
          <w:sz w:val="24"/>
          <w:szCs w:val="24"/>
        </w:rPr>
      </w:pPr>
      <w:r w:rsidRPr="009A582A">
        <w:rPr>
          <w:rFonts w:ascii="Arial" w:hAnsi="Arial" w:cs="Arial"/>
          <w:b/>
          <w:sz w:val="24"/>
          <w:szCs w:val="24"/>
        </w:rPr>
        <w:t>4. Размещение общественных кладбищ.</w:t>
      </w:r>
    </w:p>
    <w:p w:rsidR="00771583" w:rsidRPr="009A582A" w:rsidRDefault="00771583" w:rsidP="00771583">
      <w:pPr>
        <w:widowControl w:val="0"/>
        <w:autoSpaceDE w:val="0"/>
        <w:autoSpaceDN w:val="0"/>
        <w:jc w:val="center"/>
        <w:rPr>
          <w:rFonts w:ascii="Arial" w:hAnsi="Arial" w:cs="Arial"/>
          <w:b/>
          <w:sz w:val="24"/>
          <w:szCs w:val="24"/>
        </w:rPr>
      </w:pPr>
      <w:r w:rsidRPr="009A582A">
        <w:rPr>
          <w:rFonts w:ascii="Arial" w:hAnsi="Arial" w:cs="Arial"/>
          <w:b/>
          <w:sz w:val="24"/>
          <w:szCs w:val="24"/>
        </w:rPr>
        <w:t>Места для захоронений. Захоронения</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ind w:firstLine="540"/>
        <w:jc w:val="both"/>
        <w:rPr>
          <w:rFonts w:ascii="Arial" w:hAnsi="Arial" w:cs="Arial"/>
          <w:sz w:val="24"/>
          <w:szCs w:val="24"/>
        </w:rPr>
      </w:pPr>
      <w:r w:rsidRPr="009A582A">
        <w:rPr>
          <w:rFonts w:ascii="Arial" w:hAnsi="Arial" w:cs="Arial"/>
          <w:sz w:val="24"/>
          <w:szCs w:val="24"/>
        </w:rPr>
        <w:t xml:space="preserve">4.1. Размещение, расширение и реконструкция общественных кладбищ осуществляются в соответствии с законодательством в области градостроительной деятельности и </w:t>
      </w:r>
      <w:proofErr w:type="gramStart"/>
      <w:r w:rsidRPr="009A582A">
        <w:rPr>
          <w:rFonts w:ascii="Arial" w:hAnsi="Arial" w:cs="Arial"/>
          <w:sz w:val="24"/>
          <w:szCs w:val="24"/>
        </w:rPr>
        <w:t>санитарными правилами</w:t>
      </w:r>
      <w:proofErr w:type="gramEnd"/>
      <w:r w:rsidRPr="009A582A">
        <w:rPr>
          <w:rFonts w:ascii="Arial" w:hAnsi="Arial" w:cs="Arial"/>
          <w:sz w:val="24"/>
          <w:szCs w:val="24"/>
        </w:rPr>
        <w:t xml:space="preserve"> и нормативами.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4.2. Территория общественных кладбищ подлежит зонированию, образуя следующие зоны:</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4.2.1. Административно-хозяйственная зона кладбища - часть территории кладбища, на которой размещаются административно-бытовое здание, гравировальная мастерская, котельная (при значительном удалении кладбища от сетей ТЭЦ), материальный и инвентарный склады. Для административно-хозяйственной зоны предусматривается отдельный въезд;  </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4.2.2. Входная зона кладбища – часть территории кладбища, на которой предусмотрены въезд траурных кортежей, вход посетителей, стоянка транспорта, информационный стенд;</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4.2.3. Зона захоронений – часть территории кладбища, на которой осуществляется захоронение умерших в гробах;</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4.2.4. </w:t>
      </w:r>
      <w:proofErr w:type="gramStart"/>
      <w:r w:rsidRPr="009A582A">
        <w:rPr>
          <w:rFonts w:ascii="Arial" w:hAnsi="Arial" w:cs="Arial"/>
          <w:sz w:val="24"/>
          <w:szCs w:val="24"/>
        </w:rPr>
        <w:t>Зона  зеленой</w:t>
      </w:r>
      <w:proofErr w:type="gramEnd"/>
      <w:r w:rsidRPr="009A582A">
        <w:rPr>
          <w:rFonts w:ascii="Arial" w:hAnsi="Arial" w:cs="Arial"/>
          <w:sz w:val="24"/>
          <w:szCs w:val="24"/>
        </w:rPr>
        <w:t xml:space="preserve"> защиты по периметру кладбища – зона, разделяющая застройку территории общего пользования и объекта похоронного назначения. Она представляет собою часть территории кладбища по его периметру с плотной полосой насаждений шириной 10 - 20 м, состоящей как минимум из двух рядов лиственных (до 30 - 35%) и хвойных (до 65 - 70%) деревьев и двухъярусной живой изгороди из кустарников; </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4.2.5. Ритуальная зона - функционально-территориальная зона кладбища, на которой размещаются здания и сооружения для проведения скорбных и траурных обрядов, культовые здания и сооружения, памятники общественного значения, залы вручения урн с прахом, площадки для отдыха с навесами.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4.3. Территория зоны захоронений общественных кладбищ разделяется дорожками на участки, на каждом углу которых устанавливаются указатели с номерами участков.</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4.4. Погребение умерших на общественных кладбищах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4.5. Каждое захоронение регистрируется в книге регистрации захоронений с указанием фамилии, имени, отчества (при наличии) умершего, номера участка, ряда, могилы, даты погребения, а также сведений об ответственном за данное захоронение.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4.6. Места для захоронений предоставляются на свободной территории общественного кладбища.</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5" w:name="P141"/>
      <w:bookmarkEnd w:id="5"/>
      <w:r w:rsidRPr="009A582A">
        <w:rPr>
          <w:rFonts w:ascii="Arial" w:hAnsi="Arial" w:cs="Arial"/>
          <w:sz w:val="24"/>
          <w:szCs w:val="24"/>
        </w:rPr>
        <w:t>4.7. Места для захоронений устанавливаются в следующих размерах:</w:t>
      </w:r>
    </w:p>
    <w:p w:rsidR="00771583" w:rsidRPr="00771583" w:rsidRDefault="00771583" w:rsidP="00771583">
      <w:pPr>
        <w:widowControl w:val="0"/>
        <w:autoSpaceDE w:val="0"/>
        <w:autoSpaceDN w:val="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361"/>
        <w:gridCol w:w="1644"/>
      </w:tblGrid>
      <w:tr w:rsidR="00771583" w:rsidRPr="009A582A" w:rsidTr="00901521">
        <w:tc>
          <w:tcPr>
            <w:tcW w:w="6066" w:type="dxa"/>
            <w:vMerge w:val="restart"/>
          </w:tcPr>
          <w:p w:rsidR="00771583" w:rsidRPr="009A582A" w:rsidRDefault="00771583" w:rsidP="00771583">
            <w:pPr>
              <w:widowControl w:val="0"/>
              <w:autoSpaceDE w:val="0"/>
              <w:autoSpaceDN w:val="0"/>
              <w:jc w:val="center"/>
              <w:rPr>
                <w:rFonts w:ascii="Arial" w:hAnsi="Arial" w:cs="Arial"/>
                <w:sz w:val="24"/>
                <w:szCs w:val="24"/>
              </w:rPr>
            </w:pPr>
            <w:r w:rsidRPr="009A582A">
              <w:rPr>
                <w:rFonts w:ascii="Arial" w:hAnsi="Arial" w:cs="Arial"/>
                <w:sz w:val="24"/>
                <w:szCs w:val="24"/>
              </w:rPr>
              <w:lastRenderedPageBreak/>
              <w:t>Количество захоронений</w:t>
            </w:r>
          </w:p>
        </w:tc>
        <w:tc>
          <w:tcPr>
            <w:tcW w:w="3005" w:type="dxa"/>
            <w:gridSpan w:val="2"/>
          </w:tcPr>
          <w:p w:rsidR="00771583" w:rsidRPr="009A582A" w:rsidRDefault="00771583" w:rsidP="00771583">
            <w:pPr>
              <w:widowControl w:val="0"/>
              <w:autoSpaceDE w:val="0"/>
              <w:autoSpaceDN w:val="0"/>
              <w:jc w:val="center"/>
              <w:rPr>
                <w:rFonts w:ascii="Arial" w:hAnsi="Arial" w:cs="Arial"/>
                <w:sz w:val="24"/>
                <w:szCs w:val="24"/>
              </w:rPr>
            </w:pPr>
            <w:r w:rsidRPr="009A582A">
              <w:rPr>
                <w:rFonts w:ascii="Arial" w:hAnsi="Arial" w:cs="Arial"/>
                <w:sz w:val="24"/>
                <w:szCs w:val="24"/>
              </w:rPr>
              <w:t>Размер места для захоронения</w:t>
            </w:r>
          </w:p>
        </w:tc>
      </w:tr>
      <w:tr w:rsidR="00771583" w:rsidRPr="00771583" w:rsidTr="00901521">
        <w:tc>
          <w:tcPr>
            <w:tcW w:w="6066" w:type="dxa"/>
            <w:vMerge/>
          </w:tcPr>
          <w:p w:rsidR="00771583" w:rsidRPr="00771583" w:rsidRDefault="00771583" w:rsidP="00771583">
            <w:pPr>
              <w:widowControl w:val="0"/>
              <w:autoSpaceDE w:val="0"/>
              <w:autoSpaceDN w:val="0"/>
              <w:rPr>
                <w:rFonts w:ascii="Times New Roman" w:hAnsi="Times New Roman" w:cs="Times New Roman"/>
                <w:sz w:val="26"/>
                <w:szCs w:val="26"/>
              </w:rPr>
            </w:pPr>
          </w:p>
        </w:tc>
        <w:tc>
          <w:tcPr>
            <w:tcW w:w="1361" w:type="dxa"/>
          </w:tcPr>
          <w:p w:rsidR="00771583" w:rsidRPr="009A582A" w:rsidRDefault="00771583" w:rsidP="00771583">
            <w:pPr>
              <w:widowControl w:val="0"/>
              <w:autoSpaceDE w:val="0"/>
              <w:autoSpaceDN w:val="0"/>
              <w:jc w:val="center"/>
              <w:rPr>
                <w:rFonts w:ascii="Arial" w:hAnsi="Arial" w:cs="Arial"/>
                <w:sz w:val="24"/>
                <w:szCs w:val="24"/>
              </w:rPr>
            </w:pPr>
            <w:r w:rsidRPr="009A582A">
              <w:rPr>
                <w:rFonts w:ascii="Arial" w:hAnsi="Arial" w:cs="Arial"/>
                <w:sz w:val="24"/>
                <w:szCs w:val="24"/>
              </w:rPr>
              <w:t>Длина (м)</w:t>
            </w:r>
          </w:p>
        </w:tc>
        <w:tc>
          <w:tcPr>
            <w:tcW w:w="1644" w:type="dxa"/>
          </w:tcPr>
          <w:p w:rsidR="00771583" w:rsidRPr="009A582A" w:rsidRDefault="00771583" w:rsidP="00771583">
            <w:pPr>
              <w:widowControl w:val="0"/>
              <w:autoSpaceDE w:val="0"/>
              <w:autoSpaceDN w:val="0"/>
              <w:jc w:val="center"/>
              <w:rPr>
                <w:rFonts w:ascii="Arial" w:hAnsi="Arial" w:cs="Arial"/>
                <w:sz w:val="24"/>
                <w:szCs w:val="24"/>
              </w:rPr>
            </w:pPr>
            <w:r w:rsidRPr="009A582A">
              <w:rPr>
                <w:rFonts w:ascii="Arial" w:hAnsi="Arial" w:cs="Arial"/>
                <w:sz w:val="24"/>
                <w:szCs w:val="24"/>
              </w:rPr>
              <w:t>Ширина (м)</w:t>
            </w:r>
          </w:p>
        </w:tc>
      </w:tr>
      <w:tr w:rsidR="00771583" w:rsidRPr="00771583" w:rsidTr="00901521">
        <w:tc>
          <w:tcPr>
            <w:tcW w:w="6066" w:type="dxa"/>
          </w:tcPr>
          <w:p w:rsidR="00771583" w:rsidRPr="009A582A" w:rsidRDefault="00771583" w:rsidP="00771583">
            <w:pPr>
              <w:widowControl w:val="0"/>
              <w:autoSpaceDE w:val="0"/>
              <w:autoSpaceDN w:val="0"/>
              <w:rPr>
                <w:rFonts w:ascii="Arial" w:hAnsi="Arial" w:cs="Arial"/>
                <w:sz w:val="24"/>
                <w:szCs w:val="24"/>
              </w:rPr>
            </w:pPr>
            <w:r w:rsidRPr="009A582A">
              <w:rPr>
                <w:rFonts w:ascii="Arial" w:hAnsi="Arial" w:cs="Arial"/>
                <w:sz w:val="24"/>
                <w:szCs w:val="24"/>
              </w:rPr>
              <w:t>На одно захоронение</w:t>
            </w:r>
          </w:p>
        </w:tc>
        <w:tc>
          <w:tcPr>
            <w:tcW w:w="1361"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c>
          <w:tcPr>
            <w:tcW w:w="1644"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1,5</w:t>
            </w:r>
          </w:p>
        </w:tc>
      </w:tr>
      <w:tr w:rsidR="00771583" w:rsidRPr="00771583" w:rsidTr="00901521">
        <w:tc>
          <w:tcPr>
            <w:tcW w:w="6066" w:type="dxa"/>
          </w:tcPr>
          <w:p w:rsidR="00771583" w:rsidRPr="009A582A" w:rsidRDefault="00771583" w:rsidP="00771583">
            <w:pPr>
              <w:widowControl w:val="0"/>
              <w:autoSpaceDE w:val="0"/>
              <w:autoSpaceDN w:val="0"/>
              <w:rPr>
                <w:rFonts w:ascii="Arial" w:hAnsi="Arial" w:cs="Arial"/>
                <w:sz w:val="24"/>
                <w:szCs w:val="24"/>
              </w:rPr>
            </w:pPr>
            <w:r w:rsidRPr="009A582A">
              <w:rPr>
                <w:rFonts w:ascii="Arial" w:hAnsi="Arial" w:cs="Arial"/>
                <w:sz w:val="24"/>
                <w:szCs w:val="24"/>
              </w:rPr>
              <w:t>На два захоронения</w:t>
            </w:r>
          </w:p>
        </w:tc>
        <w:tc>
          <w:tcPr>
            <w:tcW w:w="1361"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c>
          <w:tcPr>
            <w:tcW w:w="1644"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r>
      <w:tr w:rsidR="00771583" w:rsidRPr="00771583" w:rsidTr="00901521">
        <w:tc>
          <w:tcPr>
            <w:tcW w:w="6066" w:type="dxa"/>
          </w:tcPr>
          <w:p w:rsidR="00771583" w:rsidRPr="009A582A" w:rsidRDefault="00771583" w:rsidP="00771583">
            <w:pPr>
              <w:widowControl w:val="0"/>
              <w:autoSpaceDE w:val="0"/>
              <w:autoSpaceDN w:val="0"/>
              <w:rPr>
                <w:rFonts w:ascii="Arial" w:hAnsi="Arial" w:cs="Arial"/>
                <w:sz w:val="24"/>
                <w:szCs w:val="24"/>
              </w:rPr>
            </w:pPr>
            <w:r w:rsidRPr="009A582A">
              <w:rPr>
                <w:rFonts w:ascii="Arial" w:hAnsi="Arial" w:cs="Arial"/>
                <w:sz w:val="24"/>
                <w:szCs w:val="24"/>
              </w:rPr>
              <w:t>На три захоронения</w:t>
            </w:r>
          </w:p>
        </w:tc>
        <w:tc>
          <w:tcPr>
            <w:tcW w:w="1361"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c>
          <w:tcPr>
            <w:tcW w:w="1644"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3,5</w:t>
            </w:r>
          </w:p>
        </w:tc>
      </w:tr>
      <w:tr w:rsidR="00771583" w:rsidRPr="00771583" w:rsidTr="00901521">
        <w:tc>
          <w:tcPr>
            <w:tcW w:w="6066" w:type="dxa"/>
          </w:tcPr>
          <w:p w:rsidR="00771583" w:rsidRPr="009A582A" w:rsidRDefault="00771583" w:rsidP="00771583">
            <w:pPr>
              <w:widowControl w:val="0"/>
              <w:autoSpaceDE w:val="0"/>
              <w:autoSpaceDN w:val="0"/>
              <w:rPr>
                <w:rFonts w:ascii="Arial" w:hAnsi="Arial" w:cs="Arial"/>
                <w:sz w:val="24"/>
                <w:szCs w:val="24"/>
              </w:rPr>
            </w:pPr>
            <w:r w:rsidRPr="009A582A">
              <w:rPr>
                <w:rFonts w:ascii="Arial" w:hAnsi="Arial" w:cs="Arial"/>
                <w:sz w:val="24"/>
                <w:szCs w:val="24"/>
              </w:rPr>
              <w:t>На четыре захоронения</w:t>
            </w:r>
          </w:p>
        </w:tc>
        <w:tc>
          <w:tcPr>
            <w:tcW w:w="1361"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c>
          <w:tcPr>
            <w:tcW w:w="1644"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4,5</w:t>
            </w:r>
          </w:p>
        </w:tc>
      </w:tr>
      <w:tr w:rsidR="00771583" w:rsidRPr="00771583" w:rsidTr="00901521">
        <w:tc>
          <w:tcPr>
            <w:tcW w:w="6066" w:type="dxa"/>
          </w:tcPr>
          <w:p w:rsidR="00771583" w:rsidRPr="009A582A" w:rsidRDefault="00771583" w:rsidP="00771583">
            <w:pPr>
              <w:widowControl w:val="0"/>
              <w:autoSpaceDE w:val="0"/>
              <w:autoSpaceDN w:val="0"/>
              <w:rPr>
                <w:rFonts w:ascii="Arial" w:hAnsi="Arial" w:cs="Arial"/>
                <w:sz w:val="24"/>
                <w:szCs w:val="24"/>
              </w:rPr>
            </w:pPr>
            <w:r w:rsidRPr="009A582A">
              <w:rPr>
                <w:rFonts w:ascii="Arial" w:hAnsi="Arial" w:cs="Arial"/>
                <w:sz w:val="24"/>
                <w:szCs w:val="24"/>
              </w:rPr>
              <w:t>На захоронение одной урны с прахом (с гарантией последующего погребения супруга или близкого родственника)</w:t>
            </w:r>
          </w:p>
        </w:tc>
        <w:tc>
          <w:tcPr>
            <w:tcW w:w="1361"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c>
          <w:tcPr>
            <w:tcW w:w="1644"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r>
      <w:tr w:rsidR="00771583" w:rsidRPr="00771583" w:rsidTr="00901521">
        <w:tc>
          <w:tcPr>
            <w:tcW w:w="6066" w:type="dxa"/>
          </w:tcPr>
          <w:p w:rsidR="00771583" w:rsidRPr="009A582A" w:rsidRDefault="00771583" w:rsidP="00771583">
            <w:pPr>
              <w:widowControl w:val="0"/>
              <w:autoSpaceDE w:val="0"/>
              <w:autoSpaceDN w:val="0"/>
              <w:rPr>
                <w:rFonts w:ascii="Arial" w:hAnsi="Arial" w:cs="Arial"/>
                <w:sz w:val="24"/>
                <w:szCs w:val="24"/>
              </w:rPr>
            </w:pPr>
            <w:r w:rsidRPr="009A582A">
              <w:rPr>
                <w:rFonts w:ascii="Arial" w:hAnsi="Arial" w:cs="Arial"/>
                <w:sz w:val="24"/>
                <w:szCs w:val="24"/>
              </w:rPr>
              <w:t>На одновременное захоронение двух урн с прахом</w:t>
            </w:r>
          </w:p>
        </w:tc>
        <w:tc>
          <w:tcPr>
            <w:tcW w:w="1361"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c>
          <w:tcPr>
            <w:tcW w:w="1644"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1,5</w:t>
            </w:r>
          </w:p>
        </w:tc>
      </w:tr>
      <w:tr w:rsidR="00771583" w:rsidRPr="00771583" w:rsidTr="00901521">
        <w:tc>
          <w:tcPr>
            <w:tcW w:w="6066" w:type="dxa"/>
          </w:tcPr>
          <w:p w:rsidR="00771583" w:rsidRPr="009A582A" w:rsidRDefault="00771583" w:rsidP="00771583">
            <w:pPr>
              <w:widowControl w:val="0"/>
              <w:autoSpaceDE w:val="0"/>
              <w:autoSpaceDN w:val="0"/>
              <w:rPr>
                <w:rFonts w:ascii="Arial" w:hAnsi="Arial" w:cs="Arial"/>
                <w:sz w:val="24"/>
                <w:szCs w:val="24"/>
              </w:rPr>
            </w:pPr>
            <w:r w:rsidRPr="009A582A">
              <w:rPr>
                <w:rFonts w:ascii="Arial" w:hAnsi="Arial" w:cs="Arial"/>
                <w:sz w:val="24"/>
                <w:szCs w:val="24"/>
              </w:rPr>
              <w:t>На одновременное захоронение трех урн с прахом</w:t>
            </w:r>
          </w:p>
        </w:tc>
        <w:tc>
          <w:tcPr>
            <w:tcW w:w="1361"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c>
          <w:tcPr>
            <w:tcW w:w="1644"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r>
      <w:tr w:rsidR="00771583" w:rsidRPr="00771583" w:rsidTr="00901521">
        <w:tc>
          <w:tcPr>
            <w:tcW w:w="6066" w:type="dxa"/>
          </w:tcPr>
          <w:p w:rsidR="00771583" w:rsidRPr="009A582A" w:rsidRDefault="00771583" w:rsidP="00771583">
            <w:pPr>
              <w:widowControl w:val="0"/>
              <w:autoSpaceDE w:val="0"/>
              <w:autoSpaceDN w:val="0"/>
              <w:rPr>
                <w:rFonts w:ascii="Arial" w:hAnsi="Arial" w:cs="Arial"/>
                <w:sz w:val="24"/>
                <w:szCs w:val="24"/>
              </w:rPr>
            </w:pPr>
            <w:r w:rsidRPr="009A582A">
              <w:rPr>
                <w:rFonts w:ascii="Arial" w:hAnsi="Arial" w:cs="Arial"/>
                <w:sz w:val="24"/>
                <w:szCs w:val="24"/>
              </w:rPr>
              <w:t>На одновременное захоронение четырех урн с прахом</w:t>
            </w:r>
          </w:p>
        </w:tc>
        <w:tc>
          <w:tcPr>
            <w:tcW w:w="1361"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c>
          <w:tcPr>
            <w:tcW w:w="1644" w:type="dxa"/>
          </w:tcPr>
          <w:p w:rsidR="00771583" w:rsidRPr="00771583" w:rsidRDefault="00771583" w:rsidP="00771583">
            <w:pPr>
              <w:widowControl w:val="0"/>
              <w:autoSpaceDE w:val="0"/>
              <w:autoSpaceDN w:val="0"/>
              <w:jc w:val="center"/>
              <w:rPr>
                <w:rFonts w:ascii="Times New Roman" w:hAnsi="Times New Roman" w:cs="Times New Roman"/>
                <w:sz w:val="26"/>
                <w:szCs w:val="26"/>
              </w:rPr>
            </w:pPr>
            <w:r w:rsidRPr="00771583">
              <w:rPr>
                <w:rFonts w:ascii="Times New Roman" w:hAnsi="Times New Roman" w:cs="Times New Roman"/>
                <w:sz w:val="26"/>
                <w:szCs w:val="26"/>
              </w:rPr>
              <w:t>2,5</w:t>
            </w:r>
          </w:p>
        </w:tc>
      </w:tr>
    </w:tbl>
    <w:p w:rsidR="00771583" w:rsidRPr="00771583" w:rsidRDefault="00771583" w:rsidP="00771583">
      <w:pPr>
        <w:widowControl w:val="0"/>
        <w:autoSpaceDE w:val="0"/>
        <w:autoSpaceDN w:val="0"/>
        <w:jc w:val="both"/>
        <w:rPr>
          <w:rFonts w:ascii="Times New Roman" w:hAnsi="Times New Roman" w:cs="Times New Roman"/>
          <w:sz w:val="26"/>
          <w:szCs w:val="26"/>
        </w:rPr>
      </w:pPr>
    </w:p>
    <w:p w:rsidR="00771583" w:rsidRPr="009A582A" w:rsidRDefault="00771583" w:rsidP="00771583">
      <w:pPr>
        <w:widowControl w:val="0"/>
        <w:autoSpaceDE w:val="0"/>
        <w:autoSpaceDN w:val="0"/>
        <w:ind w:firstLine="540"/>
        <w:jc w:val="both"/>
        <w:rPr>
          <w:rFonts w:ascii="Arial" w:hAnsi="Arial" w:cs="Arial"/>
          <w:sz w:val="24"/>
          <w:szCs w:val="24"/>
        </w:rPr>
      </w:pPr>
      <w:r w:rsidRPr="009A582A">
        <w:rPr>
          <w:rFonts w:ascii="Arial" w:hAnsi="Arial" w:cs="Arial"/>
          <w:sz w:val="24"/>
          <w:szCs w:val="24"/>
        </w:rPr>
        <w:t>Размеры могилы должны быть следующими: длина - не более 2,3 м, ширина - не более 1,0 м, глубина - 1,5 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Глубина ниши в земле для урны с прахом должна быть не более 1,0 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Расстояния между местами для захоронений должны быть 1,0 м по коротким сторонам и 0,5 м по длинным сторонам расположенных на них могил.</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4.8. Место для захоронения предоставляется таким образом, чтобы гарантировать погребение на этом же месте захоронения умершего супруга или близкого родственника.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4.9. Место для захоронения на одно захоронение предоставляется: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по требованию лица, исполняющего волеизъявление умершего быть погребенным на том или ином месте;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для погребения умерших, личность которых не установлена;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в иных случаях, не требующих в соответствии с законодательством гарантий погребения на предоставляемом месте для захоронения умершего супруга или близкого родственника.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4.10. Место для захоронения на три и более захоронений предоставляется в случае одновременного погребения трех и более умерших.</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4.11. Урны с прахом могут быть погребены на ранее предоставленном месте захоронения в пределах этого места 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4.12. Одновременно с предоставлением места для захоронения выдается разрешение на погребение умершего на данном месте для 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lastRenderedPageBreak/>
        <w:t>4.13. Погребение на ранее предоставленном месте для захоронения производится по разрешению на погребение на данном месте 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4.14. 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законодательством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4.16. На общественных кладбищах могут создаваться участки почетных захоронений, воинские участки, участки почетных захоронений на воинских участках, порядок погребения на которых устанавливается настоящим Положением.</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jc w:val="center"/>
        <w:outlineLvl w:val="1"/>
        <w:rPr>
          <w:rFonts w:ascii="Arial" w:hAnsi="Arial" w:cs="Arial"/>
          <w:b/>
          <w:sz w:val="24"/>
          <w:szCs w:val="24"/>
        </w:rPr>
      </w:pPr>
      <w:r w:rsidRPr="009A582A">
        <w:rPr>
          <w:rFonts w:ascii="Arial" w:hAnsi="Arial" w:cs="Arial"/>
          <w:b/>
          <w:sz w:val="24"/>
          <w:szCs w:val="24"/>
        </w:rPr>
        <w:t>5. Содержание и благоустройство общественных</w:t>
      </w:r>
    </w:p>
    <w:p w:rsidR="00771583" w:rsidRPr="009A582A" w:rsidRDefault="00771583" w:rsidP="00771583">
      <w:pPr>
        <w:widowControl w:val="0"/>
        <w:autoSpaceDE w:val="0"/>
        <w:autoSpaceDN w:val="0"/>
        <w:jc w:val="center"/>
        <w:rPr>
          <w:rFonts w:ascii="Arial" w:hAnsi="Arial" w:cs="Arial"/>
          <w:b/>
          <w:sz w:val="24"/>
          <w:szCs w:val="24"/>
        </w:rPr>
      </w:pPr>
      <w:r w:rsidRPr="009A582A">
        <w:rPr>
          <w:rFonts w:ascii="Arial" w:hAnsi="Arial" w:cs="Arial"/>
          <w:b/>
          <w:sz w:val="24"/>
          <w:szCs w:val="24"/>
        </w:rPr>
        <w:t>кладбищ</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ind w:firstLine="540"/>
        <w:jc w:val="both"/>
        <w:rPr>
          <w:rFonts w:ascii="Arial" w:hAnsi="Arial" w:cs="Arial"/>
          <w:sz w:val="24"/>
          <w:szCs w:val="24"/>
        </w:rPr>
      </w:pPr>
      <w:bookmarkStart w:id="6" w:name="P229"/>
      <w:bookmarkEnd w:id="6"/>
      <w:r w:rsidRPr="009A582A">
        <w:rPr>
          <w:rFonts w:ascii="Arial" w:hAnsi="Arial" w:cs="Arial"/>
          <w:sz w:val="24"/>
          <w:szCs w:val="24"/>
        </w:rPr>
        <w:t xml:space="preserve">5.1. Содержание и благоустройство общественных кладбищ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осуществляется отраслевым (функциональным) органом администрации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и (или) муниципальным казенным учреждением, целью деятельности которого является содержание и благоустройство общественных кладбищ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7" w:name="P231"/>
      <w:bookmarkEnd w:id="7"/>
      <w:r w:rsidRPr="009A582A">
        <w:rPr>
          <w:rFonts w:ascii="Arial" w:hAnsi="Arial" w:cs="Arial"/>
          <w:sz w:val="24"/>
          <w:szCs w:val="24"/>
        </w:rPr>
        <w:t xml:space="preserve">5.2. Содержание и благоустройство общественных кладбищ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осуществляются в соответствии с требованиями </w:t>
      </w:r>
      <w:hyperlink r:id="rId16" w:tooltip="Решение Тульской городской Думы от 30.05.2012 N 46/938 (ред. от 31.01.2018) &quot;О Правилах благоустройства территории муниципального образования город Тула&quot; {КонсультантПлюс}">
        <w:r w:rsidRPr="009A582A">
          <w:rPr>
            <w:rFonts w:ascii="Arial" w:hAnsi="Arial" w:cs="Arial"/>
            <w:sz w:val="24"/>
            <w:szCs w:val="24"/>
          </w:rPr>
          <w:t>Правил</w:t>
        </w:r>
      </w:hyperlink>
      <w:r w:rsidRPr="009A582A">
        <w:rPr>
          <w:rFonts w:ascii="Arial" w:hAnsi="Arial" w:cs="Arial"/>
          <w:sz w:val="24"/>
          <w:szCs w:val="24"/>
        </w:rPr>
        <w:t xml:space="preserve"> благоустройства территории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и настоящего Положения.</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jc w:val="center"/>
        <w:outlineLvl w:val="1"/>
        <w:rPr>
          <w:rFonts w:ascii="Arial" w:hAnsi="Arial" w:cs="Arial"/>
          <w:b/>
          <w:sz w:val="24"/>
          <w:szCs w:val="24"/>
        </w:rPr>
      </w:pPr>
      <w:r w:rsidRPr="009A582A">
        <w:rPr>
          <w:rFonts w:ascii="Arial" w:hAnsi="Arial" w:cs="Arial"/>
          <w:b/>
          <w:sz w:val="24"/>
          <w:szCs w:val="24"/>
        </w:rPr>
        <w:t>6. Порядок предоставления места для захоронения</w:t>
      </w:r>
    </w:p>
    <w:p w:rsidR="00771583" w:rsidRPr="009A582A" w:rsidRDefault="00771583" w:rsidP="00771583">
      <w:pPr>
        <w:widowControl w:val="0"/>
        <w:autoSpaceDE w:val="0"/>
        <w:autoSpaceDN w:val="0"/>
        <w:jc w:val="center"/>
        <w:rPr>
          <w:rFonts w:ascii="Arial" w:hAnsi="Arial" w:cs="Arial"/>
          <w:b/>
          <w:sz w:val="24"/>
          <w:szCs w:val="24"/>
        </w:rPr>
      </w:pPr>
      <w:r w:rsidRPr="009A582A">
        <w:rPr>
          <w:rFonts w:ascii="Arial" w:hAnsi="Arial" w:cs="Arial"/>
          <w:b/>
          <w:sz w:val="24"/>
          <w:szCs w:val="24"/>
        </w:rPr>
        <w:t>и выдачи разрешения на погребение умершего</w:t>
      </w:r>
    </w:p>
    <w:p w:rsidR="00771583" w:rsidRPr="009A582A" w:rsidRDefault="00771583" w:rsidP="00771583">
      <w:pPr>
        <w:widowControl w:val="0"/>
        <w:autoSpaceDE w:val="0"/>
        <w:autoSpaceDN w:val="0"/>
        <w:jc w:val="center"/>
        <w:rPr>
          <w:rFonts w:ascii="Arial" w:hAnsi="Arial" w:cs="Arial"/>
          <w:b/>
          <w:sz w:val="24"/>
          <w:szCs w:val="24"/>
        </w:rPr>
      </w:pPr>
      <w:r w:rsidRPr="009A582A">
        <w:rPr>
          <w:rFonts w:ascii="Arial" w:hAnsi="Arial" w:cs="Arial"/>
          <w:b/>
          <w:sz w:val="24"/>
          <w:szCs w:val="24"/>
        </w:rPr>
        <w:t>на общественном кладбище</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ind w:firstLine="540"/>
        <w:jc w:val="both"/>
        <w:rPr>
          <w:rFonts w:ascii="Arial" w:hAnsi="Arial" w:cs="Arial"/>
          <w:sz w:val="24"/>
          <w:szCs w:val="24"/>
        </w:rPr>
      </w:pPr>
      <w:r w:rsidRPr="009A582A">
        <w:rPr>
          <w:rFonts w:ascii="Arial" w:hAnsi="Arial" w:cs="Arial"/>
          <w:sz w:val="24"/>
          <w:szCs w:val="24"/>
        </w:rPr>
        <w:t>6.1. Место для захоронения предоставляется и разрешение на погребение на общественном кладбище выдается лицу, исполняющему волеизъявление умершего быть погребенным на том или ином месте.</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8" w:name="P242"/>
      <w:bookmarkEnd w:id="8"/>
      <w:r w:rsidRPr="009A582A">
        <w:rPr>
          <w:rFonts w:ascii="Arial" w:hAnsi="Arial" w:cs="Arial"/>
          <w:sz w:val="24"/>
          <w:szCs w:val="24"/>
        </w:rPr>
        <w:t xml:space="preserve">6.2. Лицом, исполняющим волеизъявление умершего быть погребенным на том или ином месте на общественном кладбище, является лицо, указанное в </w:t>
      </w:r>
      <w:hyperlink r:id="rId17" w:tooltip="Федеральный закон от 12.01.1996 N 8-ФЗ (ред. от 06.04.2024) &quot;О погребении и похоронном деле&quot; (с изм. и доп., вступ. в силу с 01.01.2025) {КонсультантПлюс}">
        <w:r w:rsidRPr="009A582A">
          <w:rPr>
            <w:rFonts w:ascii="Arial" w:hAnsi="Arial" w:cs="Arial"/>
            <w:sz w:val="24"/>
            <w:szCs w:val="24"/>
          </w:rPr>
          <w:t>статьях 5</w:t>
        </w:r>
      </w:hyperlink>
      <w:r w:rsidRPr="009A582A">
        <w:rPr>
          <w:rFonts w:ascii="Arial" w:hAnsi="Arial" w:cs="Arial"/>
          <w:sz w:val="24"/>
          <w:szCs w:val="24"/>
        </w:rPr>
        <w:t xml:space="preserve"> и </w:t>
      </w:r>
      <w:hyperlink r:id="rId18" w:tooltip="Федеральный закон от 12.01.1996 N 8-ФЗ (ред. от 06.04.2024) &quot;О погребении и похоронном деле&quot; (с изм. и доп., вступ. в силу с 01.01.2025) {КонсультантПлюс}">
        <w:r w:rsidRPr="009A582A">
          <w:rPr>
            <w:rFonts w:ascii="Arial" w:hAnsi="Arial" w:cs="Arial"/>
            <w:sz w:val="24"/>
            <w:szCs w:val="24"/>
          </w:rPr>
          <w:t>6</w:t>
        </w:r>
      </w:hyperlink>
      <w:r w:rsidRPr="009A582A">
        <w:rPr>
          <w:rFonts w:ascii="Arial" w:hAnsi="Arial" w:cs="Arial"/>
          <w:sz w:val="24"/>
          <w:szCs w:val="24"/>
        </w:rPr>
        <w:t xml:space="preserve"> Федерального закона от 12.01.1996 N 8-ФЗ "О погребении и похоронном деле".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6.3. Для предоставления места для захоронения и получения разрешения на погребение на общественном кладбище лицо, указанное в </w:t>
      </w:r>
      <w:hyperlink w:anchor="P242" w:tooltip="6.2. Лицом, исполняющим волеизъявление умершего быть погребенным на том или ином месте на общественном кладбище, является лицо, указанное в статьях 5 и 6 Федерального закона от 12.01.1996 N 8-ФЗ &quot;О погребении и похоронном деле&quot;.">
        <w:r w:rsidRPr="009A582A">
          <w:rPr>
            <w:rFonts w:ascii="Arial" w:hAnsi="Arial" w:cs="Arial"/>
            <w:sz w:val="24"/>
            <w:szCs w:val="24"/>
          </w:rPr>
          <w:t>пункте 6.2</w:t>
        </w:r>
      </w:hyperlink>
      <w:r w:rsidRPr="009A582A">
        <w:rPr>
          <w:rFonts w:ascii="Arial" w:hAnsi="Arial" w:cs="Arial"/>
          <w:sz w:val="24"/>
          <w:szCs w:val="24"/>
        </w:rPr>
        <w:t xml:space="preserve"> настоящего Положения, или его представитель подает в уполномоченное учреждение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письменное заявление о предоставлении места для захоронения и разрешении на погребение на общественном кладбище на данном месте.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Заявление должно содержать:</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наименование учреждения, в которое подается заявление, либо фамилию, имя, отчество (при наличии) и должность руководителя этого учреждения, которому адресуется заявление;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 фамилию, имя, отчество (при наличии) заявителя, сведения о документе, </w:t>
      </w:r>
      <w:r w:rsidRPr="009A582A">
        <w:rPr>
          <w:rFonts w:ascii="Arial" w:hAnsi="Arial" w:cs="Arial"/>
          <w:sz w:val="24"/>
          <w:szCs w:val="24"/>
        </w:rPr>
        <w:lastRenderedPageBreak/>
        <w:t>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фамилию, имя, отчество (при наличии) умершего, дату его смерти (если она известна);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наименование (если имеется) и/или адрес места расположения (если имеется) общественного кладбища, на котором испрашивается место для захоронения и разрешение на погребение на общественном кладбище умершего;</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вид погребения умершего (тело в гробу либо урна с прахом);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дату подачи заявления и личную подпись заявителя (представителя заявителя).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9" w:name="P254"/>
      <w:bookmarkEnd w:id="9"/>
      <w:r w:rsidRPr="009A582A">
        <w:rPr>
          <w:rFonts w:ascii="Arial" w:hAnsi="Arial" w:cs="Arial"/>
          <w:sz w:val="24"/>
          <w:szCs w:val="24"/>
        </w:rPr>
        <w:t>6.3.1. К заявлению о предоставлении места для захоронения и разрешении на погребение прилагаются следующие документы:</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копия документа, удостоверяющего личность заявителя (оригинал предъявляется заявителем (представителем заявителя));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копия документа, предоставляющего право быть погребенным на воинском участке, если предоставление места для захоронения и разрешение на погребение испрашиваются на таком участке;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 Представитель в этом случае предъявляет документ, удостоверяющий его личность.</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6.3.2. Заявление рассматривается руководителем учреждения либо его заместителем в течение рабочего дня подачи заявления, если иной срок для рассмотрения не установлен законодательством Российской Федерации или законодательством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Решение о предоставлении заявителю места для захоронения и разрешении на погребение на данном месте захоронения должно содержать фамилию, имя, отчество (при наличии) заявителя, дату его обращения в учреждение, существо поставленного вопроса, фамилию, имя, отчество (при наличии) умершего, дату его смерти (если она известна), данные документа о смерти, данные документа о кремации (при погребении урны с прахом), наименование (если имеется) и/или адрес места расположения (если имеется) общественного кладбища, на котором предоставлено место для захоронения, номер участка, на котором предоставлено место для захоронения, номер могилы с указанием на то, что проведение погребения в данную могилу разрешено, дату вынесения решения, подпись руководителя учреждения либо его заместителя. 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 Заверенная копия </w:t>
      </w:r>
      <w:r w:rsidRPr="009A582A">
        <w:rPr>
          <w:rFonts w:ascii="Arial" w:hAnsi="Arial" w:cs="Arial"/>
          <w:sz w:val="24"/>
          <w:szCs w:val="24"/>
        </w:rPr>
        <w:lastRenderedPageBreak/>
        <w:t>решения выдается заявителю (его представителю) в день его обращения.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6.3.3. Заявителю (его представителю) отказывается в предоставлении места для захоронения и разрешении на погребение на данном месте в случаях:</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 непредставления либо неполного представления заявителем (представителем заявителя) документов, предусмотренных </w:t>
      </w:r>
      <w:hyperlink w:anchor="P254" w:tooltip="6.3.1. К заявлению о предоставлении места для захоронения и разрешении на погребение прилагаются следующие документы:">
        <w:r w:rsidRPr="009A582A">
          <w:rPr>
            <w:rFonts w:ascii="Arial" w:hAnsi="Arial" w:cs="Arial"/>
            <w:sz w:val="24"/>
            <w:szCs w:val="24"/>
          </w:rPr>
          <w:t>пунктом 6.3.1</w:t>
        </w:r>
      </w:hyperlink>
      <w:r w:rsidRPr="009A582A">
        <w:rPr>
          <w:rFonts w:ascii="Arial" w:hAnsi="Arial" w:cs="Arial"/>
          <w:sz w:val="24"/>
          <w:szCs w:val="24"/>
        </w:rPr>
        <w:t xml:space="preserve"> настоящего Положения;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отсутствия мест для захоронения на указанном заявителем (представителем заявителя) общественном кладбище.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В иных случаях отказ заявителю (его представителю) в предоставлении места для захоронения и разрешении на погребение на данном месте недопустим. Предоставление заявителю (его представителю) места для захоронения без разрешения на погребение на данном месте либо разрешение заявителю на погребение без предоставления места для захоронения недопустимы.</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6.3.4. В течение трех рабочих дней после проведения заявителем (представителем заявителя) погребения на предоставленном ему месте для захоронения производится регистрация захоронения в книге регистрации захоронений, на основании чего заявителю (представителю заявителя) в срок, не превышающий двух рабочих дней со дня регистрации захоронения, выдается удостоверение о захоронении.</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10" w:name="P276"/>
      <w:bookmarkEnd w:id="10"/>
      <w:r w:rsidRPr="009A582A">
        <w:rPr>
          <w:rFonts w:ascii="Arial" w:hAnsi="Arial" w:cs="Arial"/>
          <w:sz w:val="24"/>
          <w:szCs w:val="24"/>
        </w:rPr>
        <w:t xml:space="preserve">6.4. Для получения разрешения на погребение на ранее предоставленном месте для захоронения лицо, указанное в </w:t>
      </w:r>
      <w:hyperlink w:anchor="P242" w:tooltip="6.2. Лицом, исполняющим волеизъявление умершего быть погребенным на том или ином месте на общественном кладбище, является лицо, указанное в статьях 5 и 6 Федерального закона от 12.01.1996 N 8-ФЗ &quot;О погребении и похоронном деле&quot;.">
        <w:r w:rsidRPr="009A582A">
          <w:rPr>
            <w:rFonts w:ascii="Arial" w:hAnsi="Arial" w:cs="Arial"/>
            <w:sz w:val="24"/>
            <w:szCs w:val="24"/>
          </w:rPr>
          <w:t>пункте 6.2</w:t>
        </w:r>
      </w:hyperlink>
      <w:r w:rsidRPr="009A582A">
        <w:rPr>
          <w:rFonts w:ascii="Arial" w:hAnsi="Arial" w:cs="Arial"/>
          <w:sz w:val="24"/>
          <w:szCs w:val="24"/>
        </w:rPr>
        <w:t xml:space="preserve"> настоящего Положения, или его представитель подает в уполномоченное учреждение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письменное заявление о разрешении на погребение на месте для 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Заявление должно содержать:</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наименование учреждения, в которое подается заявление, либо фамилию, имя, отчество (при наличии) и должность руководителя этого учреждения, которому адресуется заявление;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фамилию, имя, отчество (при наличии) заявителя (его представителя),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фамилию, имя, отчество (при наличии) умершего, дату его смерти (если она известна);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наименование (если имеется) и/или адрес места расположения (если имеется) общественного кладбища, на котором испрашивается разрешение на погребение умершего, номер участка, на котором расположено место захоронения, размер места захоронения, на котором испрашивается разрешение на погребение, номер могилы (если присвоен), в которую испрашивается разрешение на погребение;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фамилию, имя, отчество (при наличии) ранее погребенного на месте захоронения, на котором испрашивается разрешение на погребение, дату его смерти (если она известна) и дату его погребения (если она известна), степень родства либо супружеские отношения умершего с ранее погребенным;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lastRenderedPageBreak/>
        <w:t>- фамилию, имя, отчество (при наличии) ответственного за захоронение (за место для захоронения), на которое испрашивается разрешение на погребение - если ответственным за захоронение является иное чем заявитель лицо;</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вид погребения умершего (тело в гробу либо урна с прахом);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дату подачи заявления и личную подпись заявителя (представителя заявителя).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11" w:name="P288"/>
      <w:bookmarkEnd w:id="11"/>
      <w:r w:rsidRPr="009A582A">
        <w:rPr>
          <w:rFonts w:ascii="Arial" w:hAnsi="Arial" w:cs="Arial"/>
          <w:sz w:val="24"/>
          <w:szCs w:val="24"/>
        </w:rPr>
        <w:t>6.4.1. К заявлению о получении разрешения на погребение на ранее предоставленном месте для захоронения прилагаются следующие документы:</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копия документа, удостоверяющего личность заявителя (оригинал предъявляется заявителем (представителем заявителя));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копия документа о смерти лица, разрешение на погребение которого испрашивается,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копия документа, подтверждающего кремацию тела умершего лица, разрешение на погребение которого испрашивается (оригинал предъявляется заявителем (представителем заявителя)) при погребении урны с прахом;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копия документа, подтверждающего, что умерший и ранее погребенный на месте захоронения являются супругами или близкими родственниками (оригинал предъявляется заявителем (представителем заявителя));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на погребение на ранее предоставленном месте для захоронения - если заявление от имени заявителя подается его представителем. Представитель в этом случае предъявляет документ, удостоверяющий его личность.</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6.4.2. Заявление рассматривается руководителем учреждения либо его заместителем в течение рабочего дня подачи заявления, если иной срок для рассмотрения не установлен законодательством Российской Федерации или законодательством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Решение о разрешении на погребение на указанном в заявлении месте захоронения должно содержать фамилию, имя, отчество (при наличии) заявителя (его представителя), дату его обращения в учреждение, существо поставленного вопроса, фамилию, имя, отчество (при наличии) умершего, дату его смерти (если она известна), данные документа о смерти, данные документа о кремации (при погребении урны с прахом), наименование (если имеется) и/или адрес места расположения (если имеется) общественного кладбища, на котором разрешено погребение умершего, номер участка, на котором расположено место захоронения, размер места захоронения, на котором разрешено погребение, номер могилы (если присвоен), в которую разрешено погребение, дату вынесения решения, подпись руководителя учреждения либо его заместителя. Решение об отказе заявителю в разрешении на погребение на указанном в заявлении месте захоронения должно быть мотивированным и содержать основание такого отказа.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Заверенная копия решения выдается заявителю (его представителю) в день его обращения.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6.4.3. Заявителю (его представителю) отказывается в разрешении на погребение на ранее предоставленном месте для захоронения в случаях:</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lastRenderedPageBreak/>
        <w:t xml:space="preserve">- непредставления либо неполного представления заявителем (представителем заявителя) документов, предусмотренных </w:t>
      </w:r>
      <w:hyperlink w:anchor="P288" w:tooltip="6.4.1. К заявлению о получении разрешения на погребение на ранее предоставленном месте для захоронения прилагаются следующие документы:">
        <w:r w:rsidRPr="009A582A">
          <w:rPr>
            <w:rFonts w:ascii="Arial" w:hAnsi="Arial" w:cs="Arial"/>
            <w:sz w:val="24"/>
            <w:szCs w:val="24"/>
          </w:rPr>
          <w:t>пунктом 6.4.1</w:t>
        </w:r>
      </w:hyperlink>
      <w:r w:rsidRPr="009A582A">
        <w:rPr>
          <w:rFonts w:ascii="Arial" w:hAnsi="Arial" w:cs="Arial"/>
          <w:sz w:val="24"/>
          <w:szCs w:val="24"/>
        </w:rPr>
        <w:t xml:space="preserve"> настоящего Положения;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отсутствия возможности провести погребение на указанном заявителем (представителем заявителя) месте для 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заявитель (представитель заявителя) отказался показать представителю уполномоченного учреждения муниципального образования город Тула в сфере погребения и похоронного дела с выездом на общественное кладбище место для захоронения, на котором испрашивается разрешение на погребение, если в уполномоченном учреждении муниципального образования город Тула в сфере погребения и похоронного дела отсутствует информация о таком месте.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В иных случаях отказ заявителю (его представителю) в разрешении на погребение на ранее предоставленном месте для захоронения недопустим.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6.4.4. В течение трех рабочих дней после проведения заявителем (представителем заявителя) погребения на месте для захоронения производится регистрация захоронения в книге регистрации захоронений, на основании чего заявителю (представителю заявителя) в срок, не превышающий двух рабочих дней со дня регистрации захоронения, выдается удостоверение о захоронении.</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12" w:name="P311"/>
      <w:bookmarkEnd w:id="12"/>
      <w:r w:rsidRPr="009A582A">
        <w:rPr>
          <w:rFonts w:ascii="Arial" w:hAnsi="Arial" w:cs="Arial"/>
          <w:sz w:val="24"/>
          <w:szCs w:val="24"/>
        </w:rPr>
        <w:t xml:space="preserve">6.5. Для получения разрешения на погребение урны с прахом на ранее предоставленном месте для захоронения, на котором все погребения в соответствии с </w:t>
      </w:r>
      <w:hyperlink w:anchor="P141" w:tooltip="4.8. Места для захоронений устанавливаются в следующих размерах:">
        <w:r w:rsidRPr="009A582A">
          <w:rPr>
            <w:rFonts w:ascii="Arial" w:hAnsi="Arial" w:cs="Arial"/>
            <w:sz w:val="24"/>
            <w:szCs w:val="24"/>
          </w:rPr>
          <w:t>пунктом 4.8</w:t>
        </w:r>
      </w:hyperlink>
      <w:r w:rsidRPr="009A582A">
        <w:rPr>
          <w:rFonts w:ascii="Arial" w:hAnsi="Arial" w:cs="Arial"/>
          <w:sz w:val="24"/>
          <w:szCs w:val="24"/>
        </w:rPr>
        <w:t xml:space="preserve"> настоящего Положения произведены, лицо, указанное в </w:t>
      </w:r>
      <w:hyperlink w:anchor="P242" w:tooltip="6.2. Лицом, исполняющим волеизъявление умершего быть погребенным на том или ином месте на общественном кладбище, является лицо, указанное в статьях 5 и 6 Федерального закона от 12.01.1996 N 8-ФЗ &quot;О погребении и похоронном деле&quot;.">
        <w:r w:rsidRPr="009A582A">
          <w:rPr>
            <w:rFonts w:ascii="Arial" w:hAnsi="Arial" w:cs="Arial"/>
            <w:sz w:val="24"/>
            <w:szCs w:val="24"/>
          </w:rPr>
          <w:t>пункте 6.2</w:t>
        </w:r>
      </w:hyperlink>
      <w:r w:rsidRPr="009A582A">
        <w:rPr>
          <w:rFonts w:ascii="Arial" w:hAnsi="Arial" w:cs="Arial"/>
          <w:sz w:val="24"/>
          <w:szCs w:val="24"/>
        </w:rPr>
        <w:t xml:space="preserve"> настоящего Положения или его представитель, подает в уполномоченное учреждение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письменное заявление о разрешении на погребение на месте для захоронения урны с прахом.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6.5.1. Заявление о разрешении на погребение урны с прахом на ранее предоставленном месте для захоронения, на котором все погребения в соответствии с </w:t>
      </w:r>
      <w:hyperlink w:anchor="P141" w:tooltip="4.8. Места для захоронений устанавливаются в следующих размерах:">
        <w:r w:rsidRPr="009A582A">
          <w:rPr>
            <w:rFonts w:ascii="Arial" w:hAnsi="Arial" w:cs="Arial"/>
            <w:sz w:val="24"/>
            <w:szCs w:val="24"/>
          </w:rPr>
          <w:t>пунктом 4.8</w:t>
        </w:r>
      </w:hyperlink>
      <w:r w:rsidRPr="009A582A">
        <w:rPr>
          <w:rFonts w:ascii="Arial" w:hAnsi="Arial" w:cs="Arial"/>
          <w:sz w:val="24"/>
          <w:szCs w:val="24"/>
        </w:rPr>
        <w:t xml:space="preserve"> настоящего Положения произведены, подается, рассматривается и разрешается в порядке, установленном </w:t>
      </w:r>
      <w:hyperlink w:anchor="P276" w:tooltip="6.4. Для получения разрешения на погребение на ранее предоставленном месте для захоронения лицо, указанное в пункте 6.2 настоящего Положения, или его представитель подает в уполномоченное учреждение муниципального образования город Тула в сфере погребения и по">
        <w:r w:rsidRPr="009A582A">
          <w:rPr>
            <w:rFonts w:ascii="Arial" w:hAnsi="Arial" w:cs="Arial"/>
            <w:sz w:val="24"/>
            <w:szCs w:val="24"/>
          </w:rPr>
          <w:t>пунктами 6.4</w:t>
        </w:r>
      </w:hyperlink>
      <w:r w:rsidRPr="009A582A">
        <w:rPr>
          <w:rFonts w:ascii="Arial" w:hAnsi="Arial" w:cs="Arial"/>
          <w:sz w:val="24"/>
          <w:szCs w:val="24"/>
        </w:rPr>
        <w:t xml:space="preserve"> - </w:t>
      </w:r>
      <w:hyperlink w:anchor="P311" w:tooltip="6.4.5. Если заявитель (представитель заявителя) по истечении одного месяца со дня получения разрешения на погребение умершего не произвел погребение, решение о разрешении на погребение признается утратившим силу руководителем уполномоченного учреждения муницип">
        <w:r w:rsidRPr="009A582A">
          <w:rPr>
            <w:rFonts w:ascii="Arial" w:hAnsi="Arial" w:cs="Arial"/>
            <w:sz w:val="24"/>
            <w:szCs w:val="24"/>
          </w:rPr>
          <w:t>6.4.5</w:t>
        </w:r>
      </w:hyperlink>
      <w:r w:rsidRPr="009A582A">
        <w:rPr>
          <w:rFonts w:ascii="Arial" w:hAnsi="Arial" w:cs="Arial"/>
          <w:sz w:val="24"/>
          <w:szCs w:val="24"/>
        </w:rPr>
        <w:t xml:space="preserve"> настоящего Положения.</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jc w:val="center"/>
        <w:outlineLvl w:val="1"/>
        <w:rPr>
          <w:rFonts w:ascii="Arial" w:hAnsi="Arial" w:cs="Arial"/>
          <w:b/>
          <w:sz w:val="24"/>
          <w:szCs w:val="24"/>
        </w:rPr>
      </w:pPr>
      <w:r w:rsidRPr="009A582A">
        <w:rPr>
          <w:rFonts w:ascii="Arial" w:hAnsi="Arial" w:cs="Arial"/>
          <w:b/>
          <w:sz w:val="24"/>
          <w:szCs w:val="24"/>
        </w:rPr>
        <w:t>7. Порядок проведения эксгумации и перезахоронения</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ind w:firstLine="540"/>
        <w:jc w:val="both"/>
        <w:rPr>
          <w:rFonts w:ascii="Arial" w:hAnsi="Arial" w:cs="Arial"/>
          <w:sz w:val="24"/>
          <w:szCs w:val="24"/>
        </w:rPr>
      </w:pPr>
      <w:r w:rsidRPr="009A582A">
        <w:rPr>
          <w:rFonts w:ascii="Arial" w:hAnsi="Arial" w:cs="Arial"/>
          <w:sz w:val="24"/>
          <w:szCs w:val="24"/>
        </w:rPr>
        <w:t>7.1. Эксгумация в следственных, оперативно-</w:t>
      </w:r>
      <w:proofErr w:type="spellStart"/>
      <w:r w:rsidRPr="009A582A">
        <w:rPr>
          <w:rFonts w:ascii="Arial" w:hAnsi="Arial" w:cs="Arial"/>
          <w:sz w:val="24"/>
          <w:szCs w:val="24"/>
        </w:rPr>
        <w:t>разыскных</w:t>
      </w:r>
      <w:proofErr w:type="spellEnd"/>
      <w:r w:rsidRPr="009A582A">
        <w:rPr>
          <w:rFonts w:ascii="Arial" w:hAnsi="Arial" w:cs="Arial"/>
          <w:sz w:val="24"/>
          <w:szCs w:val="24"/>
        </w:rPr>
        <w:t xml:space="preserve"> и иных правоохранительных целях производится в порядке, установленном федеральным законодательством для проведения эксгумации в указанных целях.</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13" w:name="P400"/>
      <w:bookmarkEnd w:id="13"/>
      <w:r w:rsidRPr="009A582A">
        <w:rPr>
          <w:rFonts w:ascii="Arial" w:hAnsi="Arial" w:cs="Arial"/>
          <w:sz w:val="24"/>
          <w:szCs w:val="24"/>
        </w:rPr>
        <w:t>7.2. Перезахоронение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умершего. Проведение перезахоронения допускается при наличии разрешения на погребение тела (останков) в ином месте или его (их) кремации в ближайшее время.</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14" w:name="P401"/>
      <w:bookmarkEnd w:id="14"/>
      <w:r w:rsidRPr="009A582A">
        <w:rPr>
          <w:rFonts w:ascii="Arial" w:hAnsi="Arial" w:cs="Arial"/>
          <w:sz w:val="24"/>
          <w:szCs w:val="24"/>
        </w:rPr>
        <w:t xml:space="preserve">7.3. Проведение перезахоронения останков умершего или урны с прахом, погребенных ранее на месте по его прямому волеизъявлению (выраженному им в порядке, установленном </w:t>
      </w:r>
      <w:hyperlink r:id="rId19" w:tooltip="Федеральный закон от 12.01.1996 N 8-ФЗ (ред. от 06.04.2024) &quot;О погребении и похоронном деле&quot; (с изм. и доп., вступ. в силу с 01.01.2025) {КонсультантПлюс}">
        <w:r w:rsidRPr="009A582A">
          <w:rPr>
            <w:rFonts w:ascii="Arial" w:hAnsi="Arial" w:cs="Arial"/>
            <w:sz w:val="24"/>
            <w:szCs w:val="24"/>
          </w:rPr>
          <w:t>статьей 5</w:t>
        </w:r>
      </w:hyperlink>
      <w:r w:rsidRPr="009A582A">
        <w:rPr>
          <w:rFonts w:ascii="Arial" w:hAnsi="Arial" w:cs="Arial"/>
          <w:sz w:val="24"/>
          <w:szCs w:val="24"/>
        </w:rPr>
        <w:t xml:space="preserve"> Федерального закона от 12.01.1996 N 8-ФЗ "О погребении и похоронном деле"), с которого запрашивается перезахоронение, допускается только в случае переноса места погребения (его части), где погребены останки умершего (урна с прахом), либо в иных предусмотренных федеральным законодательством и законодательством Тульской области случаях невозможности дальнейшего пребывания </w:t>
      </w:r>
      <w:r w:rsidRPr="009A582A">
        <w:rPr>
          <w:rFonts w:ascii="Arial" w:hAnsi="Arial" w:cs="Arial"/>
          <w:sz w:val="24"/>
          <w:szCs w:val="24"/>
        </w:rPr>
        <w:lastRenderedPageBreak/>
        <w:t>(сохранения) останков умершего (урны с прахом) в данном захоронении.</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15" w:name="P402"/>
      <w:bookmarkEnd w:id="15"/>
      <w:r w:rsidRPr="009A582A">
        <w:rPr>
          <w:rFonts w:ascii="Arial" w:hAnsi="Arial" w:cs="Arial"/>
          <w:sz w:val="24"/>
          <w:szCs w:val="24"/>
        </w:rPr>
        <w:t xml:space="preserve">7.4. Проведение перезахоронения останков умершего или урны с прахом из захоронений, являющихся объектами культурного наследия, осуществляется по согласованию с соответствующим органом культуры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Тульской области или Российской Федерации.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7.5. Каждое произведенное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перезахоронение подлежит регистрации в книге регистрации захоронений.</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7.6. Для получения разрешения о проведении перезахоронения лицо, ответственное за захоронение, а при отсутствии такового - супруг либо близкий родственник умершего подает в уполномоченное учреждение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письменное заявление о разрешении перезахоронения.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Заявление должно содержать:</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наименование учреждения, в которое подается заявление, либо фамилию, имя, отчество (при наличии) и должность руководителя этого учреждения, которому адресуется заявление;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фамилию, имя, отчество (при наличии) умершего, дату его смерти (если она известна);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наименование (если имеется) и/или адрес места расположения (если имеется) общественного или воинского кладбища, на котором испрашивается разрешение провести перезахоронение, номер участка, на котором расположено место захоронения, размер места захоронения, на котором погребен умерший (урна с прахом), номер могилы (если присвоен), в которую погребен умерший (урна с прахом);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фамилию, имя, отчество (при наличии) ответственного за захоронение (за место для захоронения), из которого испрашивается перезахоронение;</w:t>
      </w:r>
    </w:p>
    <w:p w:rsidR="00771583" w:rsidRPr="009A582A" w:rsidRDefault="00771583" w:rsidP="00771583">
      <w:pPr>
        <w:spacing w:before="100" w:beforeAutospacing="1" w:after="100" w:afterAutospacing="1"/>
        <w:rPr>
          <w:rFonts w:ascii="Arial" w:eastAsia="Times New Roman" w:hAnsi="Arial" w:cs="Arial"/>
          <w:sz w:val="24"/>
          <w:szCs w:val="24"/>
        </w:rPr>
      </w:pPr>
      <w:r w:rsidRPr="009A582A">
        <w:rPr>
          <w:rFonts w:ascii="Arial" w:eastAsia="Times New Roman" w:hAnsi="Arial" w:cs="Arial"/>
          <w:sz w:val="24"/>
          <w:szCs w:val="24"/>
        </w:rPr>
        <w:t xml:space="preserve">         - фамилию, имя, отчество (при наличии) умершего, дату его смерти (если она известна); </w:t>
      </w:r>
    </w:p>
    <w:p w:rsidR="00771583" w:rsidRPr="009A582A" w:rsidRDefault="00771583" w:rsidP="00771583">
      <w:pPr>
        <w:spacing w:before="100" w:beforeAutospacing="1" w:after="100" w:afterAutospacing="1"/>
        <w:rPr>
          <w:rFonts w:ascii="Arial" w:eastAsia="Times New Roman" w:hAnsi="Arial" w:cs="Arial"/>
          <w:sz w:val="24"/>
          <w:szCs w:val="24"/>
        </w:rPr>
      </w:pPr>
      <w:r w:rsidRPr="009A582A">
        <w:rPr>
          <w:rFonts w:ascii="Arial" w:eastAsia="Times New Roman" w:hAnsi="Arial" w:cs="Arial"/>
          <w:sz w:val="24"/>
          <w:szCs w:val="24"/>
        </w:rPr>
        <w:t xml:space="preserve">        - наименование (если имеется) и/или адрес места расположения (если имеется) общественного кладбища, на котором испрашивается разрешение провести перезахоронение, номер участка-квартала, на котором расположено место захоронения, размер места захоронения, на котором погребен умерший (урна с прахом), номер могилы (если присвоен), в которую погребен умерший (урна с прахом);</w:t>
      </w:r>
    </w:p>
    <w:p w:rsidR="00771583" w:rsidRPr="009A582A" w:rsidRDefault="00771583" w:rsidP="00771583">
      <w:pPr>
        <w:spacing w:before="100" w:beforeAutospacing="1" w:after="100" w:afterAutospacing="1"/>
        <w:rPr>
          <w:rFonts w:ascii="Arial" w:eastAsia="Times New Roman" w:hAnsi="Arial" w:cs="Arial"/>
          <w:sz w:val="24"/>
          <w:szCs w:val="24"/>
        </w:rPr>
      </w:pPr>
      <w:r w:rsidRPr="009A582A">
        <w:rPr>
          <w:rFonts w:ascii="Arial" w:eastAsia="Times New Roman" w:hAnsi="Arial" w:cs="Arial"/>
          <w:sz w:val="24"/>
          <w:szCs w:val="24"/>
        </w:rPr>
        <w:t xml:space="preserve">          - фамилию, имя, отчество (при наличии) ответственного за захоронение (за место для захоронения), из которого испрашивается перезахоронение;</w:t>
      </w:r>
    </w:p>
    <w:p w:rsidR="00771583" w:rsidRPr="009A582A" w:rsidRDefault="00771583" w:rsidP="00771583">
      <w:pPr>
        <w:spacing w:before="100" w:beforeAutospacing="1" w:after="100" w:afterAutospacing="1"/>
        <w:rPr>
          <w:rFonts w:ascii="Arial" w:eastAsia="Times New Roman" w:hAnsi="Arial" w:cs="Arial"/>
          <w:sz w:val="24"/>
          <w:szCs w:val="24"/>
        </w:rPr>
      </w:pPr>
      <w:r w:rsidRPr="009A582A">
        <w:rPr>
          <w:rFonts w:ascii="Arial" w:eastAsia="Times New Roman" w:hAnsi="Arial" w:cs="Arial"/>
          <w:sz w:val="24"/>
          <w:szCs w:val="24"/>
        </w:rPr>
        <w:t xml:space="preserve">        - вид погребения умершего (тело в гробу либо урна с прахом);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lastRenderedPageBreak/>
        <w:t>- дату подачи заявления и личную подпись заявителя (представителя заявителя).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16" w:name="P414"/>
      <w:bookmarkEnd w:id="16"/>
      <w:r w:rsidRPr="009A582A">
        <w:rPr>
          <w:rFonts w:ascii="Arial" w:hAnsi="Arial" w:cs="Arial"/>
          <w:sz w:val="24"/>
          <w:szCs w:val="24"/>
        </w:rPr>
        <w:t>7.6.1. К заявлению о проведении перезахоронения прилагаются следующие документы:</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копия документа, удостоверяющего личность заявителя (оригинал предъявляется заявителем (представителем заявителя));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копия разрешения на погребение тела (останков) в ином месте или копия документа, подтверждающего его (их) кремацию;</w:t>
      </w:r>
    </w:p>
    <w:p w:rsidR="00771583" w:rsidRPr="009A582A" w:rsidRDefault="00771583" w:rsidP="00771583">
      <w:pPr>
        <w:spacing w:before="100" w:beforeAutospacing="1" w:after="100" w:afterAutospacing="1"/>
        <w:rPr>
          <w:rFonts w:ascii="Arial" w:eastAsia="Times New Roman" w:hAnsi="Arial" w:cs="Arial"/>
          <w:sz w:val="24"/>
          <w:szCs w:val="24"/>
        </w:rPr>
      </w:pPr>
      <w:r w:rsidRPr="009A582A">
        <w:rPr>
          <w:rFonts w:ascii="Arial" w:eastAsia="Times New Roman" w:hAnsi="Arial" w:cs="Arial"/>
          <w:sz w:val="24"/>
          <w:szCs w:val="24"/>
        </w:rPr>
        <w:t xml:space="preserve">          после извлечения (оригинал этого документа предъявляется заявителем (представителем заявителя);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 согласование перезахоронения с соответствующим органом культуры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 Представитель в этом случае предъявляет документ, удостоверяющий его личность.</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7.6.2. Заявление рассматривается руководителем учреждения либо его заместителем в течение рабочего дня подачи заявления, если иной срок для рассмотрения не установлен законодательством Российской Федерации или законодательством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Решение о перезахоронении должно содержать фамилию, имя, отчество (при наличии) заявителя (представителя заявителя), дату его обращения в учреждение, существо поставленного вопроса, фамилию, имя, отчество (при наличии) умершего, дату его смерти (если она известна), данные документа о смерти, данные документа о кремации (при перезахоронении урны с прахом), наименование (если имеется) и/или адрес места расположения (если имеется) общественного кладбища, на котором погребен умерший, номер участка, на котором расположено место захоронения, размер места захоронения, на котором погребен умерший, номер могилы (если присвоен), из которой разрешено перезахоронение, дату вынесения решения, подпись руководителя учреждения либо его заместителя. Решение об отказе заявителю в перезахоронении должно быть мотивированным и содержать основание такого отказа.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Заверенная копия решения выдается заявителю (его представителю) в день его обращения.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7.6.3. Заявителю (его представителю) отказывается в разрешении на перезахоронение в случаях:</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 заявление подано иным, чем указано в </w:t>
      </w:r>
      <w:hyperlink w:anchor="P400" w:tooltip="7.2. Перезахоронение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умершего. Проведение перезахоронения допускается при наличии разр">
        <w:r w:rsidRPr="009A582A">
          <w:rPr>
            <w:rFonts w:ascii="Arial" w:hAnsi="Arial" w:cs="Arial"/>
            <w:sz w:val="24"/>
            <w:szCs w:val="24"/>
          </w:rPr>
          <w:t>пункте 7.2</w:t>
        </w:r>
      </w:hyperlink>
      <w:r w:rsidRPr="009A582A">
        <w:rPr>
          <w:rFonts w:ascii="Arial" w:hAnsi="Arial" w:cs="Arial"/>
          <w:sz w:val="24"/>
          <w:szCs w:val="24"/>
        </w:rPr>
        <w:t xml:space="preserve"> настоящего Положения, лицом;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 непредставления либо неполного представления заявителем (представителем заявителя) документов, предусмотренных </w:t>
      </w:r>
      <w:hyperlink w:anchor="P414" w:tooltip="7.6.1. К заявлению о проведении перезахоронения прилагаются следующие документы:">
        <w:r w:rsidRPr="009A582A">
          <w:rPr>
            <w:rFonts w:ascii="Arial" w:hAnsi="Arial" w:cs="Arial"/>
            <w:sz w:val="24"/>
            <w:szCs w:val="24"/>
          </w:rPr>
          <w:t>пунктом 7.6.1</w:t>
        </w:r>
      </w:hyperlink>
      <w:r w:rsidRPr="009A582A">
        <w:rPr>
          <w:rFonts w:ascii="Arial" w:hAnsi="Arial" w:cs="Arial"/>
          <w:sz w:val="24"/>
          <w:szCs w:val="24"/>
        </w:rPr>
        <w:t xml:space="preserve"> настоящего Положения;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 при отсутствии перечисленных в </w:t>
      </w:r>
      <w:hyperlink w:anchor="P401" w:tooltip="7.3. Проведение перезахоронения останков умершего или урны с прахом, погребенных ранее на месте по его прямому волеизъявлению (выраженному им в порядке, установленном статьей 5 Федерального закона от 12.01.1996 N 8-ФЗ &quot;О погребении и похоронном деле&quot;), с котор">
        <w:r w:rsidRPr="009A582A">
          <w:rPr>
            <w:rFonts w:ascii="Arial" w:hAnsi="Arial" w:cs="Arial"/>
            <w:sz w:val="24"/>
            <w:szCs w:val="24"/>
          </w:rPr>
          <w:t>пункте 7.3</w:t>
        </w:r>
      </w:hyperlink>
      <w:r w:rsidRPr="009A582A">
        <w:rPr>
          <w:rFonts w:ascii="Arial" w:hAnsi="Arial" w:cs="Arial"/>
          <w:sz w:val="24"/>
          <w:szCs w:val="24"/>
        </w:rPr>
        <w:t xml:space="preserve"> настоящего Положения оснований для </w:t>
      </w:r>
      <w:r w:rsidRPr="009A582A">
        <w:rPr>
          <w:rFonts w:ascii="Arial" w:hAnsi="Arial" w:cs="Arial"/>
          <w:sz w:val="24"/>
          <w:szCs w:val="24"/>
        </w:rPr>
        <w:lastRenderedPageBreak/>
        <w:t>перезахоронения;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 мотивированного отказа в согласовании органа, указанного в </w:t>
      </w:r>
      <w:hyperlink w:anchor="P402" w:tooltip="7.4. Проведение перезахоронения останков умершего или урны с прахом из захоронений, являющихся объектами культурного наследия, осуществляется по согласованию с соответствующим органом культуры муниципального образования город Тула, Тульской области или Российс">
        <w:r w:rsidRPr="009A582A">
          <w:rPr>
            <w:rFonts w:ascii="Arial" w:hAnsi="Arial" w:cs="Arial"/>
            <w:sz w:val="24"/>
            <w:szCs w:val="24"/>
          </w:rPr>
          <w:t>пункте 7.4</w:t>
        </w:r>
      </w:hyperlink>
      <w:r w:rsidRPr="009A582A">
        <w:rPr>
          <w:rFonts w:ascii="Arial" w:hAnsi="Arial" w:cs="Arial"/>
          <w:sz w:val="24"/>
          <w:szCs w:val="24"/>
        </w:rPr>
        <w:t xml:space="preserve"> настоящего Положения, на извлечение останков (урны с прахом) из захоронения, являющегося объектом культурного наследия;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 заявитель (представитель заявителя) отказался показать представителю уполномоченного учреждения муниципального образования город Тула в сфере погребения и похоронного дела с выездом на общественное (воинское) кладбище место захоронения, из которого испрашивается разрешение провести перезахоронение, если в уполномоченном учреждении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отсутствует информация о таком месте.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В иных случаях отказ заявителю (представителю заявителя) в разрешении на перезахоронение недопустим.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7.7. В течение трех рабочих дней после проведения изъятия останков (урны с прахом) из захоронения в книгу регистрации захоронений вносится запись об этом, на основании чего заявителю (представителю заявителя) в срок, не превышающий двух рабочих дней со дня внесения указанной записи, выдается справка об изъятии останков (урны с прахом) из захоронения.</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jc w:val="center"/>
        <w:outlineLvl w:val="1"/>
        <w:rPr>
          <w:rFonts w:ascii="Arial" w:hAnsi="Arial" w:cs="Arial"/>
          <w:b/>
          <w:sz w:val="24"/>
          <w:szCs w:val="24"/>
        </w:rPr>
      </w:pPr>
      <w:r w:rsidRPr="009A582A">
        <w:rPr>
          <w:rFonts w:ascii="Arial" w:hAnsi="Arial" w:cs="Arial"/>
          <w:b/>
          <w:sz w:val="24"/>
          <w:szCs w:val="24"/>
        </w:rPr>
        <w:t xml:space="preserve">8. Содержание мест захоронения </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ind w:firstLine="540"/>
        <w:jc w:val="both"/>
        <w:rPr>
          <w:rFonts w:ascii="Arial" w:hAnsi="Arial" w:cs="Arial"/>
          <w:sz w:val="24"/>
          <w:szCs w:val="24"/>
        </w:rPr>
      </w:pPr>
      <w:r w:rsidRPr="009A582A">
        <w:rPr>
          <w:rFonts w:ascii="Arial" w:hAnsi="Arial" w:cs="Arial"/>
          <w:sz w:val="24"/>
          <w:szCs w:val="24"/>
        </w:rPr>
        <w:t xml:space="preserve">8.1. Лицо, которому предоставлено место для захоронения на общественном кладбище и/или выдано разрешение на погребение, является ответственным за захоронение. Ответственный за захоронение должен соблюдать размеры места захоронения, обеспечение чистоты на нем, соблюдение </w:t>
      </w:r>
      <w:hyperlink r:id="rId20" w:tooltip="Решение Тульской городской Думы от 30.05.2012 N 46/938 (ред. от 31.01.2018) &quot;О Правилах благоустройства территории муниципального образования город Тула&quot; {КонсультантПлюс}">
        <w:r w:rsidRPr="009A582A">
          <w:rPr>
            <w:rFonts w:ascii="Arial" w:hAnsi="Arial" w:cs="Arial"/>
            <w:sz w:val="24"/>
            <w:szCs w:val="24"/>
          </w:rPr>
          <w:t>Правил</w:t>
        </w:r>
      </w:hyperlink>
      <w:r w:rsidRPr="009A582A">
        <w:rPr>
          <w:rFonts w:ascii="Arial" w:hAnsi="Arial" w:cs="Arial"/>
          <w:sz w:val="24"/>
          <w:szCs w:val="24"/>
        </w:rPr>
        <w:t xml:space="preserve"> благоустройства территории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8.2. Надмогильные сооружения устанавливаются по согласованию с уполномоченным учреждением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8.2.1. Для согласования установки надмогильных сооружений заинтересованное в их установке лицо либо его представитель обращается с письменным заявлением в уполномоченное учреждение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8.2.2. Рассмотрение и разрешение заявления производятся в день обращения.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8.2.3. Согласование установки надмогильных сооружений осуществляется посредством проставления разрешительной подписи руководителя учреждения либо его заместителя на заявлении (визирование), заверяемой печатью учреждения.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8.2.4. Отказ в установке надмогильного сооружения оформляется отдельным документом и должен быть мотивированным. При отказе заявителю в установке надмогильных сооружений оригинал заявления и решения об отказе остаются в делопроизводстве учреждения, заверенные их копии выдаются заявителю (его представителю).</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17" w:name="P450"/>
      <w:bookmarkEnd w:id="17"/>
      <w:r w:rsidRPr="009A582A">
        <w:rPr>
          <w:rFonts w:ascii="Arial" w:hAnsi="Arial" w:cs="Arial"/>
          <w:sz w:val="24"/>
          <w:szCs w:val="24"/>
        </w:rPr>
        <w:t>8.2.5. Основаниями для отказа в установке надмогильного сооружения являются: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lastRenderedPageBreak/>
        <w:t>- устанавливаемые надмогильные сооружения имеют части, выступающие за границы места 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высота ограды (ограждения) вокруг места захоронения превышает один метр.</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8.3. Содержание и сохранность установленных надмогильных сооружений на общественном кладбище является обязанностью ответственных за место захоронения, на котором они установлены. Надписи с указанием фамилии, имени, отчества (при наличии) захороненного лица на надмогильных сооружениях должны соответствовать сведениям о действительно захороненном на данном месте умершем.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8.4. Надмогильные сооружения, установленные без согласования с уполномоченным учреждением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при наличии обстоятельств, предусмотренных </w:t>
      </w:r>
      <w:hyperlink w:anchor="P450" w:tooltip="8.2.5. Основаниями для отказа в установке надмогильного сооружения являются:">
        <w:r w:rsidRPr="009A582A">
          <w:rPr>
            <w:rFonts w:ascii="Arial" w:hAnsi="Arial" w:cs="Arial"/>
            <w:sz w:val="24"/>
            <w:szCs w:val="24"/>
          </w:rPr>
          <w:t>пунктом 8.2.5</w:t>
        </w:r>
      </w:hyperlink>
      <w:r w:rsidRPr="009A582A">
        <w:rPr>
          <w:rFonts w:ascii="Arial" w:hAnsi="Arial" w:cs="Arial"/>
          <w:sz w:val="24"/>
          <w:szCs w:val="24"/>
        </w:rPr>
        <w:t xml:space="preserve"> настоящего Положения, подлежат сносу (демонтажу) уполномоченным учреждением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в следующем порядке.</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18" w:name="P456"/>
      <w:bookmarkEnd w:id="18"/>
      <w:r w:rsidRPr="009A582A">
        <w:rPr>
          <w:rFonts w:ascii="Arial" w:hAnsi="Arial" w:cs="Arial"/>
          <w:sz w:val="24"/>
          <w:szCs w:val="24"/>
        </w:rPr>
        <w:t xml:space="preserve">8.4.1. Уполномоченное учреждение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письменно извещает ответственного за место захоронения, на котором без предусмотренного настоящим Положением согласования установлено надмогильное сооружение, о необходимости демонтировать надмогильное сооружение в течение тридцати дней со дня получения извещения. В случае невозможности вручения извещения ответственному за место захоронения под расписку или передачи ему извещения иным способом, свидетельствующим о дате его получения, извещение направляется ответственному за место захоронения по почте заказным письмом с уведомлением о вручении.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8.4.2. По истечении тридцати дней со дня получения в порядке, установленном </w:t>
      </w:r>
      <w:hyperlink w:anchor="P456" w:tooltip="8.4.1. Уполномоченное учреждение муниципального образования город Тула в сфере погребения и похоронного дела письменно извещает ответственного за место захоронения, на котором без предусмотренного настоящим Положением согласования установлено надмогильное соор">
        <w:r w:rsidRPr="009A582A">
          <w:rPr>
            <w:rFonts w:ascii="Arial" w:hAnsi="Arial" w:cs="Arial"/>
            <w:sz w:val="24"/>
            <w:szCs w:val="24"/>
          </w:rPr>
          <w:t>пунктом 8.4.1</w:t>
        </w:r>
      </w:hyperlink>
      <w:r w:rsidRPr="009A582A">
        <w:rPr>
          <w:rFonts w:ascii="Arial" w:hAnsi="Arial" w:cs="Arial"/>
          <w:sz w:val="24"/>
          <w:szCs w:val="24"/>
        </w:rPr>
        <w:t xml:space="preserve"> настоящего Положения, ответственным за место захоронения извещения о необходимости демонтировать надмогильное сооружение уполномоченное учреждение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в течение трех рабочих дней принимает решение о производстве демонтажа надмогильного сооружения собственными силами.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8.4.3. Решение о производстве демонтажа надмогильного сооружения принимается руководителем уполномоченного учреждения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Копия решения незамедлительно направляется в Попечительский совет по вопросам похоронного дела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при этом производство демонтажа надмогильного сооружения не может быть начато ранее десяти дней со дня поступления копии указанного решения в Попечительский совет по вопросам похоронного дела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8.4.4. При производстве демонтажа надмогильного сооружения не должно допускаться не вызываемое необходимостью повреждение демонтируемого надмогильного сооружения.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8.4.5. В ходе производства демонтажа надмогильного сооружения или непосредственно после его окончания составляется акт, в котором указывается место и дата производства демонтажа, время начала и окончания демонтажа, фамилия, имя и </w:t>
      </w:r>
      <w:r w:rsidRPr="009A582A">
        <w:rPr>
          <w:rFonts w:ascii="Arial" w:hAnsi="Arial" w:cs="Arial"/>
          <w:sz w:val="24"/>
          <w:szCs w:val="24"/>
        </w:rPr>
        <w:lastRenderedPageBreak/>
        <w:t xml:space="preserve">отчество каждого лица, участвовавшего при производстве демонтажа. Акт подписывается лицом, назначенным руководителем уполномоченного учреждения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ответственным за проведение работ по демонтажу надмогильного сооружения. Копия акта незамедлительно направляется в Попечительский совет по вопросам похоронного дела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8.4.6. Демонтированное надмогильное сооружение хранится уполномоченным учреждением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в течение одного года и выдается ответственному за место захоронения не позднее трех дней со дня обращения ответственного за место захоронения в письменной форме с заявлением о возврате демонтированного надмогильного сооружения в адрес уполномоченного учреждения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В случае если ответственный за место захоронения не обратился за получением демонтированного надмогильного сооружения в уполномоченное учреждение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в течение года со дня производства демонтажа, демонтированное надмогильное сооружение подлежит утилизации.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8.5. По согласованию с уполномоченным учреждением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на месте захоронения допускается посадка деревьев, максимальная высота пород которых не превышает трех метров.</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8.5.1. Рассмотрение и разрешение заявления о посадке деревьев на месте захоронения производятся в порядке, установленном для рассмотрения и разрешения заявлений об установке надмогильных сооружений.</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8.6. Если место захоронения не благоустроено и имеет признаки брошенного, представитель уполномоченного учреждения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составляет акт выявленного неблагоустроенного места захоронения, имеющего признаки брошенного. В акте должны содержаться описание места захоронения с указанием его расположения на месте погребения, дата выявления и подпись лица, составившего акт.</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Признаками неблагоустроенного (брошенного) места захоронения являются: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покосившаяся и/или упавшая ограда места захоронения;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покосившееся и/или упавшее и/или разрушенное надмогильное сооружение;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наличие травостоя высотой более 15 см.</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8.6.1. Если по истечении шести месяцев с даты установки на неблагоустроенном месте захоронения, имеющем признаки брошенного, информационного знака лица, заинтересованные в содержании этого места захоронения, не связались с представителями уполномоченного учреждения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в сфере погребения и похоронного дела способом связи, указанным на информационном знаке, такое место захоронения признается брошенным на основании решения руководителя уполномоченного учреждения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w:t>
      </w:r>
      <w:r w:rsidRPr="009A582A">
        <w:rPr>
          <w:rFonts w:ascii="Arial" w:hAnsi="Arial" w:cs="Arial"/>
          <w:sz w:val="24"/>
          <w:szCs w:val="24"/>
        </w:rPr>
        <w:lastRenderedPageBreak/>
        <w:t>области в сфере погребения и похоронного дела либо его заместителя.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8.6.3. Брошенное место захоронения содержится и благоустраивается в порядке, установленном </w:t>
      </w:r>
      <w:hyperlink w:anchor="P229" w:tooltip="5.1. Содержание и благоустройство общественных и воинских кладбищ в муниципальном образовании город Тула осуществляется отраслевым (функциональным) органом администрации города Тулы и (или) муниципальным казенным учреждением, целью деятельности которого являет">
        <w:r w:rsidRPr="009A582A">
          <w:rPr>
            <w:rFonts w:ascii="Arial" w:hAnsi="Arial" w:cs="Arial"/>
            <w:sz w:val="24"/>
            <w:szCs w:val="24"/>
          </w:rPr>
          <w:t>пунктами 5.1</w:t>
        </w:r>
      </w:hyperlink>
      <w:r w:rsidRPr="009A582A">
        <w:rPr>
          <w:rFonts w:ascii="Arial" w:hAnsi="Arial" w:cs="Arial"/>
          <w:sz w:val="24"/>
          <w:szCs w:val="24"/>
        </w:rPr>
        <w:t xml:space="preserve"> - </w:t>
      </w:r>
      <w:hyperlink w:anchor="P231" w:tooltip="5.2. Содержание и благоустройство общественных и воинских кладбищ в муниципальном образовании город Тула осуществляются в соответствии с требованиями Правил благоустройства территории муниципального образования город Тула и настоящего Положения.">
        <w:r w:rsidRPr="009A582A">
          <w:rPr>
            <w:rFonts w:ascii="Arial" w:hAnsi="Arial" w:cs="Arial"/>
            <w:sz w:val="24"/>
            <w:szCs w:val="24"/>
          </w:rPr>
          <w:t>5.2</w:t>
        </w:r>
      </w:hyperlink>
      <w:r w:rsidRPr="009A582A">
        <w:rPr>
          <w:rFonts w:ascii="Arial" w:hAnsi="Arial" w:cs="Arial"/>
          <w:sz w:val="24"/>
          <w:szCs w:val="24"/>
        </w:rPr>
        <w:t xml:space="preserve"> настоящего Положения.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8.6.4. Содержание мест захоронения на воинских участках на общественном кладбище осуществляется в порядке, установленном </w:t>
      </w:r>
      <w:hyperlink w:anchor="P478" w:tooltip="8-1. Содержание мест захоронения на воинских кладбищах">
        <w:r w:rsidRPr="009A582A">
          <w:rPr>
            <w:rFonts w:ascii="Arial" w:hAnsi="Arial" w:cs="Arial"/>
            <w:sz w:val="24"/>
            <w:szCs w:val="24"/>
          </w:rPr>
          <w:t>разделом 8-1</w:t>
        </w:r>
      </w:hyperlink>
      <w:r w:rsidRPr="009A582A">
        <w:rPr>
          <w:rFonts w:ascii="Arial" w:hAnsi="Arial" w:cs="Arial"/>
          <w:sz w:val="24"/>
          <w:szCs w:val="24"/>
        </w:rPr>
        <w:t xml:space="preserve"> настоящего Положения.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8.6.5. Содержание почетных захоронений на воинском участке общественного кладбища осуществляется в порядке, предусмотренном </w:t>
      </w:r>
      <w:hyperlink w:anchor="P595" w:tooltip="9.11.2. На участке почетного захоронения на воинском участке общественного кладбища устанавливаются надмогильные сооружения, имеющие следующие характеристики:">
        <w:r w:rsidRPr="009A582A">
          <w:rPr>
            <w:rFonts w:ascii="Arial" w:hAnsi="Arial" w:cs="Arial"/>
            <w:sz w:val="24"/>
            <w:szCs w:val="24"/>
          </w:rPr>
          <w:t>пунктами 9.11.2</w:t>
        </w:r>
      </w:hyperlink>
      <w:r w:rsidRPr="009A582A">
        <w:rPr>
          <w:rFonts w:ascii="Arial" w:hAnsi="Arial" w:cs="Arial"/>
          <w:sz w:val="24"/>
          <w:szCs w:val="24"/>
        </w:rPr>
        <w:t xml:space="preserve"> - </w:t>
      </w:r>
      <w:hyperlink w:anchor="P629" w:tooltip="9.11.6. Надмогильные сооружения на местах почетного захоронения на воинском участке общественного кладбища, установленные без согласования с уполномоченным учреждением муниципального образования город Тула в сфере погребения и похоронного дела, при наличии обс">
        <w:r w:rsidRPr="009A582A">
          <w:rPr>
            <w:rFonts w:ascii="Arial" w:hAnsi="Arial" w:cs="Arial"/>
            <w:sz w:val="24"/>
            <w:szCs w:val="24"/>
          </w:rPr>
          <w:t>9.11.6</w:t>
        </w:r>
      </w:hyperlink>
      <w:r w:rsidRPr="009A582A">
        <w:rPr>
          <w:rFonts w:ascii="Arial" w:hAnsi="Arial" w:cs="Arial"/>
          <w:sz w:val="24"/>
          <w:szCs w:val="24"/>
        </w:rPr>
        <w:t xml:space="preserve"> настоящего Положения.</w:t>
      </w:r>
    </w:p>
    <w:p w:rsidR="00771583" w:rsidRPr="009A582A" w:rsidRDefault="00771583" w:rsidP="00771583">
      <w:pPr>
        <w:widowControl w:val="0"/>
        <w:autoSpaceDE w:val="0"/>
        <w:autoSpaceDN w:val="0"/>
        <w:jc w:val="both"/>
        <w:rPr>
          <w:rFonts w:ascii="Arial" w:hAnsi="Arial" w:cs="Arial"/>
          <w:sz w:val="24"/>
          <w:szCs w:val="24"/>
        </w:rPr>
      </w:pPr>
      <w:bookmarkStart w:id="19" w:name="P478"/>
      <w:bookmarkEnd w:id="19"/>
    </w:p>
    <w:p w:rsidR="00771583" w:rsidRPr="009A582A" w:rsidRDefault="00771583" w:rsidP="00771583">
      <w:pPr>
        <w:widowControl w:val="0"/>
        <w:autoSpaceDE w:val="0"/>
        <w:autoSpaceDN w:val="0"/>
        <w:jc w:val="center"/>
        <w:outlineLvl w:val="1"/>
        <w:rPr>
          <w:rFonts w:ascii="Arial" w:hAnsi="Arial" w:cs="Arial"/>
          <w:b/>
          <w:sz w:val="24"/>
          <w:szCs w:val="24"/>
        </w:rPr>
      </w:pPr>
      <w:r w:rsidRPr="009A582A">
        <w:rPr>
          <w:rFonts w:ascii="Arial" w:hAnsi="Arial" w:cs="Arial"/>
          <w:b/>
          <w:sz w:val="24"/>
          <w:szCs w:val="24"/>
        </w:rPr>
        <w:t xml:space="preserve">9. Почетные захоронения </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ind w:firstLine="540"/>
        <w:jc w:val="both"/>
        <w:rPr>
          <w:rFonts w:ascii="Arial" w:hAnsi="Arial" w:cs="Arial"/>
          <w:sz w:val="24"/>
          <w:szCs w:val="24"/>
        </w:rPr>
      </w:pPr>
      <w:bookmarkStart w:id="20" w:name="P557"/>
      <w:bookmarkEnd w:id="20"/>
      <w:r w:rsidRPr="009A582A">
        <w:rPr>
          <w:rFonts w:ascii="Arial" w:hAnsi="Arial" w:cs="Arial"/>
          <w:sz w:val="24"/>
          <w:szCs w:val="24"/>
        </w:rPr>
        <w:t>9.1. На участке почетного захоронения на общественном кладбище определяются места для погребения следующих категорий граждан:</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Герои Советского Союза и Российской Федерации; Герои Социалистического Труда; награжденные орденами Славы трех степеней.</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 Почетные граждане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Почетные граждане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Граждане, имеющие почетные звания федерального значения.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Умершие, чья деятельность при жизни принесла значимые результаты в государственной, политической, муниципальной, социально-экономической, научно-исследовательской, производственной, медицинской, культурной, общественной сферах, получившие широкую общественную известность и признательность.</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9.2. Основанием для почетного захоронения на общественном кладбище являются документы, подтверждающие принадлежность умершего к соответствующей категории граждан.</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9.3. Предоставление места для почетного захоронения на общественном кладбище и выдача разрешения на погребение на предоставленном месте производятся по согласованию с Попечительским советом по вопросам похоронного дела в муниципальном образовании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9.4. Место для почетного захоронения предоставляется таким образом, чтобы гарантировать погребение на этом же месте захоронения умершей(его) супруги(га) или близкого родственника.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9.5. Места для почетных захоронений на общественных кладбищах предоставляются в следующих размерах:</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на одно захоронение 5 квадратных метров;</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на два захоронения 9 квадратных метров.</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9.6. Погребение супруги(га) или близкого родственника на ранее предоставленном месте для почетного захоронения производится по разрешению на погребение на данном почетном месте захоронения в порядке, определенном </w:t>
      </w:r>
      <w:hyperlink w:anchor="P276" w:tooltip="6.4. Для получения разрешения на погребение на ранее предоставленном месте для захоронения лицо, указанное в пункте 6.2 настоящего Положения, или его представитель подает в уполномоченное учреждение муниципального образования город Тула в сфере погребения и по">
        <w:r w:rsidRPr="009A582A">
          <w:rPr>
            <w:rFonts w:ascii="Arial" w:hAnsi="Arial" w:cs="Arial"/>
            <w:sz w:val="24"/>
            <w:szCs w:val="24"/>
          </w:rPr>
          <w:t>пунктом 6.4</w:t>
        </w:r>
      </w:hyperlink>
      <w:r w:rsidRPr="009A582A">
        <w:rPr>
          <w:rFonts w:ascii="Arial" w:hAnsi="Arial" w:cs="Arial"/>
          <w:sz w:val="24"/>
          <w:szCs w:val="24"/>
        </w:rPr>
        <w:t xml:space="preserve"> настоящего </w:t>
      </w:r>
      <w:r w:rsidRPr="009A582A">
        <w:rPr>
          <w:rFonts w:ascii="Arial" w:hAnsi="Arial" w:cs="Arial"/>
          <w:sz w:val="24"/>
          <w:szCs w:val="24"/>
        </w:rPr>
        <w:lastRenderedPageBreak/>
        <w:t>Положения.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p>
    <w:p w:rsidR="00771583" w:rsidRPr="009A582A" w:rsidRDefault="00771583" w:rsidP="00771583">
      <w:pPr>
        <w:widowControl w:val="0"/>
        <w:autoSpaceDE w:val="0"/>
        <w:autoSpaceDN w:val="0"/>
        <w:jc w:val="center"/>
        <w:rPr>
          <w:rFonts w:ascii="Arial" w:eastAsia="Times New Roman" w:hAnsi="Arial" w:cs="Arial"/>
          <w:b/>
          <w:sz w:val="24"/>
          <w:szCs w:val="24"/>
        </w:rPr>
      </w:pPr>
      <w:r w:rsidRPr="009A582A">
        <w:rPr>
          <w:rFonts w:ascii="Arial" w:hAnsi="Arial" w:cs="Arial"/>
          <w:b/>
          <w:sz w:val="24"/>
          <w:szCs w:val="24"/>
        </w:rPr>
        <w:t xml:space="preserve">10. </w:t>
      </w:r>
      <w:r w:rsidRPr="009A582A">
        <w:rPr>
          <w:rFonts w:ascii="Arial" w:eastAsia="Times New Roman" w:hAnsi="Arial" w:cs="Arial"/>
          <w:b/>
          <w:sz w:val="24"/>
          <w:szCs w:val="24"/>
        </w:rPr>
        <w:t xml:space="preserve">Воинское захоронение на общественном кладбище </w:t>
      </w:r>
    </w:p>
    <w:p w:rsidR="00771583" w:rsidRPr="009A582A" w:rsidRDefault="00771583" w:rsidP="00771583">
      <w:pPr>
        <w:shd w:val="clear" w:color="auto" w:fill="FFFFFF"/>
        <w:spacing w:after="160" w:line="259" w:lineRule="auto"/>
        <w:ind w:firstLine="709"/>
        <w:jc w:val="both"/>
        <w:rPr>
          <w:rFonts w:ascii="Arial" w:eastAsia="Times New Roman" w:hAnsi="Arial" w:cs="Arial"/>
          <w:sz w:val="24"/>
          <w:szCs w:val="24"/>
          <w:lang w:eastAsia="en-US"/>
        </w:rPr>
      </w:pPr>
      <w:r w:rsidRPr="009A582A">
        <w:rPr>
          <w:rFonts w:ascii="Arial" w:eastAsia="Times New Roman" w:hAnsi="Arial" w:cs="Arial"/>
          <w:sz w:val="24"/>
          <w:szCs w:val="24"/>
          <w:lang w:eastAsia="en-US"/>
        </w:rPr>
        <w:t>Воинское захоронение на общественном кладбище (далее - воинский участок) предназначен для погребения:</w:t>
      </w:r>
    </w:p>
    <w:p w:rsidR="00771583" w:rsidRPr="009A582A" w:rsidRDefault="00771583" w:rsidP="00771583">
      <w:pPr>
        <w:shd w:val="clear" w:color="auto" w:fill="FFFFFF"/>
        <w:spacing w:after="160" w:line="259" w:lineRule="auto"/>
        <w:ind w:firstLine="709"/>
        <w:jc w:val="both"/>
        <w:rPr>
          <w:rFonts w:ascii="Arial" w:eastAsia="Times New Roman" w:hAnsi="Arial" w:cs="Arial"/>
          <w:sz w:val="24"/>
          <w:szCs w:val="24"/>
          <w:lang w:eastAsia="en-US"/>
        </w:rPr>
      </w:pPr>
      <w:r w:rsidRPr="009A582A">
        <w:rPr>
          <w:rFonts w:ascii="Arial" w:eastAsiaTheme="minorHAnsi" w:hAnsi="Arial" w:cs="Arial"/>
          <w:sz w:val="24"/>
          <w:szCs w:val="24"/>
          <w:lang w:eastAsia="en-US"/>
        </w:rPr>
        <w:t xml:space="preserve">1) военнослужащие, граждане, призванные на военные сборы, граждане, пребывавшие в добровольческих формированиях, предусмотренных Федеральным </w:t>
      </w:r>
      <w:hyperlink r:id="rId21" w:history="1">
        <w:r w:rsidRPr="009A582A">
          <w:rPr>
            <w:rFonts w:ascii="Arial" w:eastAsiaTheme="minorHAnsi" w:hAnsi="Arial" w:cs="Arial"/>
            <w:sz w:val="24"/>
            <w:szCs w:val="24"/>
            <w:lang w:eastAsia="en-US"/>
          </w:rPr>
          <w:t>законом</w:t>
        </w:r>
      </w:hyperlink>
      <w:r w:rsidRPr="009A582A">
        <w:rPr>
          <w:rFonts w:ascii="Arial" w:eastAsiaTheme="minorHAnsi" w:hAnsi="Arial" w:cs="Arial"/>
          <w:sz w:val="24"/>
          <w:szCs w:val="24"/>
          <w:lang w:eastAsia="en-US"/>
        </w:rPr>
        <w:t xml:space="preserve"> от 31 мая 1996 года N 61-ФЗ "Об обороне" (далее - граждане, пребывавшие в добровольческих формированиях), сотрудники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771583" w:rsidRPr="009A582A" w:rsidRDefault="00771583" w:rsidP="00771583">
      <w:pPr>
        <w:spacing w:after="160" w:line="259" w:lineRule="auto"/>
        <w:ind w:firstLine="709"/>
        <w:jc w:val="both"/>
        <w:rPr>
          <w:rFonts w:ascii="Arial" w:eastAsiaTheme="minorHAnsi" w:hAnsi="Arial" w:cs="Arial"/>
          <w:sz w:val="24"/>
          <w:szCs w:val="24"/>
          <w:lang w:eastAsia="en-US"/>
        </w:rPr>
      </w:pPr>
      <w:r w:rsidRPr="009A582A">
        <w:rPr>
          <w:rFonts w:ascii="Arial" w:eastAsiaTheme="minorHAnsi" w:hAnsi="Arial" w:cs="Arial"/>
          <w:sz w:val="24"/>
          <w:szCs w:val="24"/>
          <w:lang w:eastAsia="en-US"/>
        </w:rPr>
        <w:t>2) граждане, уволенные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имевшие общую продолжительность военной службы в календарном исчислении 20 лет и более;</w:t>
      </w:r>
    </w:p>
    <w:p w:rsidR="00771583" w:rsidRPr="009A582A" w:rsidRDefault="00771583" w:rsidP="00771583">
      <w:pPr>
        <w:spacing w:after="160" w:line="259" w:lineRule="auto"/>
        <w:ind w:firstLine="709"/>
        <w:jc w:val="both"/>
        <w:rPr>
          <w:rFonts w:ascii="Arial" w:eastAsiaTheme="minorHAnsi" w:hAnsi="Arial" w:cs="Arial"/>
          <w:sz w:val="24"/>
          <w:szCs w:val="24"/>
          <w:lang w:eastAsia="en-US"/>
        </w:rPr>
      </w:pPr>
      <w:r w:rsidRPr="009A582A">
        <w:rPr>
          <w:rFonts w:ascii="Arial" w:eastAsiaTheme="minorHAnsi" w:hAnsi="Arial" w:cs="Arial"/>
          <w:sz w:val="24"/>
          <w:szCs w:val="24"/>
          <w:lang w:eastAsia="en-US"/>
        </w:rPr>
        <w:t>3) граждане, уволенные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771583" w:rsidRPr="009A582A" w:rsidRDefault="00771583" w:rsidP="00771583">
      <w:pPr>
        <w:spacing w:after="160" w:line="259" w:lineRule="auto"/>
        <w:ind w:firstLine="709"/>
        <w:jc w:val="both"/>
        <w:rPr>
          <w:rFonts w:ascii="Arial" w:eastAsiaTheme="minorHAnsi" w:hAnsi="Arial" w:cs="Arial"/>
          <w:sz w:val="24"/>
          <w:szCs w:val="24"/>
          <w:lang w:eastAsia="en-US"/>
        </w:rPr>
      </w:pPr>
      <w:r w:rsidRPr="009A582A">
        <w:rPr>
          <w:rFonts w:ascii="Arial" w:eastAsiaTheme="minorHAnsi" w:hAnsi="Arial" w:cs="Arial"/>
          <w:sz w:val="24"/>
          <w:szCs w:val="24"/>
          <w:lang w:eastAsia="en-US"/>
        </w:rPr>
        <w:t>4) сотрудники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связи с исполнением ими должностных обязанностей;</w:t>
      </w:r>
    </w:p>
    <w:p w:rsidR="00771583" w:rsidRPr="009A582A" w:rsidRDefault="00771583" w:rsidP="00771583">
      <w:pPr>
        <w:spacing w:after="160" w:line="259" w:lineRule="auto"/>
        <w:ind w:firstLine="709"/>
        <w:jc w:val="both"/>
        <w:rPr>
          <w:rFonts w:ascii="Arial" w:eastAsiaTheme="minorHAnsi" w:hAnsi="Arial" w:cs="Arial"/>
          <w:sz w:val="24"/>
          <w:szCs w:val="24"/>
          <w:lang w:eastAsia="en-US"/>
        </w:rPr>
      </w:pPr>
      <w:r w:rsidRPr="009A582A">
        <w:rPr>
          <w:rFonts w:ascii="Arial" w:eastAsiaTheme="minorHAnsi" w:hAnsi="Arial" w:cs="Arial"/>
          <w:sz w:val="24"/>
          <w:szCs w:val="24"/>
          <w:lang w:eastAsia="en-US"/>
        </w:rPr>
        <w:t>5) прокуроры, гибель или смерть которых наступила в связи с исполнением служебных обязанностей, уволенные со службы прокуроры, смерть которых наступила вследствие причинения им телесных повреждений или иного вреда здоровью в связи с исполнением служебных обязанностей, а также прокуроры, уволенные со службы по достижении предельного возраста нахождения на службе, по состоянию здоровья или в связи с организационно-штатными мероприятиями и имевшие стаж службы 20 календарных лет и более;</w:t>
      </w:r>
    </w:p>
    <w:p w:rsidR="00771583" w:rsidRPr="009A582A" w:rsidRDefault="00771583" w:rsidP="00771583">
      <w:pPr>
        <w:spacing w:after="160" w:line="259" w:lineRule="auto"/>
        <w:ind w:firstLine="709"/>
        <w:jc w:val="both"/>
        <w:rPr>
          <w:rFonts w:ascii="Arial" w:eastAsiaTheme="minorHAnsi" w:hAnsi="Arial" w:cs="Arial"/>
          <w:sz w:val="24"/>
          <w:szCs w:val="24"/>
          <w:lang w:eastAsia="en-US"/>
        </w:rPr>
      </w:pPr>
      <w:r w:rsidRPr="009A582A">
        <w:rPr>
          <w:rFonts w:ascii="Arial" w:eastAsiaTheme="minorHAnsi" w:hAnsi="Arial" w:cs="Arial"/>
          <w:sz w:val="24"/>
          <w:szCs w:val="24"/>
          <w:lang w:eastAsia="en-US"/>
        </w:rPr>
        <w:t>6) инвалиды Великой Отечественной войны и инвалиды боевых действий (далее - инвалиды войны);</w:t>
      </w:r>
    </w:p>
    <w:p w:rsidR="00771583" w:rsidRPr="009A582A" w:rsidRDefault="00771583" w:rsidP="00771583">
      <w:pPr>
        <w:spacing w:after="160" w:line="259" w:lineRule="auto"/>
        <w:ind w:firstLine="709"/>
        <w:jc w:val="both"/>
        <w:rPr>
          <w:rFonts w:ascii="Arial" w:eastAsiaTheme="minorHAnsi" w:hAnsi="Arial" w:cs="Arial"/>
          <w:sz w:val="24"/>
          <w:szCs w:val="24"/>
          <w:lang w:eastAsia="en-US"/>
        </w:rPr>
      </w:pPr>
      <w:r w:rsidRPr="009A582A">
        <w:rPr>
          <w:rFonts w:ascii="Arial" w:eastAsiaTheme="minorHAnsi" w:hAnsi="Arial" w:cs="Arial"/>
          <w:sz w:val="24"/>
          <w:szCs w:val="24"/>
          <w:lang w:eastAsia="en-US"/>
        </w:rPr>
        <w:t>7) участники Великой Отечественной войны;</w:t>
      </w:r>
    </w:p>
    <w:p w:rsidR="00771583" w:rsidRPr="009A582A" w:rsidRDefault="00771583" w:rsidP="00771583">
      <w:pPr>
        <w:spacing w:after="160" w:line="259" w:lineRule="auto"/>
        <w:ind w:firstLine="709"/>
        <w:jc w:val="both"/>
        <w:rPr>
          <w:rFonts w:ascii="Arial" w:eastAsiaTheme="minorHAnsi" w:hAnsi="Arial" w:cs="Arial"/>
          <w:sz w:val="24"/>
          <w:szCs w:val="24"/>
          <w:lang w:eastAsia="en-US"/>
        </w:rPr>
      </w:pPr>
      <w:r w:rsidRPr="009A582A">
        <w:rPr>
          <w:rFonts w:ascii="Arial" w:eastAsiaTheme="minorHAnsi" w:hAnsi="Arial" w:cs="Arial"/>
          <w:sz w:val="24"/>
          <w:szCs w:val="24"/>
          <w:lang w:eastAsia="en-US"/>
        </w:rPr>
        <w:t xml:space="preserve">8) ветераны боевых действий из числа лиц, указанных в </w:t>
      </w:r>
      <w:hyperlink r:id="rId22" w:history="1">
        <w:r w:rsidRPr="009A582A">
          <w:rPr>
            <w:rFonts w:ascii="Arial" w:eastAsiaTheme="minorHAnsi" w:hAnsi="Arial" w:cs="Arial"/>
            <w:sz w:val="24"/>
            <w:szCs w:val="24"/>
            <w:lang w:eastAsia="en-US"/>
          </w:rPr>
          <w:t>подпунктах 1</w:t>
        </w:r>
      </w:hyperlink>
      <w:r w:rsidRPr="009A582A">
        <w:rPr>
          <w:rFonts w:ascii="Arial" w:eastAsiaTheme="minorHAnsi" w:hAnsi="Arial" w:cs="Arial"/>
          <w:sz w:val="24"/>
          <w:szCs w:val="24"/>
          <w:lang w:eastAsia="en-US"/>
        </w:rPr>
        <w:t xml:space="preserve"> - </w:t>
      </w:r>
      <w:hyperlink r:id="rId23" w:history="1">
        <w:r w:rsidRPr="009A582A">
          <w:rPr>
            <w:rFonts w:ascii="Arial" w:eastAsiaTheme="minorHAnsi" w:hAnsi="Arial" w:cs="Arial"/>
            <w:sz w:val="24"/>
            <w:szCs w:val="24"/>
            <w:lang w:eastAsia="en-US"/>
          </w:rPr>
          <w:t>5</w:t>
        </w:r>
      </w:hyperlink>
      <w:r w:rsidRPr="009A582A">
        <w:rPr>
          <w:rFonts w:ascii="Arial" w:eastAsiaTheme="minorHAnsi" w:hAnsi="Arial" w:cs="Arial"/>
          <w:sz w:val="24"/>
          <w:szCs w:val="24"/>
          <w:lang w:eastAsia="en-US"/>
        </w:rPr>
        <w:t xml:space="preserve"> и </w:t>
      </w:r>
      <w:hyperlink r:id="rId24" w:history="1">
        <w:r w:rsidRPr="009A582A">
          <w:rPr>
            <w:rFonts w:ascii="Arial" w:eastAsiaTheme="minorHAnsi" w:hAnsi="Arial" w:cs="Arial"/>
            <w:sz w:val="24"/>
            <w:szCs w:val="24"/>
            <w:lang w:eastAsia="en-US"/>
          </w:rPr>
          <w:t>8 пункта 1 статьи 3</w:t>
        </w:r>
      </w:hyperlink>
      <w:r w:rsidRPr="009A582A">
        <w:rPr>
          <w:rFonts w:ascii="Arial" w:eastAsiaTheme="minorHAnsi" w:hAnsi="Arial" w:cs="Arial"/>
          <w:sz w:val="24"/>
          <w:szCs w:val="24"/>
          <w:lang w:eastAsia="en-US"/>
        </w:rPr>
        <w:t xml:space="preserve"> Федерального закона от 12 января 1995 года N 5-ФЗ "О ветеранах";</w:t>
      </w:r>
    </w:p>
    <w:p w:rsidR="00771583" w:rsidRPr="009A582A" w:rsidRDefault="00771583" w:rsidP="00771583">
      <w:pPr>
        <w:spacing w:after="160" w:line="259" w:lineRule="auto"/>
        <w:ind w:firstLine="709"/>
        <w:jc w:val="both"/>
        <w:rPr>
          <w:rFonts w:ascii="Arial" w:eastAsiaTheme="minorHAnsi" w:hAnsi="Arial" w:cs="Arial"/>
          <w:sz w:val="24"/>
          <w:szCs w:val="24"/>
          <w:lang w:eastAsia="en-US"/>
        </w:rPr>
      </w:pPr>
      <w:r w:rsidRPr="009A582A">
        <w:rPr>
          <w:rFonts w:ascii="Arial" w:eastAsiaTheme="minorHAnsi" w:hAnsi="Arial" w:cs="Arial"/>
          <w:sz w:val="24"/>
          <w:szCs w:val="24"/>
          <w:lang w:eastAsia="en-US"/>
        </w:rPr>
        <w:t>9) ветераны военной службы.</w:t>
      </w:r>
    </w:p>
    <w:p w:rsidR="00771583" w:rsidRPr="009A582A" w:rsidRDefault="00771583" w:rsidP="00771583">
      <w:pPr>
        <w:widowControl w:val="0"/>
        <w:autoSpaceDE w:val="0"/>
        <w:autoSpaceDN w:val="0"/>
        <w:rPr>
          <w:rFonts w:ascii="Arial" w:hAnsi="Arial" w:cs="Arial"/>
          <w:b/>
          <w:sz w:val="24"/>
          <w:szCs w:val="24"/>
        </w:rPr>
      </w:pPr>
    </w:p>
    <w:p w:rsidR="00771583" w:rsidRPr="009A582A" w:rsidRDefault="00771583" w:rsidP="00771583">
      <w:pPr>
        <w:widowControl w:val="0"/>
        <w:autoSpaceDE w:val="0"/>
        <w:autoSpaceDN w:val="0"/>
        <w:jc w:val="center"/>
        <w:outlineLvl w:val="1"/>
        <w:rPr>
          <w:rFonts w:ascii="Arial" w:hAnsi="Arial" w:cs="Arial"/>
          <w:b/>
          <w:sz w:val="24"/>
          <w:szCs w:val="24"/>
        </w:rPr>
      </w:pPr>
      <w:r w:rsidRPr="009A582A">
        <w:rPr>
          <w:rFonts w:ascii="Arial" w:hAnsi="Arial" w:cs="Arial"/>
          <w:b/>
          <w:sz w:val="24"/>
          <w:szCs w:val="24"/>
        </w:rPr>
        <w:t>11. Специализированная служба по вопросам похоронного дела</w:t>
      </w:r>
    </w:p>
    <w:p w:rsidR="00771583" w:rsidRPr="009A582A" w:rsidRDefault="00771583" w:rsidP="00771583">
      <w:pPr>
        <w:widowControl w:val="0"/>
        <w:autoSpaceDE w:val="0"/>
        <w:autoSpaceDN w:val="0"/>
        <w:jc w:val="both"/>
        <w:rPr>
          <w:rFonts w:ascii="Arial" w:hAnsi="Arial" w:cs="Arial"/>
          <w:sz w:val="24"/>
          <w:szCs w:val="24"/>
        </w:rPr>
      </w:pPr>
    </w:p>
    <w:p w:rsidR="00771583" w:rsidRPr="009A582A" w:rsidRDefault="00771583" w:rsidP="00771583">
      <w:pPr>
        <w:widowControl w:val="0"/>
        <w:autoSpaceDE w:val="0"/>
        <w:autoSpaceDN w:val="0"/>
        <w:ind w:firstLine="540"/>
        <w:jc w:val="both"/>
        <w:rPr>
          <w:rFonts w:ascii="Arial" w:hAnsi="Arial" w:cs="Arial"/>
          <w:sz w:val="24"/>
          <w:szCs w:val="24"/>
        </w:rPr>
      </w:pPr>
      <w:r w:rsidRPr="009A582A">
        <w:rPr>
          <w:rFonts w:ascii="Arial" w:hAnsi="Arial" w:cs="Arial"/>
          <w:sz w:val="24"/>
          <w:szCs w:val="24"/>
        </w:rPr>
        <w:t>11.1. Специализированная служба по вопросам похоронного дела обеспечивает:</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11.1.1.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 оказание на безвозмездной основе следующего перечня услуг по погребению:</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1) оформление документов, необходимых для погребения;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2) предоставление и доставка гроба и других предметов, необходимых для погребения;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3) перевозка тела (останков) умершего на кладбище (в крематорий);</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4) погребение (кремация с последующей выдачей урны с прахом).</w:t>
      </w:r>
    </w:p>
    <w:p w:rsidR="00771583" w:rsidRPr="009A582A" w:rsidRDefault="00771583" w:rsidP="00771583">
      <w:pPr>
        <w:spacing w:line="288" w:lineRule="atLeast"/>
        <w:ind w:firstLine="540"/>
        <w:jc w:val="both"/>
        <w:rPr>
          <w:rFonts w:ascii="Arial" w:eastAsia="Times New Roman" w:hAnsi="Arial" w:cs="Arial"/>
          <w:sz w:val="24"/>
          <w:szCs w:val="24"/>
        </w:rPr>
      </w:pPr>
    </w:p>
    <w:p w:rsidR="00771583" w:rsidRPr="009A582A" w:rsidRDefault="00771583" w:rsidP="00771583">
      <w:pPr>
        <w:spacing w:line="288" w:lineRule="atLeast"/>
        <w:ind w:firstLine="540"/>
        <w:jc w:val="both"/>
        <w:rPr>
          <w:rFonts w:ascii="Arial" w:eastAsia="Times New Roman" w:hAnsi="Arial" w:cs="Arial"/>
          <w:sz w:val="24"/>
          <w:szCs w:val="24"/>
        </w:rPr>
      </w:pPr>
      <w:r w:rsidRPr="009A582A">
        <w:rPr>
          <w:rFonts w:ascii="Arial" w:eastAsia="Times New Roman" w:hAnsi="Arial" w:cs="Arial"/>
          <w:sz w:val="24"/>
          <w:szCs w:val="24"/>
        </w:rPr>
        <w:t>11.1.2.</w:t>
      </w:r>
      <w:bookmarkStart w:id="21" w:name="p0"/>
      <w:bookmarkEnd w:id="21"/>
      <w:r w:rsidRPr="009A582A">
        <w:rPr>
          <w:rFonts w:ascii="Arial" w:eastAsia="Times New Roman" w:hAnsi="Arial" w:cs="Arial"/>
          <w:sz w:val="24"/>
          <w:szCs w:val="24"/>
        </w:rPr>
        <w:t xml:space="preserve"> Услуги по погребению, указанные в </w:t>
      </w:r>
      <w:hyperlink r:id="rId25" w:history="1">
        <w:r w:rsidRPr="009A582A">
          <w:rPr>
            <w:rFonts w:ascii="Arial" w:eastAsia="Times New Roman" w:hAnsi="Arial" w:cs="Arial"/>
            <w:sz w:val="24"/>
            <w:szCs w:val="24"/>
            <w:u w:val="single"/>
          </w:rPr>
          <w:t>пункте 1</w:t>
        </w:r>
      </w:hyperlink>
      <w:r w:rsidRPr="009A582A">
        <w:rPr>
          <w:rFonts w:ascii="Arial" w:eastAsia="Times New Roman" w:hAnsi="Arial" w:cs="Arial"/>
          <w:sz w:val="24"/>
          <w:szCs w:val="24"/>
        </w:rPr>
        <w:t xml:space="preserve">1.1.1. оказываются специализированной службой по вопросам похоронного дела на основании </w:t>
      </w:r>
      <w:hyperlink r:id="rId26" w:history="1">
        <w:r w:rsidRPr="009A582A">
          <w:rPr>
            <w:rFonts w:ascii="Arial" w:eastAsia="Times New Roman" w:hAnsi="Arial" w:cs="Arial"/>
            <w:sz w:val="24"/>
            <w:szCs w:val="24"/>
            <w:u w:val="single"/>
          </w:rPr>
          <w:t>выписки</w:t>
        </w:r>
      </w:hyperlink>
      <w:r w:rsidRPr="009A582A">
        <w:rPr>
          <w:rFonts w:ascii="Arial" w:eastAsia="Times New Roman" w:hAnsi="Arial" w:cs="Arial"/>
          <w:sz w:val="24"/>
          <w:szCs w:val="24"/>
        </w:rPr>
        <w:t xml:space="preserve">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771583" w:rsidRPr="009A582A" w:rsidRDefault="00771583" w:rsidP="00771583">
      <w:pPr>
        <w:spacing w:line="288" w:lineRule="atLeast"/>
        <w:ind w:firstLine="540"/>
        <w:jc w:val="both"/>
        <w:rPr>
          <w:rFonts w:ascii="Arial" w:eastAsia="Times New Roman" w:hAnsi="Arial" w:cs="Arial"/>
          <w:sz w:val="24"/>
          <w:szCs w:val="24"/>
        </w:rPr>
      </w:pPr>
    </w:p>
    <w:p w:rsidR="00771583" w:rsidRPr="009A582A" w:rsidRDefault="00771583" w:rsidP="00771583">
      <w:pPr>
        <w:spacing w:line="288" w:lineRule="atLeast"/>
        <w:ind w:firstLine="540"/>
        <w:jc w:val="both"/>
        <w:rPr>
          <w:rFonts w:ascii="Arial" w:eastAsia="Times New Roman" w:hAnsi="Arial" w:cs="Arial"/>
          <w:sz w:val="24"/>
          <w:szCs w:val="24"/>
        </w:rPr>
      </w:pPr>
      <w:r w:rsidRPr="009A582A">
        <w:rPr>
          <w:rFonts w:ascii="Arial" w:eastAsia="Times New Roman" w:hAnsi="Arial" w:cs="Arial"/>
          <w:sz w:val="24"/>
          <w:szCs w:val="24"/>
        </w:rPr>
        <w:t xml:space="preserve">Для получения выписки, указанной в </w:t>
      </w:r>
      <w:hyperlink w:anchor="p0" w:history="1">
        <w:r w:rsidRPr="009A582A">
          <w:rPr>
            <w:rFonts w:ascii="Arial" w:eastAsia="Times New Roman" w:hAnsi="Arial" w:cs="Arial"/>
            <w:sz w:val="24"/>
            <w:szCs w:val="24"/>
            <w:u w:val="single"/>
          </w:rPr>
          <w:t>абзаце первом</w:t>
        </w:r>
      </w:hyperlink>
      <w:r w:rsidRPr="009A582A">
        <w:rPr>
          <w:rFonts w:ascii="Arial" w:eastAsia="Times New Roman" w:hAnsi="Arial" w:cs="Arial"/>
          <w:sz w:val="24"/>
          <w:szCs w:val="24"/>
        </w:rPr>
        <w:t xml:space="preserve">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w:t>
      </w:r>
      <w:hyperlink r:id="rId27" w:history="1">
        <w:r w:rsidRPr="009A582A">
          <w:rPr>
            <w:rFonts w:ascii="Arial" w:eastAsia="Times New Roman" w:hAnsi="Arial" w:cs="Arial"/>
            <w:sz w:val="24"/>
            <w:szCs w:val="24"/>
            <w:u w:val="single"/>
          </w:rPr>
          <w:t>форме</w:t>
        </w:r>
      </w:hyperlink>
      <w:r w:rsidRPr="009A582A">
        <w:rPr>
          <w:rFonts w:ascii="Arial" w:eastAsia="Times New Roman" w:hAnsi="Arial" w:cs="Arial"/>
          <w:sz w:val="24"/>
          <w:szCs w:val="24"/>
        </w:rPr>
        <w:t xml:space="preserve">,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w:t>
      </w:r>
    </w:p>
    <w:p w:rsidR="00771583" w:rsidRPr="009A582A" w:rsidRDefault="00771583" w:rsidP="00771583">
      <w:pPr>
        <w:spacing w:before="168" w:line="288" w:lineRule="atLeast"/>
        <w:ind w:firstLine="540"/>
        <w:jc w:val="both"/>
        <w:rPr>
          <w:rFonts w:ascii="Arial" w:eastAsia="Times New Roman" w:hAnsi="Arial" w:cs="Arial"/>
          <w:sz w:val="24"/>
          <w:szCs w:val="24"/>
        </w:rPr>
      </w:pPr>
      <w:r w:rsidRPr="009A582A">
        <w:rPr>
          <w:rFonts w:ascii="Arial" w:eastAsia="Times New Roman" w:hAnsi="Arial" w:cs="Arial"/>
          <w:sz w:val="24"/>
          <w:szCs w:val="24"/>
        </w:rPr>
        <w:t xml:space="preserve">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w:t>
      </w:r>
      <w:hyperlink w:anchor="p0" w:history="1">
        <w:r w:rsidRPr="009A582A">
          <w:rPr>
            <w:rFonts w:ascii="Arial" w:eastAsia="Times New Roman" w:hAnsi="Arial" w:cs="Arial"/>
            <w:sz w:val="24"/>
            <w:szCs w:val="24"/>
            <w:u w:val="single"/>
          </w:rPr>
          <w:t>абзаце первом</w:t>
        </w:r>
      </w:hyperlink>
      <w:r w:rsidRPr="009A582A">
        <w:rPr>
          <w:rFonts w:ascii="Arial" w:eastAsia="Times New Roman" w:hAnsi="Arial" w:cs="Arial"/>
          <w:sz w:val="24"/>
          <w:szCs w:val="24"/>
        </w:rPr>
        <w:t xml:space="preserve"> настоящего пункта, в зависимости от способа обращения заявителя по </w:t>
      </w:r>
      <w:hyperlink r:id="rId28" w:history="1">
        <w:r w:rsidRPr="009A582A">
          <w:rPr>
            <w:rFonts w:ascii="Arial" w:eastAsia="Times New Roman" w:hAnsi="Arial" w:cs="Arial"/>
            <w:sz w:val="24"/>
            <w:szCs w:val="24"/>
            <w:u w:val="single"/>
          </w:rPr>
          <w:t>форме</w:t>
        </w:r>
      </w:hyperlink>
      <w:r w:rsidRPr="009A582A">
        <w:rPr>
          <w:rFonts w:ascii="Arial" w:eastAsia="Times New Roman" w:hAnsi="Arial" w:cs="Arial"/>
          <w:sz w:val="24"/>
          <w:szCs w:val="24"/>
        </w:rPr>
        <w:t>, утвержденной Правительством Российской Федерации, с указанием категории лица, к которой относился умерший.</w:t>
      </w:r>
    </w:p>
    <w:p w:rsidR="00771583" w:rsidRPr="009A582A" w:rsidRDefault="00771583" w:rsidP="00771583">
      <w:pPr>
        <w:spacing w:before="168" w:line="288" w:lineRule="atLeast"/>
        <w:ind w:firstLine="540"/>
        <w:jc w:val="both"/>
        <w:rPr>
          <w:rFonts w:ascii="Arial" w:eastAsia="Times New Roman" w:hAnsi="Arial" w:cs="Arial"/>
          <w:sz w:val="24"/>
          <w:szCs w:val="24"/>
        </w:rPr>
      </w:pPr>
      <w:r w:rsidRPr="009A582A">
        <w:rPr>
          <w:rFonts w:ascii="Arial" w:eastAsia="Times New Roman" w:hAnsi="Arial" w:cs="Arial"/>
          <w:sz w:val="24"/>
          <w:szCs w:val="24"/>
        </w:rPr>
        <w:lastRenderedPageBreak/>
        <w:t xml:space="preserve">При предъявлении выписки, указанной в </w:t>
      </w:r>
      <w:hyperlink w:anchor="p0" w:history="1">
        <w:r w:rsidRPr="009A582A">
          <w:rPr>
            <w:rFonts w:ascii="Arial" w:eastAsia="Times New Roman" w:hAnsi="Arial" w:cs="Arial"/>
            <w:sz w:val="24"/>
            <w:szCs w:val="24"/>
            <w:u w:val="single"/>
          </w:rPr>
          <w:t>абзаце первом</w:t>
        </w:r>
      </w:hyperlink>
      <w:r w:rsidRPr="009A582A">
        <w:rPr>
          <w:rFonts w:ascii="Arial" w:eastAsia="Times New Roman" w:hAnsi="Arial" w:cs="Arial"/>
          <w:sz w:val="24"/>
          <w:szCs w:val="24"/>
        </w:rPr>
        <w:t xml:space="preserve">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29" w:history="1">
        <w:r w:rsidRPr="009A582A">
          <w:rPr>
            <w:rFonts w:ascii="Arial" w:eastAsia="Times New Roman" w:hAnsi="Arial" w:cs="Arial"/>
            <w:sz w:val="24"/>
            <w:szCs w:val="24"/>
            <w:u w:val="single"/>
          </w:rPr>
          <w:t>единым стандартом</w:t>
        </w:r>
      </w:hyperlink>
      <w:r w:rsidRPr="009A582A">
        <w:rPr>
          <w:rFonts w:ascii="Arial" w:eastAsia="Times New Roman" w:hAnsi="Arial" w:cs="Arial"/>
          <w:sz w:val="24"/>
          <w:szCs w:val="24"/>
        </w:rPr>
        <w:t xml:space="preserve"> предоставления государственной услуги по назначению социального пособия на погребение, утверждаемым Правительством Российской Федерации. </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22" w:name="P662"/>
      <w:bookmarkEnd w:id="22"/>
      <w:r w:rsidRPr="009A582A">
        <w:rPr>
          <w:rFonts w:ascii="Arial" w:hAnsi="Arial" w:cs="Arial"/>
          <w:sz w:val="24"/>
          <w:szCs w:val="24"/>
        </w:rPr>
        <w:t>11.1.3.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либо в случае мотивированного отказа осуществить погребение умершего (при отсутствии указания на исполнителей волеизъявления либо в случае их отказа от исполнения волеизъявления умершего), а также при отсутствии иных лиц, взявших на себя обязанность осуществить погребение, - оказание услуг по погребению умершего на дому, на улице или в ином месте после установления органами внутренних дел его личности в течение трех суток с момента установления причины смерти, в том числе: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оформление документов, необходимых для погребения;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облачение тела;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предоставление гроба;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перевозку умершего на кладбище (в крематорий);</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погребение.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Стоимость услуг, оказываемых специализированной службой по вопросам похоронного дела при погребении умерших, указанных в настоящем пункте Положения, определяется постановлением администрации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области по согласованию с Отделением фонда пенсионного и социального страхования Российской Федерации по Тульской области, а также с органами государственной власти Тульской области и возмещается в порядке, предусмотренном </w:t>
      </w:r>
      <w:hyperlink r:id="rId30" w:tooltip="Федеральный закон от 12.01.1996 N 8-ФЗ (ред. от 06.04.2024) &quot;О погребении и похоронном деле&quot; (с изм. и доп., вступ. в силу с 01.01.2025) {КонсультантПлюс}">
        <w:r w:rsidRPr="009A582A">
          <w:rPr>
            <w:rFonts w:ascii="Arial" w:hAnsi="Arial" w:cs="Arial"/>
            <w:sz w:val="24"/>
            <w:szCs w:val="24"/>
          </w:rPr>
          <w:t>пунктом 3 статьи 9</w:t>
        </w:r>
      </w:hyperlink>
      <w:r w:rsidRPr="009A582A">
        <w:rPr>
          <w:rFonts w:ascii="Arial" w:hAnsi="Arial" w:cs="Arial"/>
          <w:sz w:val="24"/>
          <w:szCs w:val="24"/>
        </w:rPr>
        <w:t xml:space="preserve"> Федерального закона от 12.01.1996 N 8-ФЗ "О погребении и похоронном деле".</w:t>
      </w:r>
    </w:p>
    <w:p w:rsidR="00771583" w:rsidRPr="009A582A" w:rsidRDefault="00771583" w:rsidP="00771583">
      <w:pPr>
        <w:widowControl w:val="0"/>
        <w:autoSpaceDE w:val="0"/>
        <w:autoSpaceDN w:val="0"/>
        <w:spacing w:before="240"/>
        <w:ind w:firstLine="540"/>
        <w:jc w:val="both"/>
        <w:rPr>
          <w:rFonts w:ascii="Arial" w:hAnsi="Arial" w:cs="Arial"/>
          <w:sz w:val="24"/>
          <w:szCs w:val="24"/>
        </w:rPr>
      </w:pPr>
      <w:bookmarkStart w:id="23" w:name="P670"/>
      <w:bookmarkEnd w:id="23"/>
      <w:r w:rsidRPr="009A582A">
        <w:rPr>
          <w:rFonts w:ascii="Arial" w:hAnsi="Arial" w:cs="Arial"/>
          <w:sz w:val="24"/>
          <w:szCs w:val="24"/>
        </w:rPr>
        <w:t>11.1.4. Погребение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 в том числе: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оформление документов, необходимых для погребения;</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облачение тела;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предоставление гроба;</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перевозку умершего на кладбище (в крематорий);</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погребение.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 xml:space="preserve">Стоимость услуг, оказываемых специализированной службой по вопросам похоронного дела при погребении умерших, указанных в настоящем пункте Положения, определяется постановлением администрации муниципального образования </w:t>
      </w:r>
      <w:proofErr w:type="spellStart"/>
      <w:r w:rsidRPr="009A582A">
        <w:rPr>
          <w:rFonts w:ascii="Arial" w:hAnsi="Arial" w:cs="Arial"/>
          <w:sz w:val="24"/>
          <w:szCs w:val="24"/>
        </w:rPr>
        <w:t>Ефремовский</w:t>
      </w:r>
      <w:proofErr w:type="spellEnd"/>
      <w:r w:rsidRPr="009A582A">
        <w:rPr>
          <w:rFonts w:ascii="Arial" w:hAnsi="Arial" w:cs="Arial"/>
          <w:sz w:val="24"/>
          <w:szCs w:val="24"/>
        </w:rPr>
        <w:t xml:space="preserve"> муниципальный округ Тульской и возмещается в порядке, предусмотренном </w:t>
      </w:r>
      <w:hyperlink r:id="rId31" w:tooltip="Федеральный закон от 12.01.1996 N 8-ФЗ (ред. от 06.04.2024) &quot;О погребении и похоронном деле&quot; (с изм. и доп., вступ. в силу с 01.01.2025) {КонсультантПлюс}">
        <w:r w:rsidRPr="009A582A">
          <w:rPr>
            <w:rFonts w:ascii="Arial" w:hAnsi="Arial" w:cs="Arial"/>
            <w:sz w:val="24"/>
            <w:szCs w:val="24"/>
          </w:rPr>
          <w:t>пунктом 3 статьи 9</w:t>
        </w:r>
      </w:hyperlink>
      <w:r w:rsidRPr="009A582A">
        <w:rPr>
          <w:rFonts w:ascii="Arial" w:hAnsi="Arial" w:cs="Arial"/>
          <w:sz w:val="24"/>
          <w:szCs w:val="24"/>
        </w:rPr>
        <w:t xml:space="preserve"> Федерального закона от 12.01.1996 N 8-ФЗ "О погребении и похоронном деле".</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lastRenderedPageBreak/>
        <w:t xml:space="preserve">11.1.5. Заключение договоров на возмещение стоимости услуг, предоставляемых согласно гарантированному перечню услуг по погребению на безвозмездной основе и по погребению отдельных категорий умерших, указанных в </w:t>
      </w:r>
      <w:hyperlink w:anchor="P662" w:tooltip="10.1.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либо в случае мотивированного отказа осуществить погребение умершего (при отсутствии указания на и">
        <w:r w:rsidRPr="009A582A">
          <w:rPr>
            <w:rFonts w:ascii="Arial" w:hAnsi="Arial" w:cs="Arial"/>
            <w:sz w:val="24"/>
            <w:szCs w:val="24"/>
          </w:rPr>
          <w:t>пунктах 11.1.2</w:t>
        </w:r>
      </w:hyperlink>
      <w:r w:rsidRPr="009A582A">
        <w:rPr>
          <w:rFonts w:ascii="Arial" w:hAnsi="Arial" w:cs="Arial"/>
          <w:sz w:val="24"/>
          <w:szCs w:val="24"/>
        </w:rPr>
        <w:t xml:space="preserve">, </w:t>
      </w:r>
      <w:hyperlink w:anchor="P670" w:tooltip="10.1.3. Погребение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 ">
        <w:r w:rsidRPr="009A582A">
          <w:rPr>
            <w:rFonts w:ascii="Arial" w:hAnsi="Arial" w:cs="Arial"/>
            <w:sz w:val="24"/>
            <w:szCs w:val="24"/>
          </w:rPr>
          <w:t>10.1.3</w:t>
        </w:r>
      </w:hyperlink>
      <w:r w:rsidRPr="009A582A">
        <w:rPr>
          <w:rFonts w:ascii="Arial" w:hAnsi="Arial" w:cs="Arial"/>
          <w:sz w:val="24"/>
          <w:szCs w:val="24"/>
        </w:rPr>
        <w:t xml:space="preserve"> настоящего Положения, с соответствующими государственными учреждениями Российской Федерации и Тульской области.</w:t>
      </w:r>
    </w:p>
    <w:p w:rsidR="00771583" w:rsidRPr="009A582A" w:rsidRDefault="00771583" w:rsidP="00771583">
      <w:pPr>
        <w:widowControl w:val="0"/>
        <w:autoSpaceDE w:val="0"/>
        <w:autoSpaceDN w:val="0"/>
        <w:spacing w:before="240"/>
        <w:ind w:firstLine="540"/>
        <w:jc w:val="both"/>
        <w:rPr>
          <w:rFonts w:ascii="Arial" w:hAnsi="Arial" w:cs="Arial"/>
          <w:sz w:val="24"/>
          <w:szCs w:val="24"/>
        </w:rPr>
      </w:pPr>
      <w:r w:rsidRPr="009A582A">
        <w:rPr>
          <w:rFonts w:ascii="Arial" w:hAnsi="Arial" w:cs="Arial"/>
          <w:sz w:val="24"/>
          <w:szCs w:val="24"/>
        </w:rPr>
        <w:t>11.2. Специализированная служба по вопросам похоронного дела может выполнять иные полномочия и заниматься иной предусмотренной учредительными документами деятельностью в соответствии с законодательством.</w:t>
      </w:r>
    </w:p>
    <w:p w:rsidR="00771583" w:rsidRPr="00771583" w:rsidRDefault="00771583" w:rsidP="00771583">
      <w:pPr>
        <w:widowControl w:val="0"/>
        <w:autoSpaceDE w:val="0"/>
        <w:autoSpaceDN w:val="0"/>
        <w:jc w:val="both"/>
        <w:rPr>
          <w:rFonts w:ascii="Times New Roman" w:hAnsi="Times New Roman" w:cs="Times New Roman"/>
          <w:sz w:val="26"/>
          <w:szCs w:val="26"/>
        </w:rPr>
      </w:pPr>
    </w:p>
    <w:p w:rsidR="00771583" w:rsidRPr="00771583" w:rsidRDefault="00771583" w:rsidP="00771583">
      <w:pPr>
        <w:spacing w:after="160" w:line="259" w:lineRule="auto"/>
        <w:rPr>
          <w:rFonts w:ascii="Times New Roman" w:eastAsiaTheme="minorHAnsi" w:hAnsi="Times New Roman" w:cs="Times New Roman"/>
          <w:sz w:val="26"/>
          <w:szCs w:val="26"/>
          <w:lang w:eastAsia="en-US"/>
        </w:rPr>
      </w:pPr>
    </w:p>
    <w:p w:rsidR="00125BC3" w:rsidRPr="00862A13" w:rsidRDefault="00125BC3" w:rsidP="00771583">
      <w:pPr>
        <w:pStyle w:val="ConsPlusTitle"/>
        <w:jc w:val="center"/>
        <w:rPr>
          <w:szCs w:val="24"/>
        </w:rPr>
      </w:pPr>
    </w:p>
    <w:sectPr w:rsidR="00125BC3" w:rsidRPr="00862A13" w:rsidSect="009A582A">
      <w:headerReference w:type="default" r:id="rId32"/>
      <w:footerReference w:type="default" r:id="rId33"/>
      <w:headerReference w:type="first" r:id="rId34"/>
      <w:footerReference w:type="first" r:id="rId35"/>
      <w:pgSz w:w="11906" w:h="16838"/>
      <w:pgMar w:top="567" w:right="566" w:bottom="1440" w:left="113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FE6" w:rsidRDefault="002B7FE6">
      <w:r>
        <w:separator/>
      </w:r>
    </w:p>
  </w:endnote>
  <w:endnote w:type="continuationSeparator" w:id="0">
    <w:p w:rsidR="002B7FE6" w:rsidRDefault="002B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80" w:rsidRDefault="002B7FE6">
    <w:pPr>
      <w:pStyle w:val="ConsPlusNormal"/>
      <w:pBdr>
        <w:bottom w:val="single" w:sz="12" w:space="0" w:color="auto"/>
      </w:pBdr>
      <w:rPr>
        <w:sz w:val="2"/>
        <w:szCs w:val="2"/>
      </w:rPr>
    </w:pPr>
  </w:p>
  <w:p w:rsidR="003B1180" w:rsidRDefault="007D5D93">
    <w:pPr>
      <w:pStyle w:val="ConsPlusNormal"/>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80" w:rsidRDefault="002B7FE6">
    <w:pPr>
      <w:pStyle w:val="ConsPlusNormal"/>
      <w:pBdr>
        <w:bottom w:val="single" w:sz="12" w:space="0" w:color="auto"/>
      </w:pBdr>
      <w:rPr>
        <w:sz w:val="2"/>
        <w:szCs w:val="2"/>
      </w:rPr>
    </w:pPr>
  </w:p>
  <w:p w:rsidR="003B1180" w:rsidRDefault="007D5D93">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FE6" w:rsidRDefault="002B7FE6">
      <w:r>
        <w:separator/>
      </w:r>
    </w:p>
  </w:footnote>
  <w:footnote w:type="continuationSeparator" w:id="0">
    <w:p w:rsidR="002B7FE6" w:rsidRDefault="002B7F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80" w:rsidRDefault="002B7FE6">
    <w:pPr>
      <w:pStyle w:val="ConsPlusNormal"/>
      <w:pBdr>
        <w:bottom w:val="single" w:sz="12" w:space="0" w:color="auto"/>
      </w:pBdr>
      <w:rPr>
        <w:sz w:val="2"/>
        <w:szCs w:val="2"/>
      </w:rPr>
    </w:pPr>
  </w:p>
  <w:p w:rsidR="003B1180" w:rsidRDefault="002B7FE6">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80" w:rsidRDefault="002B7FE6">
    <w:pPr>
      <w:pStyle w:val="ConsPlusNormal"/>
      <w:pBdr>
        <w:bottom w:val="single" w:sz="12" w:space="0" w:color="auto"/>
      </w:pBdr>
      <w:rPr>
        <w:sz w:val="2"/>
        <w:szCs w:val="2"/>
      </w:rPr>
    </w:pPr>
  </w:p>
  <w:p w:rsidR="003B1180" w:rsidRDefault="002B7FE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93"/>
    <w:rsid w:val="00125BC3"/>
    <w:rsid w:val="002B7FE6"/>
    <w:rsid w:val="005721CC"/>
    <w:rsid w:val="005A761B"/>
    <w:rsid w:val="00771583"/>
    <w:rsid w:val="007D5D93"/>
    <w:rsid w:val="00862A13"/>
    <w:rsid w:val="008A2DB7"/>
    <w:rsid w:val="009A582A"/>
    <w:rsid w:val="00B839DA"/>
    <w:rsid w:val="00E1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F1A9"/>
  <w15:chartTrackingRefBased/>
  <w15:docId w15:val="{B3F26BBB-38F3-4AA9-A654-6441B2D3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D9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D9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7D5D93"/>
    <w:pPr>
      <w:widowControl w:val="0"/>
      <w:autoSpaceDE w:val="0"/>
      <w:autoSpaceDN w:val="0"/>
      <w:spacing w:after="0" w:line="240" w:lineRule="auto"/>
    </w:pPr>
    <w:rPr>
      <w:rFonts w:ascii="Arial" w:eastAsiaTheme="minorEastAsia" w:hAnsi="Arial" w:cs="Arial"/>
      <w:b/>
      <w:sz w:val="24"/>
      <w:lang w:eastAsia="ru-RU"/>
    </w:rPr>
  </w:style>
  <w:style w:type="paragraph" w:styleId="a3">
    <w:name w:val="Normal (Web)"/>
    <w:basedOn w:val="a"/>
    <w:uiPriority w:val="99"/>
    <w:unhideWhenUsed/>
    <w:rsid w:val="007D5D93"/>
    <w:pPr>
      <w:spacing w:before="100" w:beforeAutospacing="1" w:after="100" w:afterAutospacing="1"/>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A582A"/>
    <w:rPr>
      <w:rFonts w:ascii="Segoe UI" w:hAnsi="Segoe UI" w:cs="Segoe UI"/>
      <w:sz w:val="18"/>
      <w:szCs w:val="18"/>
    </w:rPr>
  </w:style>
  <w:style w:type="character" w:customStyle="1" w:styleId="a5">
    <w:name w:val="Текст выноски Знак"/>
    <w:basedOn w:val="a0"/>
    <w:link w:val="a4"/>
    <w:uiPriority w:val="99"/>
    <w:semiHidden/>
    <w:rsid w:val="009A582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873673">
      <w:bodyDiv w:val="1"/>
      <w:marLeft w:val="0"/>
      <w:marRight w:val="0"/>
      <w:marTop w:val="0"/>
      <w:marBottom w:val="0"/>
      <w:divBdr>
        <w:top w:val="none" w:sz="0" w:space="0" w:color="auto"/>
        <w:left w:val="none" w:sz="0" w:space="0" w:color="auto"/>
        <w:bottom w:val="none" w:sz="0" w:space="0" w:color="auto"/>
        <w:right w:val="none" w:sz="0" w:space="0" w:color="auto"/>
      </w:divBdr>
    </w:div>
    <w:div w:id="16627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877&amp;date=11.06.2025&amp;dst=100041&amp;field=134" TargetMode="External"/><Relationship Id="rId18" Type="http://schemas.openxmlformats.org/officeDocument/2006/relationships/hyperlink" Target="https://login.consultant.ru/link/?req=doc&amp;base=LAW&amp;n=468291&amp;date=11.06.2025&amp;dst=100031&amp;field=134" TargetMode="External"/><Relationship Id="rId26" Type="http://schemas.openxmlformats.org/officeDocument/2006/relationships/hyperlink" Target="https://login.consultant.ru/link/?req=doc&amp;base=LAW&amp;n=479243&amp;dst=100127&amp;field=134&amp;date=17.06.2025" TargetMode="External"/><Relationship Id="rId21" Type="http://schemas.openxmlformats.org/officeDocument/2006/relationships/hyperlink" Target="https://login.consultant.ru/link/?req=doc&amp;base=RZB&amp;n=470723&amp;dst=100348" TargetMode="External"/><Relationship Id="rId34" Type="http://schemas.openxmlformats.org/officeDocument/2006/relationships/header" Target="header2.xml"/><Relationship Id="rId7" Type="http://schemas.openxmlformats.org/officeDocument/2006/relationships/hyperlink" Target="https://login.consultant.ru/link/?req=doc&amp;base=LAW&amp;n=468291&amp;date=11.06.2025&amp;dst=19&amp;field=134" TargetMode="External"/><Relationship Id="rId12" Type="http://schemas.openxmlformats.org/officeDocument/2006/relationships/hyperlink" Target="https://login.consultant.ru/link/?req=doc&amp;base=LAW&amp;n=480999&amp;date=11.06.2025&amp;dst=100190&amp;field=134" TargetMode="External"/><Relationship Id="rId17" Type="http://schemas.openxmlformats.org/officeDocument/2006/relationships/hyperlink" Target="https://login.consultant.ru/link/?req=doc&amp;base=LAW&amp;n=468291&amp;date=11.06.2025&amp;dst=100022&amp;field=134" TargetMode="External"/><Relationship Id="rId25" Type="http://schemas.openxmlformats.org/officeDocument/2006/relationships/hyperlink" Target="https://login.consultant.ru/link/?req=doc&amp;base=LAW&amp;n=468291&amp;dst=100045&amp;field=134&amp;date=17.06.2025"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RLAW067&amp;n=88513&amp;date=11.06.2025&amp;dst=100020&amp;field=134" TargetMode="External"/><Relationship Id="rId20" Type="http://schemas.openxmlformats.org/officeDocument/2006/relationships/hyperlink" Target="https://login.consultant.ru/link/?req=doc&amp;base=RLAW067&amp;n=88513&amp;date=11.06.2025&amp;dst=100020&amp;field=134" TargetMode="External"/><Relationship Id="rId29" Type="http://schemas.openxmlformats.org/officeDocument/2006/relationships/hyperlink" Target="https://login.consultant.ru/link/?req=doc&amp;base=LAW&amp;n=479243&amp;dst=100108&amp;field=134&amp;date=17.06.202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8291&amp;date=11.06.2025&amp;dst=19&amp;field=134" TargetMode="External"/><Relationship Id="rId24" Type="http://schemas.openxmlformats.org/officeDocument/2006/relationships/hyperlink" Target="https://login.consultant.ru/link/?req=doc&amp;base=RZB&amp;n=482678&amp;dst=100521"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LAW067&amp;n=88513&amp;date=11.06.2025&amp;dst=100020&amp;field=134" TargetMode="External"/><Relationship Id="rId23" Type="http://schemas.openxmlformats.org/officeDocument/2006/relationships/hyperlink" Target="https://login.consultant.ru/link/?req=doc&amp;base=RZB&amp;n=482678&amp;dst=100035" TargetMode="External"/><Relationship Id="rId28" Type="http://schemas.openxmlformats.org/officeDocument/2006/relationships/hyperlink" Target="https://login.consultant.ru/link/?req=doc&amp;base=LAW&amp;n=479243&amp;dst=100127&amp;field=134&amp;date=17.06.2025" TargetMode="External"/><Relationship Id="rId36" Type="http://schemas.openxmlformats.org/officeDocument/2006/relationships/fontTable" Target="fontTable.xml"/><Relationship Id="rId10" Type="http://schemas.openxmlformats.org/officeDocument/2006/relationships/hyperlink" Target="https://login.consultant.ru/link/?req=doc&amp;base=RLAW067&amp;n=140712&amp;date=11.06.2025&amp;dst=104242&amp;field=134" TargetMode="External"/><Relationship Id="rId19" Type="http://schemas.openxmlformats.org/officeDocument/2006/relationships/hyperlink" Target="https://login.consultant.ru/link/?req=doc&amp;base=LAW&amp;n=468291&amp;date=11.06.2025&amp;dst=100022&amp;field=134" TargetMode="External"/><Relationship Id="rId31" Type="http://schemas.openxmlformats.org/officeDocument/2006/relationships/hyperlink" Target="https://login.consultant.ru/link/?req=doc&amp;base=LAW&amp;n=468291&amp;date=11.06.2025&amp;dst=3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877&amp;date=11.06.2025&amp;dst=100041&amp;field=134" TargetMode="External"/><Relationship Id="rId14" Type="http://schemas.openxmlformats.org/officeDocument/2006/relationships/hyperlink" Target="https://login.consultant.ru/link/?req=doc&amp;base=LAW&amp;n=468291&amp;date=11.06.2025" TargetMode="External"/><Relationship Id="rId22" Type="http://schemas.openxmlformats.org/officeDocument/2006/relationships/hyperlink" Target="https://login.consultant.ru/link/?req=doc&amp;base=RZB&amp;n=482678&amp;dst=325" TargetMode="External"/><Relationship Id="rId27" Type="http://schemas.openxmlformats.org/officeDocument/2006/relationships/hyperlink" Target="https://login.consultant.ru/link/?req=doc&amp;base=LAW&amp;n=479243&amp;dst=100136&amp;field=134&amp;date=17.06.2025" TargetMode="External"/><Relationship Id="rId30" Type="http://schemas.openxmlformats.org/officeDocument/2006/relationships/hyperlink" Target="https://login.consultant.ru/link/?req=doc&amp;base=LAW&amp;n=468291&amp;date=11.06.2025&amp;dst=30&amp;field=134" TargetMode="External"/><Relationship Id="rId35" Type="http://schemas.openxmlformats.org/officeDocument/2006/relationships/footer" Target="footer2.xml"/><Relationship Id="rId8" Type="http://schemas.openxmlformats.org/officeDocument/2006/relationships/hyperlink" Target="https://login.consultant.ru/link/?req=doc&amp;base=LAW&amp;n=480999&amp;date=11.06.2025&amp;dst=100190&amp;field=1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03C6-DFF8-476A-A429-0ADD820D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10545</Words>
  <Characters>60111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2025-06-19T09:53:00Z</cp:lastPrinted>
  <dcterms:created xsi:type="dcterms:W3CDTF">2025-06-11T10:25:00Z</dcterms:created>
  <dcterms:modified xsi:type="dcterms:W3CDTF">2025-06-19T11:07:00Z</dcterms:modified>
</cp:coreProperties>
</file>