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67F" w:rsidRPr="0023667F" w:rsidRDefault="0023667F" w:rsidP="0023667F">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23667F">
        <w:rPr>
          <w:rFonts w:ascii="Verdana" w:eastAsia="Times New Roman" w:hAnsi="Verdana" w:cs="Times New Roman"/>
          <w:b/>
          <w:bCs/>
          <w:color w:val="052635"/>
          <w:sz w:val="30"/>
          <w:szCs w:val="30"/>
          <w:lang w:eastAsia="ru-RU"/>
        </w:rPr>
        <w:t>Решение Собрания депутатов № 2-5 от 24.09.2014 года "О правопреемстве органов местного самоуправления вновь образованного муниципального образования город Ефремов"</w:t>
      </w:r>
    </w:p>
    <w:p w:rsidR="0023667F" w:rsidRPr="0023667F" w:rsidRDefault="0023667F" w:rsidP="0023667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3667F">
        <w:rPr>
          <w:rFonts w:ascii="Verdana" w:eastAsia="Times New Roman" w:hAnsi="Verdana" w:cs="Times New Roman"/>
          <w:b/>
          <w:bCs/>
          <w:color w:val="052635"/>
          <w:sz w:val="17"/>
          <w:szCs w:val="17"/>
          <w:lang w:eastAsia="ru-RU"/>
        </w:rPr>
        <w:t>РОССИЙСКАЯ ФЕДЕРАЦИЯ</w:t>
      </w:r>
    </w:p>
    <w:p w:rsidR="0023667F" w:rsidRPr="0023667F" w:rsidRDefault="0023667F" w:rsidP="0023667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3667F">
        <w:rPr>
          <w:rFonts w:ascii="Verdana" w:eastAsia="Times New Roman" w:hAnsi="Verdana" w:cs="Times New Roman"/>
          <w:b/>
          <w:bCs/>
          <w:color w:val="052635"/>
          <w:sz w:val="17"/>
          <w:szCs w:val="17"/>
          <w:lang w:eastAsia="ru-RU"/>
        </w:rPr>
        <w:t>СОБРАНИЕ ДЕПУТАТОВ</w:t>
      </w:r>
    </w:p>
    <w:p w:rsidR="0023667F" w:rsidRPr="0023667F" w:rsidRDefault="0023667F" w:rsidP="0023667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3667F">
        <w:rPr>
          <w:rFonts w:ascii="Verdana" w:eastAsia="Times New Roman" w:hAnsi="Verdana" w:cs="Times New Roman"/>
          <w:b/>
          <w:bCs/>
          <w:color w:val="052635"/>
          <w:sz w:val="17"/>
          <w:szCs w:val="17"/>
          <w:lang w:eastAsia="ru-RU"/>
        </w:rPr>
        <w:t>муниципального образования</w:t>
      </w:r>
    </w:p>
    <w:p w:rsidR="0023667F" w:rsidRPr="0023667F" w:rsidRDefault="0023667F" w:rsidP="0023667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3667F">
        <w:rPr>
          <w:rFonts w:ascii="Verdana" w:eastAsia="Times New Roman" w:hAnsi="Verdana" w:cs="Times New Roman"/>
          <w:b/>
          <w:bCs/>
          <w:color w:val="052635"/>
          <w:sz w:val="17"/>
          <w:szCs w:val="17"/>
          <w:lang w:eastAsia="ru-RU"/>
        </w:rPr>
        <w:t>город Ефремов</w:t>
      </w:r>
    </w:p>
    <w:p w:rsidR="0023667F" w:rsidRPr="0023667F" w:rsidRDefault="0023667F" w:rsidP="0023667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3667F">
        <w:rPr>
          <w:rFonts w:ascii="Verdana" w:eastAsia="Times New Roman" w:hAnsi="Verdana" w:cs="Times New Roman"/>
          <w:b/>
          <w:bCs/>
          <w:color w:val="052635"/>
          <w:sz w:val="17"/>
          <w:szCs w:val="17"/>
          <w:lang w:eastAsia="ru-RU"/>
        </w:rPr>
        <w:t>1-го созыва</w:t>
      </w:r>
    </w:p>
    <w:p w:rsidR="0023667F" w:rsidRPr="0023667F" w:rsidRDefault="0023667F" w:rsidP="0023667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3667F">
        <w:rPr>
          <w:rFonts w:ascii="Verdana" w:eastAsia="Times New Roman" w:hAnsi="Verdana" w:cs="Times New Roman"/>
          <w:b/>
          <w:bCs/>
          <w:color w:val="052635"/>
          <w:sz w:val="17"/>
          <w:szCs w:val="17"/>
          <w:lang w:eastAsia="ru-RU"/>
        </w:rPr>
        <w:t>2 заседание</w:t>
      </w:r>
    </w:p>
    <w:p w:rsidR="0023667F" w:rsidRPr="0023667F" w:rsidRDefault="0023667F" w:rsidP="0023667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3667F">
        <w:rPr>
          <w:rFonts w:ascii="Verdana" w:eastAsia="Times New Roman" w:hAnsi="Verdana" w:cs="Times New Roman"/>
          <w:b/>
          <w:bCs/>
          <w:color w:val="052635"/>
          <w:sz w:val="17"/>
          <w:szCs w:val="17"/>
          <w:lang w:eastAsia="ru-RU"/>
        </w:rPr>
        <w:t>Р Е Ш Е Н И Е</w:t>
      </w:r>
    </w:p>
    <w:p w:rsidR="0023667F" w:rsidRPr="0023667F" w:rsidRDefault="0023667F" w:rsidP="0023667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3667F">
        <w:rPr>
          <w:rFonts w:ascii="Verdana" w:eastAsia="Times New Roman" w:hAnsi="Verdana" w:cs="Times New Roman"/>
          <w:b/>
          <w:bCs/>
          <w:color w:val="052635"/>
          <w:sz w:val="17"/>
          <w:szCs w:val="17"/>
          <w:lang w:eastAsia="ru-RU"/>
        </w:rPr>
        <w:t>от </w:t>
      </w:r>
      <w:r w:rsidRPr="0023667F">
        <w:rPr>
          <w:rFonts w:ascii="Verdana" w:eastAsia="Times New Roman" w:hAnsi="Verdana" w:cs="Times New Roman"/>
          <w:b/>
          <w:bCs/>
          <w:color w:val="052635"/>
          <w:sz w:val="17"/>
          <w:szCs w:val="17"/>
          <w:u w:val="single"/>
          <w:lang w:eastAsia="ru-RU"/>
        </w:rPr>
        <w:t>“ 24 ”</w:t>
      </w:r>
      <w:r w:rsidRPr="0023667F">
        <w:rPr>
          <w:rFonts w:ascii="Verdana" w:eastAsia="Times New Roman" w:hAnsi="Verdana" w:cs="Times New Roman"/>
          <w:b/>
          <w:bCs/>
          <w:color w:val="052635"/>
          <w:sz w:val="17"/>
          <w:szCs w:val="17"/>
          <w:lang w:eastAsia="ru-RU"/>
        </w:rPr>
        <w:t> ___</w:t>
      </w:r>
      <w:r w:rsidRPr="0023667F">
        <w:rPr>
          <w:rFonts w:ascii="Verdana" w:eastAsia="Times New Roman" w:hAnsi="Verdana" w:cs="Times New Roman"/>
          <w:b/>
          <w:bCs/>
          <w:color w:val="052635"/>
          <w:sz w:val="17"/>
          <w:szCs w:val="17"/>
          <w:u w:val="single"/>
          <w:lang w:eastAsia="ru-RU"/>
        </w:rPr>
        <w:t>09</w:t>
      </w:r>
      <w:r w:rsidRPr="0023667F">
        <w:rPr>
          <w:rFonts w:ascii="Verdana" w:eastAsia="Times New Roman" w:hAnsi="Verdana" w:cs="Times New Roman"/>
          <w:b/>
          <w:bCs/>
          <w:color w:val="052635"/>
          <w:sz w:val="17"/>
          <w:szCs w:val="17"/>
          <w:lang w:eastAsia="ru-RU"/>
        </w:rPr>
        <w:t>___2014 года                                        № 2-5</w:t>
      </w:r>
    </w:p>
    <w:p w:rsidR="0023667F" w:rsidRPr="0023667F" w:rsidRDefault="0023667F" w:rsidP="0023667F">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23667F">
        <w:rPr>
          <w:rFonts w:ascii="Verdana" w:eastAsia="Times New Roman" w:hAnsi="Verdana" w:cs="Times New Roman"/>
          <w:b/>
          <w:bCs/>
          <w:color w:val="052635"/>
          <w:sz w:val="17"/>
          <w:szCs w:val="17"/>
          <w:lang w:eastAsia="ru-RU"/>
        </w:rPr>
        <w:t>О правопреемстве органов местного самоуправления вновь образованного муниципального образования город Ефремов</w:t>
      </w:r>
    </w:p>
    <w:p w:rsidR="0023667F" w:rsidRPr="0023667F" w:rsidRDefault="0023667F" w:rsidP="0023667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3667F">
        <w:rPr>
          <w:rFonts w:ascii="Verdana" w:eastAsia="Times New Roman" w:hAnsi="Verdana" w:cs="Times New Roman"/>
          <w:color w:val="052635"/>
          <w:sz w:val="17"/>
          <w:szCs w:val="17"/>
          <w:lang w:eastAsia="ru-RU"/>
        </w:rPr>
        <w:t>Руководствуясь Федеральным </w:t>
      </w:r>
      <w:hyperlink r:id="rId4" w:history="1">
        <w:r w:rsidRPr="0023667F">
          <w:rPr>
            <w:rFonts w:ascii="Verdana" w:eastAsia="Times New Roman" w:hAnsi="Verdana" w:cs="Times New Roman"/>
            <w:color w:val="1759B4"/>
            <w:sz w:val="17"/>
            <w:szCs w:val="17"/>
            <w:u w:val="single"/>
            <w:lang w:eastAsia="ru-RU"/>
          </w:rPr>
          <w:t>закон</w:t>
        </w:r>
      </w:hyperlink>
      <w:r w:rsidRPr="0023667F">
        <w:rPr>
          <w:rFonts w:ascii="Verdana" w:eastAsia="Times New Roman" w:hAnsi="Verdana" w:cs="Times New Roman"/>
          <w:color w:val="052635"/>
          <w:sz w:val="17"/>
          <w:szCs w:val="17"/>
          <w:lang w:eastAsia="ru-RU"/>
        </w:rPr>
        <w:t>ом от 06.10.2003 N 131-ФЗ «Об общих принципах организации местного самоуправления в Российской Федерации», Законом Тульской области от 11.06.2014 N 2138-ЗТО «О преобразовании муниципальных образований, расположенных на территории Ефремовского района Тульской области», Собрание депутатов вновь образованного муниципального образования город Ефремов </w:t>
      </w:r>
      <w:r w:rsidRPr="0023667F">
        <w:rPr>
          <w:rFonts w:ascii="Verdana" w:eastAsia="Times New Roman" w:hAnsi="Verdana" w:cs="Times New Roman"/>
          <w:b/>
          <w:bCs/>
          <w:color w:val="052635"/>
          <w:sz w:val="17"/>
          <w:szCs w:val="17"/>
          <w:lang w:eastAsia="ru-RU"/>
        </w:rPr>
        <w:t>решило</w:t>
      </w:r>
      <w:r w:rsidRPr="0023667F">
        <w:rPr>
          <w:rFonts w:ascii="Verdana" w:eastAsia="Times New Roman" w:hAnsi="Verdana" w:cs="Times New Roman"/>
          <w:color w:val="052635"/>
          <w:sz w:val="17"/>
          <w:szCs w:val="17"/>
          <w:lang w:eastAsia="ru-RU"/>
        </w:rPr>
        <w:t>:</w:t>
      </w:r>
    </w:p>
    <w:p w:rsidR="0023667F" w:rsidRPr="0023667F" w:rsidRDefault="0023667F" w:rsidP="0023667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3667F">
        <w:rPr>
          <w:rFonts w:ascii="Verdana" w:eastAsia="Times New Roman" w:hAnsi="Verdana" w:cs="Times New Roman"/>
          <w:color w:val="052635"/>
          <w:sz w:val="17"/>
          <w:szCs w:val="17"/>
          <w:lang w:eastAsia="ru-RU"/>
        </w:rPr>
        <w:t>1. Собрание депутатов вновь образованного муниципального образования город Ефремов является правопреемником Собрания представителей муниципального образования Ефремовский район, Собрания депутатов муниципального образования город Ефремов Ефремовского района, Собрания депутатов муниципального образования Ясеновское Ефремовского района, Собрания депутатов муниципального образование Лобановское Ефремовского района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w:t>
      </w:r>
    </w:p>
    <w:p w:rsidR="0023667F" w:rsidRPr="0023667F" w:rsidRDefault="0023667F" w:rsidP="0023667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3667F">
        <w:rPr>
          <w:rFonts w:ascii="Verdana" w:eastAsia="Times New Roman" w:hAnsi="Verdana" w:cs="Times New Roman"/>
          <w:color w:val="052635"/>
          <w:sz w:val="17"/>
          <w:szCs w:val="17"/>
          <w:lang w:eastAsia="ru-RU"/>
        </w:rPr>
        <w:t>2. Глава вновь образованного муниципального образования город Ефремов является правопреемником главы муниципального образования Ефремовский район , главы муниципального образования город Ефремов Ефремовского района, главы муниципального образования Ясеновское Ефремовского района ,главы муниципального образование Лобановское Ефремовского района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w:t>
      </w:r>
    </w:p>
    <w:p w:rsidR="0023667F" w:rsidRPr="0023667F" w:rsidRDefault="0023667F" w:rsidP="0023667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3667F">
        <w:rPr>
          <w:rFonts w:ascii="Verdana" w:eastAsia="Times New Roman" w:hAnsi="Verdana" w:cs="Times New Roman"/>
          <w:color w:val="052635"/>
          <w:sz w:val="17"/>
          <w:szCs w:val="17"/>
          <w:lang w:eastAsia="ru-RU"/>
        </w:rPr>
        <w:t>3. Администрация вновь образованного муниципального образования город Ефремов является правопреемником администрации муниципального образования Ефремовский район, администрации муниципального образования Ясеновское Ефремовского района , администрации муниципального образования Лобановское Ефремовского района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w:t>
      </w:r>
    </w:p>
    <w:p w:rsidR="0023667F" w:rsidRPr="0023667F" w:rsidRDefault="0023667F" w:rsidP="0023667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3667F">
        <w:rPr>
          <w:rFonts w:ascii="Verdana" w:eastAsia="Times New Roman" w:hAnsi="Verdana" w:cs="Times New Roman"/>
          <w:color w:val="052635"/>
          <w:sz w:val="17"/>
          <w:szCs w:val="17"/>
          <w:lang w:eastAsia="ru-RU"/>
        </w:rPr>
        <w:t>4. Контрольно-счетный орган вновь образованного муниципального образования город Ефремов является правопреемником контрольно-счетного органа муниципального образования Ефремовский район, муниципального образования город Ефремов Ефремовского района, муниципального образования Ясеновское Ефремовского района ,муниципального образования Лобановское Ефремовского района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w:t>
      </w:r>
    </w:p>
    <w:p w:rsidR="0023667F" w:rsidRPr="0023667F" w:rsidRDefault="0023667F" w:rsidP="0023667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3667F">
        <w:rPr>
          <w:rFonts w:ascii="Verdana" w:eastAsia="Times New Roman" w:hAnsi="Verdana" w:cs="Times New Roman"/>
          <w:color w:val="052635"/>
          <w:sz w:val="17"/>
          <w:szCs w:val="17"/>
          <w:lang w:eastAsia="ru-RU"/>
        </w:rPr>
        <w:t xml:space="preserve">5. Муниципальные правовые акты, принятые органами местного самоуправления муниципального образования Ефремовский район , муниципального образования город Ефремов Ефремовского района, </w:t>
      </w:r>
      <w:r w:rsidRPr="0023667F">
        <w:rPr>
          <w:rFonts w:ascii="Verdana" w:eastAsia="Times New Roman" w:hAnsi="Verdana" w:cs="Times New Roman"/>
          <w:color w:val="052635"/>
          <w:sz w:val="17"/>
          <w:szCs w:val="17"/>
          <w:lang w:eastAsia="ru-RU"/>
        </w:rPr>
        <w:lastRenderedPageBreak/>
        <w:t>муниципального образования Ясеновское Ефремовского района , муниципального образования Лобановское Ефремовского района на день создания вновь образованного муниципального образования город Ефремов действуют в части, не противоречащей федеральным законам и иным нормативным правовым актам Российской Федерации, законам и иным нормативным правовым актам Тульской области, а также муниципальным правовым актам органов местного самоуправления вновь образованного муниципального образования город Ефремов.</w:t>
      </w:r>
    </w:p>
    <w:p w:rsidR="0023667F" w:rsidRPr="0023667F" w:rsidRDefault="0023667F" w:rsidP="0023667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3667F">
        <w:rPr>
          <w:rFonts w:ascii="Verdana" w:eastAsia="Times New Roman" w:hAnsi="Verdana" w:cs="Times New Roman"/>
          <w:color w:val="052635"/>
          <w:sz w:val="17"/>
          <w:szCs w:val="17"/>
          <w:lang w:eastAsia="ru-RU"/>
        </w:rPr>
        <w:t>6. Определить , что имущество (в том числе земельные участки), находящиеся в собственности преобразованных муниципальных образований Ефремовский район , город Ефремов Ефремовского района , Ясеновское Ефремовского района , Лобановское Ефремовского района переходят в собственность вновь образованного муниципального образования город Ефремов со дня формирования Собрания депутатов и утверждения им акта приема-передачи таких обязательств.</w:t>
      </w:r>
    </w:p>
    <w:p w:rsidR="0023667F" w:rsidRPr="0023667F" w:rsidRDefault="0023667F" w:rsidP="0023667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3667F">
        <w:rPr>
          <w:rFonts w:ascii="Verdana" w:eastAsia="Times New Roman" w:hAnsi="Verdana" w:cs="Times New Roman"/>
          <w:color w:val="052635"/>
          <w:sz w:val="17"/>
          <w:szCs w:val="17"/>
          <w:lang w:eastAsia="ru-RU"/>
        </w:rPr>
        <w:t>Имущественные обязательства, права и обязанности органов местного самоуправления вновь образованного муниципального образования город Ефремов, возникающие в силу правопреемства, определяются действующим законодательством.</w:t>
      </w:r>
    </w:p>
    <w:p w:rsidR="0023667F" w:rsidRPr="0023667F" w:rsidRDefault="0023667F" w:rsidP="0023667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3667F">
        <w:rPr>
          <w:rFonts w:ascii="Verdana" w:eastAsia="Times New Roman" w:hAnsi="Verdana" w:cs="Times New Roman"/>
          <w:color w:val="052635"/>
          <w:sz w:val="17"/>
          <w:szCs w:val="17"/>
          <w:lang w:eastAsia="ru-RU"/>
        </w:rPr>
        <w:t>7. Остаток средств , находящихся на единых счетах преобразованных муниципальных образований по состоянию на 1 января 2015 года подлежат перечислению на единый счет бюджета вновь образованного муниципального образования город Ефремов .</w:t>
      </w:r>
    </w:p>
    <w:p w:rsidR="0023667F" w:rsidRPr="0023667F" w:rsidRDefault="0023667F" w:rsidP="0023667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3667F">
        <w:rPr>
          <w:rFonts w:ascii="Verdana" w:eastAsia="Times New Roman" w:hAnsi="Verdana" w:cs="Times New Roman"/>
          <w:color w:val="052635"/>
          <w:sz w:val="17"/>
          <w:szCs w:val="17"/>
          <w:lang w:eastAsia="ru-RU"/>
        </w:rPr>
        <w:t>8. Исполнение бюджетов муниципального образования Ефремовский район, муниципального образования город Ефремов Ефремовского района , муниципального образования Ясеновское Ефремовского района , муниципального образования Лобановское Ефремовского района в 2014 году обеспечивается администрацией вновь образованного муниципального образования город Ефремов со дня его государственной регистрации .</w:t>
      </w:r>
    </w:p>
    <w:p w:rsidR="0023667F" w:rsidRPr="0023667F" w:rsidRDefault="0023667F" w:rsidP="0023667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3667F">
        <w:rPr>
          <w:rFonts w:ascii="Verdana" w:eastAsia="Times New Roman" w:hAnsi="Verdana" w:cs="Times New Roman"/>
          <w:color w:val="052635"/>
          <w:sz w:val="17"/>
          <w:szCs w:val="17"/>
          <w:lang w:eastAsia="ru-RU"/>
        </w:rPr>
        <w:t>9. Годовые отчеты об исполнении бюджетов муниципального образования Ефремовский район, муниципального образования город Ефремов Ефремовского района, муниципального образования Ясеновское Ефремовского района, муниципального образования Лобановское Ефремовского района за 2014 год (далее – Годовые отчеты):</w:t>
      </w:r>
    </w:p>
    <w:p w:rsidR="0023667F" w:rsidRPr="0023667F" w:rsidRDefault="0023667F" w:rsidP="0023667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3667F">
        <w:rPr>
          <w:rFonts w:ascii="Verdana" w:eastAsia="Times New Roman" w:hAnsi="Verdana" w:cs="Times New Roman"/>
          <w:color w:val="052635"/>
          <w:sz w:val="17"/>
          <w:szCs w:val="17"/>
          <w:lang w:eastAsia="ru-RU"/>
        </w:rPr>
        <w:t>составляются и представляются на утверждение Собрания депутатов вновь образованного муниципального образования город Ефремов администрацией вновь образованного муниципального образования город Ефремов;</w:t>
      </w:r>
    </w:p>
    <w:p w:rsidR="0023667F" w:rsidRPr="0023667F" w:rsidRDefault="0023667F" w:rsidP="0023667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3667F">
        <w:rPr>
          <w:rFonts w:ascii="Verdana" w:eastAsia="Times New Roman" w:hAnsi="Verdana" w:cs="Times New Roman"/>
          <w:color w:val="052635"/>
          <w:sz w:val="17"/>
          <w:szCs w:val="17"/>
          <w:lang w:eastAsia="ru-RU"/>
        </w:rPr>
        <w:t>утверждаются решением Собрания депутатов вновь образованного муниципального образования город Ефремов и подписываются главой вновь образованного муниципального образования город Ефремов.</w:t>
      </w:r>
    </w:p>
    <w:p w:rsidR="0023667F" w:rsidRPr="0023667F" w:rsidRDefault="0023667F" w:rsidP="0023667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3667F">
        <w:rPr>
          <w:rFonts w:ascii="Verdana" w:eastAsia="Times New Roman" w:hAnsi="Verdana" w:cs="Times New Roman"/>
          <w:color w:val="052635"/>
          <w:sz w:val="17"/>
          <w:szCs w:val="17"/>
          <w:lang w:eastAsia="ru-RU"/>
        </w:rPr>
        <w:t>Представление и утверждение Годовых отчетов Собранием депутатов вновь образованного муниципального образования город Ефремов осуществляется в соответствии с Порядками представления , рассмотрения и утверждения годового отчета об исполнении бюджета , установленном представительными органами преобразованных муниципальных образований.</w:t>
      </w:r>
    </w:p>
    <w:p w:rsidR="0023667F" w:rsidRPr="0023667F" w:rsidRDefault="0023667F" w:rsidP="0023667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3667F">
        <w:rPr>
          <w:rFonts w:ascii="Verdana" w:eastAsia="Times New Roman" w:hAnsi="Verdana" w:cs="Times New Roman"/>
          <w:color w:val="052635"/>
          <w:sz w:val="17"/>
          <w:szCs w:val="17"/>
          <w:lang w:eastAsia="ru-RU"/>
        </w:rPr>
        <w:t>10. Администрация вновь образованного муниципального образования город Ефремов обеспечивает управление муниципальным долгом муниципальных образований Ефремовский район , город Ефремов Ефремовского района , Ясеновское Ефремовского района , Лобановское Ефремовского района , сложившимся на момент ее образования.</w:t>
      </w:r>
    </w:p>
    <w:p w:rsidR="0023667F" w:rsidRPr="0023667F" w:rsidRDefault="0023667F" w:rsidP="0023667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3667F">
        <w:rPr>
          <w:rFonts w:ascii="Verdana" w:eastAsia="Times New Roman" w:hAnsi="Verdana" w:cs="Times New Roman"/>
          <w:color w:val="052635"/>
          <w:sz w:val="17"/>
          <w:szCs w:val="17"/>
          <w:lang w:eastAsia="ru-RU"/>
        </w:rPr>
        <w:t>11.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23667F" w:rsidRPr="0023667F" w:rsidRDefault="0023667F" w:rsidP="0023667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3667F">
        <w:rPr>
          <w:rFonts w:ascii="Verdana" w:eastAsia="Times New Roman" w:hAnsi="Verdana" w:cs="Times New Roman"/>
          <w:color w:val="052635"/>
          <w:sz w:val="17"/>
          <w:szCs w:val="17"/>
          <w:lang w:eastAsia="ru-RU"/>
        </w:rPr>
        <w:t>Изменения в учредительные документы муниципальных учреждений, муниципальных унитарных предприятий, а также в учредительные и другие документы иных организаций в связи с переходом права собственности, прав акционера (участника) хозяйственных обществ, иных прав и обязанностей к вновь образованному муниципальному образованию город Ефремов вносятся в порядке, установленном законодательством Российской Федерации.</w:t>
      </w:r>
    </w:p>
    <w:p w:rsidR="0023667F" w:rsidRPr="0023667F" w:rsidRDefault="0023667F" w:rsidP="0023667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3667F">
        <w:rPr>
          <w:rFonts w:ascii="Verdana" w:eastAsia="Times New Roman" w:hAnsi="Verdana" w:cs="Times New Roman"/>
          <w:color w:val="052635"/>
          <w:sz w:val="17"/>
          <w:szCs w:val="17"/>
          <w:lang w:eastAsia="ru-RU"/>
        </w:rPr>
        <w:t>12. Вопросы правопреемства, не урегулированные настоящим решением рассматриваются в соответствии с законодательством Российской Федерации</w:t>
      </w:r>
    </w:p>
    <w:p w:rsidR="0023667F" w:rsidRPr="0023667F" w:rsidRDefault="0023667F" w:rsidP="0023667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3667F">
        <w:rPr>
          <w:rFonts w:ascii="Verdana" w:eastAsia="Times New Roman" w:hAnsi="Verdana" w:cs="Times New Roman"/>
          <w:color w:val="052635"/>
          <w:sz w:val="17"/>
          <w:szCs w:val="17"/>
          <w:lang w:eastAsia="ru-RU"/>
        </w:rPr>
        <w:t>13. Опубликовать настоящее решение в районной газете «Заря Ефремов».</w:t>
      </w:r>
    </w:p>
    <w:p w:rsidR="0023667F" w:rsidRPr="0023667F" w:rsidRDefault="0023667F" w:rsidP="0023667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3667F">
        <w:rPr>
          <w:rFonts w:ascii="Verdana" w:eastAsia="Times New Roman" w:hAnsi="Verdana" w:cs="Times New Roman"/>
          <w:color w:val="052635"/>
          <w:sz w:val="17"/>
          <w:szCs w:val="17"/>
          <w:lang w:eastAsia="ru-RU"/>
        </w:rPr>
        <w:t>14. Настоящее решение вступает в силу со дня опубликования.</w:t>
      </w:r>
    </w:p>
    <w:p w:rsidR="0023667F" w:rsidRPr="0023667F" w:rsidRDefault="0023667F" w:rsidP="0023667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23667F" w:rsidRPr="0023667F" w:rsidRDefault="0023667F" w:rsidP="0023667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23667F" w:rsidRPr="0023667F" w:rsidRDefault="0023667F" w:rsidP="0023667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3667F">
        <w:rPr>
          <w:rFonts w:ascii="Verdana" w:eastAsia="Times New Roman" w:hAnsi="Verdana" w:cs="Times New Roman"/>
          <w:b/>
          <w:bCs/>
          <w:color w:val="052635"/>
          <w:sz w:val="17"/>
          <w:szCs w:val="17"/>
          <w:lang w:eastAsia="ru-RU"/>
        </w:rPr>
        <w:t>Глава муниципального образования</w:t>
      </w:r>
    </w:p>
    <w:p w:rsidR="0023667F" w:rsidRPr="0023667F" w:rsidRDefault="0023667F" w:rsidP="0023667F">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23667F">
        <w:rPr>
          <w:rFonts w:ascii="Verdana" w:eastAsia="Times New Roman" w:hAnsi="Verdana" w:cs="Times New Roman"/>
          <w:b/>
          <w:bCs/>
          <w:color w:val="052635"/>
          <w:sz w:val="17"/>
          <w:szCs w:val="17"/>
          <w:lang w:eastAsia="ru-RU"/>
        </w:rPr>
        <w:t>город Ефремов                                                                              А.Н. Богатырев</w:t>
      </w:r>
    </w:p>
    <w:p w:rsidR="009A23C5" w:rsidRDefault="009A23C5">
      <w:bookmarkStart w:id="0" w:name="_GoBack"/>
      <w:bookmarkEnd w:id="0"/>
    </w:p>
    <w:sectPr w:rsidR="009A23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1B6"/>
    <w:rsid w:val="0023667F"/>
    <w:rsid w:val="008531B6"/>
    <w:rsid w:val="009A2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A14C94-1FC4-4476-9930-72094DCA0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23667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3667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366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3667F"/>
  </w:style>
  <w:style w:type="character" w:styleId="a4">
    <w:name w:val="Hyperlink"/>
    <w:basedOn w:val="a0"/>
    <w:uiPriority w:val="99"/>
    <w:semiHidden/>
    <w:unhideWhenUsed/>
    <w:rsid w:val="002366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95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E73701F91D07566AD4142FF9F6A67EDB26672BDB761681879E79EEB215AE204AF14BE4765B7B435Cl9L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1122</Words>
  <Characters>6398</Characters>
  <Application>Microsoft Office Word</Application>
  <DocSecurity>0</DocSecurity>
  <Lines>53</Lines>
  <Paragraphs>15</Paragraphs>
  <ScaleCrop>false</ScaleCrop>
  <Company/>
  <LinksUpToDate>false</LinksUpToDate>
  <CharactersWithSpaces>7505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2016-08-16T12:21:00Z</dcterms:created>
  <dcterms:modified xsi:type="dcterms:W3CDTF">2016-08-16T12:21:00Z</dcterms:modified>
</cp:coreProperties>
</file>