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B1" w:rsidRPr="007977B1" w:rsidRDefault="007977B1" w:rsidP="007977B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7977B1">
        <w:rPr>
          <w:rFonts w:ascii="Verdana" w:eastAsia="Times New Roman" w:hAnsi="Verdana" w:cs="Times New Roman"/>
          <w:b/>
          <w:bCs/>
          <w:color w:val="052635"/>
          <w:sz w:val="30"/>
          <w:szCs w:val="30"/>
          <w:lang w:eastAsia="ru-RU"/>
        </w:rPr>
        <w:t>Постановление администрации №1173 от 26.06.2015г "Об утверждении Правил принятия решения о подготовке и реализации бюджетных инвестиций в объекты муниципальной собственности муниципального образования город Ефремов, не включенные в муниципальные ..."</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Администрация</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Муниципальное образование город Ефремов</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(городской округ)</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u w:val="single"/>
          <w:lang w:eastAsia="ru-RU"/>
        </w:rPr>
        <w:t>______________________________________________</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ПОСТАНОВЛЕНИЕ</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от 26.06.2015 г. </w:t>
      </w:r>
      <w:r w:rsidRPr="007977B1">
        <w:rPr>
          <w:rFonts w:ascii="Verdana" w:eastAsia="Times New Roman" w:hAnsi="Verdana" w:cs="Times New Roman"/>
          <w:color w:val="052635"/>
          <w:sz w:val="17"/>
          <w:szCs w:val="17"/>
          <w:lang w:eastAsia="ru-RU"/>
        </w:rPr>
        <w:t>г. Ефремов</w:t>
      </w:r>
      <w:r w:rsidRPr="007977B1">
        <w:rPr>
          <w:rFonts w:ascii="Verdana" w:eastAsia="Times New Roman" w:hAnsi="Verdana" w:cs="Times New Roman"/>
          <w:b/>
          <w:bCs/>
          <w:color w:val="052635"/>
          <w:sz w:val="17"/>
          <w:szCs w:val="17"/>
          <w:lang w:eastAsia="ru-RU"/>
        </w:rPr>
        <w:t> № 1173</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Об утверждении Правил принятия решения</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о подготовке и реализации бюджетных инвестиций</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в объекты муниципальной собственности муниципального образования город Ефремов, не включенные в муниципальные программы</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Во исполнение </w:t>
      </w:r>
      <w:hyperlink r:id="rId4" w:history="1">
        <w:r w:rsidRPr="007977B1">
          <w:rPr>
            <w:rFonts w:ascii="Verdana" w:eastAsia="Times New Roman" w:hAnsi="Verdana" w:cs="Times New Roman"/>
            <w:color w:val="1759B4"/>
            <w:sz w:val="17"/>
            <w:szCs w:val="17"/>
            <w:u w:val="single"/>
            <w:lang w:eastAsia="ru-RU"/>
          </w:rPr>
          <w:t>статьи 79</w:t>
        </w:r>
      </w:hyperlink>
      <w:r w:rsidRPr="007977B1">
        <w:rPr>
          <w:rFonts w:ascii="Verdana" w:eastAsia="Times New Roman" w:hAnsi="Verdana" w:cs="Times New Roman"/>
          <w:color w:val="052635"/>
          <w:sz w:val="17"/>
          <w:szCs w:val="17"/>
          <w:lang w:eastAsia="ru-RU"/>
        </w:rPr>
        <w:t> Бюджетного кодекса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1. Утвердить </w:t>
      </w:r>
      <w:hyperlink r:id="rId5" w:anchor="Par33" w:history="1">
        <w:r w:rsidRPr="007977B1">
          <w:rPr>
            <w:rFonts w:ascii="Verdana" w:eastAsia="Times New Roman" w:hAnsi="Verdana" w:cs="Times New Roman"/>
            <w:color w:val="1759B4"/>
            <w:sz w:val="17"/>
            <w:szCs w:val="17"/>
            <w:u w:val="single"/>
            <w:lang w:eastAsia="ru-RU"/>
          </w:rPr>
          <w:t>Правила</w:t>
        </w:r>
      </w:hyperlink>
      <w:r w:rsidRPr="007977B1">
        <w:rPr>
          <w:rFonts w:ascii="Verdana" w:eastAsia="Times New Roman" w:hAnsi="Verdana" w:cs="Times New Roman"/>
          <w:color w:val="052635"/>
          <w:sz w:val="17"/>
          <w:szCs w:val="17"/>
          <w:lang w:eastAsia="ru-RU"/>
        </w:rPr>
        <w:t> принятия решения о подготовке и реализации бюджетных инвестиций в объекты муниципальной собственности муниципального образования город Ефремов, не включенные в муниципальные программы (приложение).</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настоящее постановление разместить на официальном сайте муниципального образования город Ефремов в информационно-коммуникационной сети «Интернет».</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3. Постановление вступает в силу со дня подписания.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Глава администрации</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муниципального образования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город Ефремов                                                                  С. Г.Балтабаев</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7977B1" w:rsidRPr="007977B1" w:rsidRDefault="007977B1" w:rsidP="007977B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0" w:name="Par28"/>
      <w:bookmarkEnd w:id="0"/>
      <w:r w:rsidRPr="007977B1">
        <w:rPr>
          <w:rFonts w:ascii="Verdana" w:eastAsia="Times New Roman" w:hAnsi="Verdana" w:cs="Times New Roman"/>
          <w:color w:val="052635"/>
          <w:sz w:val="17"/>
          <w:szCs w:val="17"/>
          <w:lang w:eastAsia="ru-RU"/>
        </w:rPr>
        <w:t>Приложение</w:t>
      </w:r>
    </w:p>
    <w:p w:rsidR="007977B1" w:rsidRPr="007977B1" w:rsidRDefault="007977B1" w:rsidP="007977B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lastRenderedPageBreak/>
        <w:t>к постановлению администрации</w:t>
      </w:r>
    </w:p>
    <w:p w:rsidR="007977B1" w:rsidRPr="007977B1" w:rsidRDefault="007977B1" w:rsidP="007977B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муниципального образования</w:t>
      </w:r>
    </w:p>
    <w:p w:rsidR="007977B1" w:rsidRPr="007977B1" w:rsidRDefault="007977B1" w:rsidP="007977B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город Ефремов</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u w:val="single"/>
          <w:lang w:eastAsia="ru-RU"/>
        </w:rPr>
        <w:t>от « 26 » _06_ 2015 г. № 1173</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ПРАВИЛА</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принятия решения о подготовке и реализации бюджетных инвестиций</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977B1">
        <w:rPr>
          <w:rFonts w:ascii="Verdana" w:eastAsia="Times New Roman" w:hAnsi="Verdana" w:cs="Times New Roman"/>
          <w:b/>
          <w:bCs/>
          <w:color w:val="052635"/>
          <w:sz w:val="17"/>
          <w:szCs w:val="17"/>
          <w:lang w:eastAsia="ru-RU"/>
        </w:rPr>
        <w:t>в объекты муниципальной собственности муниципального образования город Ефремов, не включенные в муниципальные программы</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 w:name="Par33"/>
      <w:bookmarkStart w:id="2" w:name="Par43"/>
      <w:bookmarkEnd w:id="1"/>
      <w:bookmarkEnd w:id="2"/>
      <w:r w:rsidRPr="007977B1">
        <w:rPr>
          <w:rFonts w:ascii="Verdana" w:eastAsia="Times New Roman" w:hAnsi="Verdana" w:cs="Times New Roman"/>
          <w:color w:val="052635"/>
          <w:sz w:val="17"/>
          <w:szCs w:val="17"/>
          <w:lang w:eastAsia="ru-RU"/>
        </w:rPr>
        <w:t>I. Основные положения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1. Настоящие Правила устанавливают порядок принятия решения о подготовке и реализации бюджетных инвестиций за счет средств бюджета муниципального образования город Ефремов (далее - инвестиции) в объекты капитального строительства муниципальной собственности муниципального образования город Ефремов, не включенные в муниципальные программы, и (или) на приобретение объектов недвижимого имущества в муниципальную собственность муниципального образования город Ефремов, не включенных в муниципальные программы (далее соответственно - объекты капитального строительства, объекты недвижимого имущества), в форме капитальных вложений в основные средства, находящиеся (которые будут находиться) в муниципальной собственности муниципального образования город Ефремов (далее соответственно – Правила, решение).</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2. Используемые в настоящих Правилах понятия означают следующее:</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2.1. «подготовка инвестиций в объекты капитального строительства и (или) объекты недвижимого имущества» – определение:</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документации;</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главного распорядителя средств бюджета муниципального образования город Ефремов (далее – главный распорядитель средств бюджета округа), муниципального заказчика, застройщика (заказчика) в отношении объекта капитального строительства и (или) объекта недвижимого имущества;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2.2. «реализация инвестиций в объект капитального строительства и (или) объект недвижимого имущества» - осуществление инвестиций в:</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для подготовки такой документации.</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 xml:space="preserve">3. Инициатором подготовки проекта решения может выступать предполагаемый главный распорядитель средств бюджета округа, ответственный за реализацию мероприятия муниципальной программы муниципального образования город Ефремов (далее – муниципальная программа округа), в рамках которого планируется осуществлять инвестиции в целях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либо в случае, если объект не включен в </w:t>
      </w:r>
      <w:r w:rsidRPr="007977B1">
        <w:rPr>
          <w:rFonts w:ascii="Verdana" w:eastAsia="Times New Roman" w:hAnsi="Verdana" w:cs="Times New Roman"/>
          <w:color w:val="052635"/>
          <w:sz w:val="17"/>
          <w:szCs w:val="17"/>
          <w:lang w:eastAsia="ru-RU"/>
        </w:rPr>
        <w:lastRenderedPageBreak/>
        <w:t>муниципальную программу округа, - предполагаемый главный распорядитель средств бюджета округа в пределах полномочий, определенных в установленной сфере ведения.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4. Отбор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инвестиции, а также объектов недвижимого имущества, на приобретение которых необходимо осуществлять инвестиции, производится с учетом:</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а) приоритетов и целей развития муниципального образования город Ефремов исходя из прогнозов и программ социально-экономического развития муниципального образования город Ефремов, муниципальных программ округа, отраслевых стратегий развития на среднесрочный и долгосрочный периоды, а также документов территориального планирования муниципального образования город Ефремов;</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б) поручений и указаний главы администрации муниципального образования город Ефремов;</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в) оценки эффективности использования средств бюджета округа, направляемых на капитальные вложения;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г) оценки влияния создания объекта капитального строительства на комплексное развитие территории муниципального образования город Ефремов.</w:t>
      </w:r>
    </w:p>
    <w:p w:rsidR="007977B1" w:rsidRPr="007977B1" w:rsidRDefault="007977B1" w:rsidP="007977B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3" w:name="Par66"/>
      <w:bookmarkEnd w:id="3"/>
      <w:r w:rsidRPr="007977B1">
        <w:rPr>
          <w:rFonts w:ascii="Verdana" w:eastAsia="Times New Roman" w:hAnsi="Verdana" w:cs="Times New Roman"/>
          <w:color w:val="052635"/>
          <w:sz w:val="17"/>
          <w:szCs w:val="17"/>
          <w:lang w:eastAsia="ru-RU"/>
        </w:rPr>
        <w:t>II. Подготовка проекта решения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5. Главный распорядитель средств бюджета округа подготавливает проект решения.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Проект решения, предусматривающий предоставление бюджетных инвестиций на строительство, реконструкцию, в том числе с элементами реставрации, техническое перевооружение объекта капитального строительства либо приобретение объекта недвижимого имущества в рамках муниципальной программы округа, главный распорядитель средств бюджета округа согласовывает с ответственным исполнителем этой муниципальной программы округа в случае, если он не является одновременно ее ответственным исполнителем.</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6. В отношении объекта капитального строительства либо объекта недвижимого имущества муниципального учреждения (предприятия) проект решения подготавливается</w:t>
      </w:r>
      <w:bookmarkStart w:id="4" w:name="Par64"/>
      <w:bookmarkEnd w:id="4"/>
      <w:r w:rsidRPr="007977B1">
        <w:rPr>
          <w:rFonts w:ascii="Verdana" w:eastAsia="Times New Roman" w:hAnsi="Verdana" w:cs="Times New Roman"/>
          <w:color w:val="052635"/>
          <w:sz w:val="17"/>
          <w:szCs w:val="17"/>
          <w:lang w:eastAsia="ru-RU"/>
        </w:rPr>
        <w:t> в форме проекта нормативного правового акта администрации муниципального образования город Ефремов (далее – администрация округа) независимо от сметной стоимости или предполагаемой (предельной) стоимости либо стоимости приобретения (рассчитанной в ценах соответствующих лет).</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В проект решения может быть включено несколько объектов капитального строительства и (или) объектов недвижимого имущества.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В проект решения включается объект капитального строительства либо объект недвижимого имущества,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округа, направляемых на капитальные вложения, проведенной главным распорядителем средств бюджета округа в </w:t>
      </w:r>
      <w:hyperlink r:id="rId6" w:history="1">
        <w:r w:rsidRPr="007977B1">
          <w:rPr>
            <w:rFonts w:ascii="Verdana" w:eastAsia="Times New Roman" w:hAnsi="Verdana" w:cs="Times New Roman"/>
            <w:color w:val="1759B4"/>
            <w:sz w:val="17"/>
            <w:szCs w:val="17"/>
            <w:u w:val="single"/>
            <w:lang w:eastAsia="ru-RU"/>
          </w:rPr>
          <w:t>порядке</w:t>
        </w:r>
      </w:hyperlink>
      <w:r w:rsidRPr="007977B1">
        <w:rPr>
          <w:rFonts w:ascii="Verdana" w:eastAsia="Times New Roman" w:hAnsi="Verdana" w:cs="Times New Roman"/>
          <w:color w:val="052635"/>
          <w:sz w:val="17"/>
          <w:szCs w:val="17"/>
          <w:lang w:eastAsia="ru-RU"/>
        </w:rPr>
        <w:t>, установленном администрацией округа, а также документам территориального планирования муниципального образования город Ефремов в случае, если объект капитального строительства подлежит отображению в этих документах.</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5" w:name="Par75"/>
      <w:bookmarkEnd w:id="5"/>
      <w:r w:rsidRPr="007977B1">
        <w:rPr>
          <w:rFonts w:ascii="Verdana" w:eastAsia="Times New Roman" w:hAnsi="Verdana" w:cs="Times New Roman"/>
          <w:color w:val="052635"/>
          <w:sz w:val="17"/>
          <w:szCs w:val="17"/>
          <w:lang w:eastAsia="ru-RU"/>
        </w:rPr>
        <w:t>7. Проект решения содержит следующую информацию в отношении каждого объекта капитального строительства либо объекта недвижимого имущества: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 либо наименование объекта недвижимого имущества согласно паспорту инвестиционного проекта в отношении объекта недвижимого имущества (далее - инвестиционный проект);</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в) наименования главного распорядителя средств бюджета округа и муниципального заказчика;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lastRenderedPageBreak/>
        <w:t>г) наименование застройщика (заказчика);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д) мощность (прирост мощности) объекта капитального строительства, подлежащая вводу, мощность объекта недвижимого имущества;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е) срок ввода в эксплуатацию (приобретения) объекта;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если инвестиции на указанные цели предоставляются (в ценах соответствующих лет реализации инвестиционного проекта);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з)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w:t>
      </w:r>
      <w:r w:rsidRPr="007977B1">
        <w:rPr>
          <w:rFonts w:ascii="Verdana" w:eastAsia="Times New Roman" w:hAnsi="Verdana" w:cs="Times New Roman"/>
          <w:b/>
          <w:bCs/>
          <w:color w:val="052635"/>
          <w:sz w:val="17"/>
          <w:szCs w:val="17"/>
          <w:lang w:eastAsia="ru-RU"/>
        </w:rPr>
        <w:t>, </w:t>
      </w:r>
      <w:r w:rsidRPr="007977B1">
        <w:rPr>
          <w:rFonts w:ascii="Verdana" w:eastAsia="Times New Roman" w:hAnsi="Verdana" w:cs="Times New Roman"/>
          <w:color w:val="052635"/>
          <w:sz w:val="17"/>
          <w:szCs w:val="17"/>
          <w:lang w:eastAsia="ru-RU"/>
        </w:rPr>
        <w:t>и проведение инженерных изысканий, выполняемых для подготовки такой проектной документации, если инвестиции на указанные цели предоставляются (в ценах соответствующих лет реализации инвестиционного проекта);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и) общий (предельный) объем инвестиций,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если инвестиции на указанные цели предоставляются (в ценах соответствующих лет реализации инвестиционного проекта);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к) распределение общего (предельного)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w:t>
      </w:r>
      <w:r w:rsidRPr="007977B1">
        <w:rPr>
          <w:rFonts w:ascii="Verdana" w:eastAsia="Times New Roman" w:hAnsi="Verdana" w:cs="Times New Roman"/>
          <w:b/>
          <w:bCs/>
          <w:color w:val="052635"/>
          <w:sz w:val="17"/>
          <w:szCs w:val="17"/>
          <w:lang w:eastAsia="ru-RU"/>
        </w:rPr>
        <w:t>,</w:t>
      </w:r>
      <w:r w:rsidRPr="007977B1">
        <w:rPr>
          <w:rFonts w:ascii="Verdana" w:eastAsia="Times New Roman" w:hAnsi="Verdana" w:cs="Times New Roman"/>
          <w:color w:val="052635"/>
          <w:sz w:val="17"/>
          <w:szCs w:val="17"/>
          <w:lang w:eastAsia="ru-RU"/>
        </w:rPr>
        <w:t> и проведение инженерных изысканий, выполняемых для подготовки такой проектной документации, если инвестиции на указанные цели предоставляются (в ценах соответствующих лет реализации инвестиционного проекта).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8. В случае необходимости корректировки проектной документации в проекте решения могут быть предусмотрены средства бюджета округа соответственно на корректировку этой документации и проведение инженерных изысканий, выполняемых для корректировки такой документации.</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9. Главный распорядитель средств бюджета округа направляет согласованный в установленном порядке с ответственным исполнителем муниципальной программы округа (в случае если реализация инвестиционного проекта планируется в рамках мероприятия муниципальной программы округа) проект решения с пояснительной запиской и финансово-экономическим обоснованием одновременно в отдел по экономике, развитию малого, среднего бизнеса и организационной работы администрации округа (далее – отдел по экономике), финансовое управление администрации округа на согласование не позднее, чем за 2 месяца (по особо опасным, технически сложным и уникальным объектам капитального строительства - не позднее, чем за 4 месяца) до определенной в установленном порядке даты внесения в Собрание депутатов муниципального образования город Ефремов проекта решения о бюджете округа на очередной финансовый год и плановый период</w:t>
      </w:r>
      <w:bookmarkStart w:id="6" w:name="Par82"/>
      <w:bookmarkEnd w:id="6"/>
      <w:r w:rsidRPr="007977B1">
        <w:rPr>
          <w:rFonts w:ascii="Verdana" w:eastAsia="Times New Roman" w:hAnsi="Verdana" w:cs="Times New Roman"/>
          <w:color w:val="052635"/>
          <w:sz w:val="17"/>
          <w:szCs w:val="17"/>
          <w:lang w:eastAsia="ru-RU"/>
        </w:rPr>
        <w:t>.</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Одновременно с проектом решения в отдел по экономике по каждому объекту капитального строительства или объекту недвижимого имущества также направляются документы, материалы, исходные данные, необходимые для расчета указанной в </w:t>
      </w:r>
      <w:hyperlink r:id="rId7" w:anchor="Par75" w:history="1">
        <w:r w:rsidRPr="007977B1">
          <w:rPr>
            <w:rFonts w:ascii="Verdana" w:eastAsia="Times New Roman" w:hAnsi="Verdana" w:cs="Times New Roman"/>
            <w:color w:val="1759B4"/>
            <w:sz w:val="17"/>
            <w:szCs w:val="17"/>
            <w:u w:val="single"/>
            <w:lang w:eastAsia="ru-RU"/>
          </w:rPr>
          <w:t>абзаце третьем пункта 6</w:t>
        </w:r>
      </w:hyperlink>
      <w:r w:rsidRPr="007977B1">
        <w:rPr>
          <w:rFonts w:ascii="Verdana" w:eastAsia="Times New Roman" w:hAnsi="Verdana" w:cs="Times New Roman"/>
          <w:color w:val="052635"/>
          <w:sz w:val="17"/>
          <w:szCs w:val="17"/>
          <w:lang w:eastAsia="ru-RU"/>
        </w:rPr>
        <w:t> настоящих Правил интегральной оценки, и результаты такой интегральной оценки.</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7" w:name="Par94"/>
      <w:bookmarkEnd w:id="7"/>
      <w:r w:rsidRPr="007977B1">
        <w:rPr>
          <w:rFonts w:ascii="Verdana" w:eastAsia="Times New Roman" w:hAnsi="Verdana" w:cs="Times New Roman"/>
          <w:color w:val="052635"/>
          <w:sz w:val="17"/>
          <w:szCs w:val="17"/>
          <w:lang w:eastAsia="ru-RU"/>
        </w:rPr>
        <w:t>10. Сектор архитектуры и градостроительства администрации округа согласовывает проект решения в части, касающейся оценки влияния создания объекта капитального строительства на комплексное развитие территории муниципального образования город Ефремов.</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 xml:space="preserve">Оценка влияния создания объекта капитального строительства проводится с учетом взаимной увязки этого объекта с иными объектами капитального строительства муниципальной собственности Ефремовского городского округа, строительство которых осуществляется либо планируется </w:t>
      </w:r>
      <w:r w:rsidRPr="007977B1">
        <w:rPr>
          <w:rFonts w:ascii="Verdana" w:eastAsia="Times New Roman" w:hAnsi="Verdana" w:cs="Times New Roman"/>
          <w:color w:val="052635"/>
          <w:sz w:val="17"/>
          <w:szCs w:val="17"/>
          <w:lang w:eastAsia="ru-RU"/>
        </w:rPr>
        <w:lastRenderedPageBreak/>
        <w:t>осуществить на территории муниципального образования город Ефремов на основании документов территориального планирования округа.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11. Необходимым условием согласования проекта решения финансовым управлением администрации округа является обоснованность расчета объема эксплуатационных расходов, необходимых для содержания объекта капитального строительства после его ввода в эксплуатацию или объекта недвижимого имущества после его приобретения, представленного инициатором подготовки проекта решения.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Документы и материалы, необходимые для проведения проверки обоснованности указанного расчета, представляются в финансовое управление администрации округа одновременно с проектом решения.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8" w:name="Par105"/>
      <w:bookmarkStart w:id="9" w:name="Par107"/>
      <w:bookmarkEnd w:id="8"/>
      <w:bookmarkEnd w:id="9"/>
      <w:r w:rsidRPr="007977B1">
        <w:rPr>
          <w:rFonts w:ascii="Verdana" w:eastAsia="Times New Roman" w:hAnsi="Verdana" w:cs="Times New Roman"/>
          <w:color w:val="052635"/>
          <w:sz w:val="17"/>
          <w:szCs w:val="17"/>
          <w:lang w:eastAsia="ru-RU"/>
        </w:rPr>
        <w:t>12. Обязательным условием согласования проекта решения отделом по экономике является положительное заключение этого отдела об эффективности использования средств бюджета округа, направляемых на капитальные вложения, по каждому объекту капитального строительства или объекту недвижимого имущества, включенному в проект решения (в случаях и порядке, которые установлены администрацией округа для проведения проверки инвестиционных проектов на предмет эффективности использования средств бюджета округа, направляемых на капитальные вложения.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Документы и материалы, необходимые для проведения проверки, представляются в отдел по экономике одновременно с проектом решения.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13. В случае выдачи отделом по экономике отрицательного заключения об эффективности использования средств бюджета округа, направляемых на капитальные вложения, в отношении объекта капитального строительства, включенного в проект решения, либо объекта недвижимого имущества, включенного в проект решения, такой объект подлежит исключению из проекта решения.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14. Отдел по экономике, финансовое управление администрации округа рассматривают проект решения в течение 10 дней со дня его поступления (проект решения по особо опасным, технически сложным и уникальным объектам капитального строительства - в течение 1 месяца со дня его поступления).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15. После согласования проекта решения отделом по экономике, финансовым управлением администрации округа и после рассмотрения предложений об определении бюджетных ассигнований бюджета округа на очередной финансовый год и плановый период, предусмотренных на исполнение действующих и принимаемых расходных обязательств в части бюджетных инвестиций на осуществление капитальных вложений в объекты капитального строительства и (или) объекты недвижимого имущества, по которым предлагается осуществлять финансовое обеспечение работ, главный распорядитель средств бюджета округа вносит в установленном порядке в администрацию округа проект решения в форме проекта нормативного правового акта администрации округа.</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0" w:name="Par114"/>
      <w:bookmarkEnd w:id="10"/>
      <w:r w:rsidRPr="007977B1">
        <w:rPr>
          <w:rFonts w:ascii="Verdana" w:eastAsia="Times New Roman" w:hAnsi="Verdana" w:cs="Times New Roman"/>
          <w:color w:val="052635"/>
          <w:sz w:val="17"/>
          <w:szCs w:val="17"/>
          <w:lang w:eastAsia="ru-RU"/>
        </w:rPr>
        <w:t>16. Принятые до утверждения документов территориального планирования муниципального образования город Ефремов решения в отношении объектов капитального строительства муниципального значения, подлежащих отображению в документах территориального планирования муниципального образования город Ефремов,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7977B1" w:rsidRPr="007977B1" w:rsidRDefault="007977B1" w:rsidP="007977B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977B1">
        <w:rPr>
          <w:rFonts w:ascii="Verdana" w:eastAsia="Times New Roman" w:hAnsi="Verdana" w:cs="Times New Roman"/>
          <w:color w:val="052635"/>
          <w:sz w:val="17"/>
          <w:szCs w:val="17"/>
          <w:lang w:eastAsia="ru-RU"/>
        </w:rPr>
        <w:t>17. Внесение изменений в решение осуществляется в порядке, установленном настоящими Правилами для его принятия.</w:t>
      </w:r>
    </w:p>
    <w:p w:rsidR="00ED3FEB" w:rsidRDefault="00ED3FEB">
      <w:bookmarkStart w:id="11" w:name="_GoBack"/>
      <w:bookmarkEnd w:id="11"/>
    </w:p>
    <w:sectPr w:rsidR="00ED3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DA"/>
    <w:rsid w:val="007977B1"/>
    <w:rsid w:val="008436DA"/>
    <w:rsid w:val="00ED3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A7008-B8E1-48A8-8281-AD4CADB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977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77B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97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77B1"/>
  </w:style>
  <w:style w:type="character" w:styleId="a4">
    <w:name w:val="Hyperlink"/>
    <w:basedOn w:val="a0"/>
    <w:uiPriority w:val="99"/>
    <w:semiHidden/>
    <w:unhideWhenUsed/>
    <w:rsid w:val="00797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esktop\%D0%9F%D0%9E%D0%A1%D0%A2%D0%90%D0%9D%D0%9E%D0%92%D0%9B%D0%95%D0%9D%D0%98%D0%AF%20%D0%BD%D0%B0%20%D1%81%D0%B0%D0%B9%D1%82%2001.07.2015\%E2%84%96%20117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1A739B88E8D2B88A8C4BE606618E7CAF3DA22ACEAACB1229AC9F6648E59E364854179341C3E64BtCg7N" TargetMode="External"/><Relationship Id="rId5" Type="http://schemas.openxmlformats.org/officeDocument/2006/relationships/hyperlink" Target="file:///C:\Users\User\Desktop\%D0%9F%D0%9E%D0%A1%D0%A2%D0%90%D0%9D%D0%9E%D0%92%D0%9B%D0%95%D0%9D%D0%98%D0%AF%20%D0%BD%D0%B0%20%D1%81%D0%B0%D0%B9%D1%82%2001.07.2015\%E2%84%96%201173.doc" TargetMode="External"/><Relationship Id="rId4" Type="http://schemas.openxmlformats.org/officeDocument/2006/relationships/hyperlink" Target="consultantplus://offline/ref=741A739B88E8D2B88A8C4BE606618E7CAF3CAD20CFA3CB1229AC9F6648E59E364854179049C5tEgE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2601</Words>
  <Characters>14832</Characters>
  <Application>Microsoft Office Word</Application>
  <DocSecurity>0</DocSecurity>
  <Lines>123</Lines>
  <Paragraphs>34</Paragraphs>
  <ScaleCrop>false</ScaleCrop>
  <Company/>
  <LinksUpToDate>false</LinksUpToDate>
  <CharactersWithSpaces>17399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2016-08-18T09:48:00Z</dcterms:created>
  <dcterms:modified xsi:type="dcterms:W3CDTF">2016-08-18T09:48:00Z</dcterms:modified>
</cp:coreProperties>
</file>