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Муниципальное образование город Ефремов</w:t>
            </w: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Постановление</w:t>
            </w: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F8505A" w:rsidRPr="00F8505A" w:rsidTr="00F85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12.10.2023</w:t>
            </w:r>
          </w:p>
        </w:tc>
        <w:tc>
          <w:tcPr>
            <w:tcW w:w="4786" w:type="dxa"/>
            <w:shd w:val="clear" w:color="auto" w:fill="auto"/>
          </w:tcPr>
          <w:p w:rsidR="00F8505A" w:rsidRPr="00F8505A" w:rsidRDefault="00F8505A" w:rsidP="00F850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</w:pPr>
            <w:r w:rsidRPr="00F8505A"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pacing w:val="2"/>
                <w:kern w:val="36"/>
                <w:sz w:val="24"/>
                <w:szCs w:val="28"/>
                <w:lang w:eastAsia="ru-RU"/>
              </w:rPr>
              <w:t>1652</w:t>
            </w:r>
            <w:bookmarkStart w:id="0" w:name="_GoBack"/>
            <w:bookmarkEnd w:id="0"/>
          </w:p>
        </w:tc>
      </w:tr>
    </w:tbl>
    <w:p w:rsidR="0078186B" w:rsidRDefault="0078186B" w:rsidP="00F850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F8505A" w:rsidRDefault="00F8505A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78186B" w:rsidRDefault="0078186B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78186B" w:rsidRDefault="0078186B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78186B" w:rsidRPr="0078186B" w:rsidRDefault="0078186B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город </w:t>
      </w:r>
      <w:proofErr w:type="gramStart"/>
      <w:r w:rsidRPr="0078186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Ефремов  от</w:t>
      </w:r>
      <w:proofErr w:type="gramEnd"/>
      <w:r w:rsidRPr="0078186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29.04.2019г. №613 «О закреплении воинских 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город Ефремов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78186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за предприятиями, организациями и учреждениями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78186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всех форм собственности»</w:t>
      </w:r>
    </w:p>
    <w:p w:rsidR="0078186B" w:rsidRPr="0078186B" w:rsidRDefault="0078186B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78186B" w:rsidRPr="0078186B" w:rsidRDefault="0078186B" w:rsidP="00781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78186B" w:rsidRPr="0078186B" w:rsidRDefault="0078186B" w:rsidP="0078186B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сохранения и благоустройства воинских 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город Ефремов, в соответствии с Федеральным законом от 6 октября 2003 г. №131-ФЗ «Об общих принципах организации местного самоуправления в Российской Федерации» и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8186B" w:rsidRDefault="0078186B" w:rsidP="0078186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изменение в постановление администрации муниципального образования город Ефремов </w:t>
      </w:r>
      <w:r w:rsidRPr="0078186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от 29.04.2019г. №613 «О закреплении воинских 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город Ефремов за предприятиями, организациями и учреждениями всех форм собственности» (далее – постановление), изложив  пункт 28 таблицы Приложения №2  к постановлению в следующей редакции:</w:t>
      </w:r>
    </w:p>
    <w:p w:rsidR="00037821" w:rsidRPr="0078186B" w:rsidRDefault="00037821" w:rsidP="00037821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tbl>
      <w:tblPr>
        <w:tblStyle w:val="a4"/>
        <w:tblW w:w="9428" w:type="dxa"/>
        <w:tblLook w:val="04A0" w:firstRow="1" w:lastRow="0" w:firstColumn="1" w:lastColumn="0" w:noHBand="0" w:noVBand="1"/>
      </w:tblPr>
      <w:tblGrid>
        <w:gridCol w:w="857"/>
        <w:gridCol w:w="4315"/>
        <w:gridCol w:w="4256"/>
      </w:tblGrid>
      <w:tr w:rsidR="0078186B" w:rsidRPr="0078186B" w:rsidTr="0003782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6B" w:rsidRPr="0078186B" w:rsidRDefault="0078186B" w:rsidP="0078186B">
            <w:pPr>
              <w:tabs>
                <w:tab w:val="left" w:pos="6765"/>
              </w:tabs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6B" w:rsidRPr="0078186B" w:rsidRDefault="0078186B" w:rsidP="00F17255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Обелиск</w:t>
            </w:r>
          </w:p>
          <w:p w:rsidR="0078186B" w:rsidRPr="0078186B" w:rsidRDefault="0078186B" w:rsidP="00F17255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(д. Новое </w:t>
            </w:r>
            <w:proofErr w:type="spellStart"/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Перевесово</w:t>
            </w:r>
            <w:proofErr w:type="spellEnd"/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78186B" w:rsidRPr="0078186B" w:rsidRDefault="0078186B" w:rsidP="00F17255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818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Ефремовский район)</w:t>
            </w:r>
          </w:p>
          <w:p w:rsidR="0078186B" w:rsidRPr="0078186B" w:rsidRDefault="0078186B" w:rsidP="00F17255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6B" w:rsidRPr="0078186B" w:rsidRDefault="0078186B" w:rsidP="00F17255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8186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ООО «МСК-НТ»</w:t>
            </w:r>
          </w:p>
        </w:tc>
      </w:tr>
    </w:tbl>
    <w:p w:rsidR="0078186B" w:rsidRPr="0078186B" w:rsidRDefault="0078186B" w:rsidP="007818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186B">
        <w:rPr>
          <w:rFonts w:ascii="Times New Roman" w:hAnsi="Times New Roman"/>
          <w:sz w:val="28"/>
          <w:szCs w:val="28"/>
          <w:lang w:bidi="ru-RU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78186B">
        <w:rPr>
          <w:rFonts w:ascii="Times New Roman" w:hAnsi="Times New Roman"/>
          <w:sz w:val="28"/>
          <w:szCs w:val="28"/>
          <w:lang w:bidi="ru-RU"/>
        </w:rPr>
        <w:t>Неликаева</w:t>
      </w:r>
      <w:proofErr w:type="spellEnd"/>
      <w:r w:rsidRPr="0078186B">
        <w:rPr>
          <w:rFonts w:ascii="Times New Roman" w:hAnsi="Times New Roman"/>
          <w:sz w:val="28"/>
          <w:szCs w:val="28"/>
          <w:lang w:bidi="ru-RU"/>
        </w:rPr>
        <w:t xml:space="preserve"> М.Г.) разместить настоящее постановление на официальном сайте муниципального </w:t>
      </w:r>
      <w:r w:rsidRPr="0078186B">
        <w:rPr>
          <w:rFonts w:ascii="Times New Roman" w:hAnsi="Times New Roman"/>
          <w:sz w:val="28"/>
          <w:szCs w:val="28"/>
          <w:lang w:bidi="ru-RU"/>
        </w:rPr>
        <w:lastRenderedPageBreak/>
        <w:t>образования город Ефремов в информационно-телекоммуникационной сети «Интернет».</w:t>
      </w:r>
    </w:p>
    <w:p w:rsidR="0078186B" w:rsidRPr="0078186B" w:rsidRDefault="0078186B" w:rsidP="007818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вступает в силу со дня подписания.</w:t>
      </w:r>
    </w:p>
    <w:p w:rsidR="0078186B" w:rsidRPr="0078186B" w:rsidRDefault="0078186B" w:rsidP="00781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186B" w:rsidRPr="0078186B" w:rsidRDefault="0078186B" w:rsidP="00781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186B" w:rsidRPr="0078186B" w:rsidRDefault="0078186B" w:rsidP="0078186B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администрации</w:t>
      </w:r>
    </w:p>
    <w:p w:rsidR="0078186B" w:rsidRPr="0078186B" w:rsidRDefault="0078186B" w:rsidP="0078186B">
      <w:pPr>
        <w:shd w:val="clear" w:color="auto" w:fill="FFFFFF"/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муниципального образования</w:t>
      </w:r>
    </w:p>
    <w:p w:rsidR="0078186B" w:rsidRPr="0078186B" w:rsidRDefault="0078186B" w:rsidP="0078186B">
      <w:pPr>
        <w:shd w:val="clear" w:color="auto" w:fill="FFFFFF"/>
        <w:tabs>
          <w:tab w:val="left" w:pos="6630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818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город Ефремов</w:t>
      </w:r>
      <w:r w:rsidRPr="007818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>С.Г. Балтабаев</w:t>
      </w:r>
    </w:p>
    <w:p w:rsidR="0078186B" w:rsidRDefault="0078186B" w:rsidP="0078186B">
      <w:pPr>
        <w:shd w:val="clear" w:color="auto" w:fill="FFFFFF"/>
        <w:tabs>
          <w:tab w:val="left" w:pos="6630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78186B" w:rsidRDefault="0078186B" w:rsidP="0078186B">
      <w:pPr>
        <w:shd w:val="clear" w:color="auto" w:fill="FFFFFF"/>
        <w:tabs>
          <w:tab w:val="left" w:pos="7047"/>
          <w:tab w:val="left" w:pos="8364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7316E8" w:rsidRDefault="007316E8"/>
    <w:sectPr w:rsidR="007316E8" w:rsidSect="0073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760"/>
    <w:multiLevelType w:val="multilevel"/>
    <w:tmpl w:val="4320A7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BF76B7A"/>
    <w:multiLevelType w:val="hybridMultilevel"/>
    <w:tmpl w:val="0AD87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8683A"/>
    <w:multiLevelType w:val="hybridMultilevel"/>
    <w:tmpl w:val="4CA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6B"/>
    <w:rsid w:val="00037821"/>
    <w:rsid w:val="00147EAE"/>
    <w:rsid w:val="006F43FB"/>
    <w:rsid w:val="007316E8"/>
    <w:rsid w:val="0078186B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379"/>
  <w15:docId w15:val="{83053E05-5E41-4B15-972A-EDB5D97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6B"/>
  </w:style>
  <w:style w:type="paragraph" w:styleId="1">
    <w:name w:val="heading 1"/>
    <w:basedOn w:val="a"/>
    <w:link w:val="10"/>
    <w:uiPriority w:val="9"/>
    <w:qFormat/>
    <w:rsid w:val="00781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8186B"/>
    <w:pPr>
      <w:ind w:left="720"/>
      <w:contextualSpacing/>
    </w:pPr>
  </w:style>
  <w:style w:type="table" w:styleId="a4">
    <w:name w:val="Table Grid"/>
    <w:basedOn w:val="a1"/>
    <w:uiPriority w:val="59"/>
    <w:rsid w:val="0078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8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2023-10-10T09:53:00Z</cp:lastPrinted>
  <dcterms:created xsi:type="dcterms:W3CDTF">2023-10-12T09:47:00Z</dcterms:created>
  <dcterms:modified xsi:type="dcterms:W3CDTF">2023-10-12T09:47:00Z</dcterms:modified>
</cp:coreProperties>
</file>