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85" w:rsidRDefault="00DA3B85" w:rsidP="00DA3B85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632D61">
        <w:rPr>
          <w:sz w:val="40"/>
          <w:szCs w:val="40"/>
        </w:rPr>
        <w:t>ГОДОВОЙ ОТЧЕТ</w:t>
      </w:r>
    </w:p>
    <w:p w:rsidR="00DA3B85" w:rsidRDefault="00DA3B85" w:rsidP="00DA3B85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DA3B85" w:rsidRPr="00632D61" w:rsidRDefault="00DA3B85" w:rsidP="00DA3B85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632D61">
        <w:rPr>
          <w:sz w:val="32"/>
          <w:szCs w:val="32"/>
        </w:rPr>
        <w:t xml:space="preserve"> ходе реализации и оценке эффективности реализации </w:t>
      </w:r>
    </w:p>
    <w:p w:rsidR="00DA3B85" w:rsidRPr="00632D61" w:rsidRDefault="00DA3B85" w:rsidP="00DA3B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2D61">
        <w:rPr>
          <w:sz w:val="32"/>
          <w:szCs w:val="32"/>
        </w:rPr>
        <w:t>муниципальной программы</w:t>
      </w:r>
    </w:p>
    <w:p w:rsidR="00DA3B85" w:rsidRDefault="00DA3B85" w:rsidP="00DA3B85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DA3B85" w:rsidRDefault="00DA3B85" w:rsidP="00DA3B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42F4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Развитие муниципальной службы в </w:t>
      </w:r>
      <w:r w:rsidRPr="00AB42F4">
        <w:rPr>
          <w:rFonts w:ascii="Times New Roman" w:hAnsi="Times New Roman" w:cs="Times New Roman"/>
          <w:b/>
          <w:bCs/>
          <w:sz w:val="32"/>
          <w:szCs w:val="32"/>
        </w:rPr>
        <w:t>муниципально</w:t>
      </w: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AB42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A3B85" w:rsidRDefault="00DA3B85" w:rsidP="00DA3B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42F4">
        <w:rPr>
          <w:rFonts w:ascii="Times New Roman" w:hAnsi="Times New Roman" w:cs="Times New Roman"/>
          <w:b/>
          <w:bCs/>
          <w:sz w:val="32"/>
          <w:szCs w:val="32"/>
        </w:rPr>
        <w:t>образовани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AB42F4">
        <w:rPr>
          <w:rFonts w:ascii="Times New Roman" w:hAnsi="Times New Roman" w:cs="Times New Roman"/>
          <w:b/>
          <w:bCs/>
          <w:sz w:val="32"/>
          <w:szCs w:val="32"/>
        </w:rPr>
        <w:t xml:space="preserve"> город Ефремов»</w:t>
      </w:r>
    </w:p>
    <w:p w:rsidR="00DA3B85" w:rsidRPr="00AB42F4" w:rsidRDefault="00DA3B85" w:rsidP="00DA3B85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3B85" w:rsidRPr="00AB42F4" w:rsidRDefault="00DA3B85" w:rsidP="00DA3B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3"/>
        <w:gridCol w:w="5401"/>
      </w:tblGrid>
      <w:tr w:rsidR="00DA3B85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Pr="005E03C8" w:rsidRDefault="00DA3B85" w:rsidP="008C5CCD">
            <w:pPr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DA3B85" w:rsidRPr="005E03C8" w:rsidRDefault="00DA3B85" w:rsidP="008C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</w:t>
            </w:r>
            <w:r w:rsidRPr="005E03C8">
              <w:rPr>
                <w:sz w:val="28"/>
                <w:szCs w:val="28"/>
              </w:rPr>
              <w:t xml:space="preserve"> администрации муниципального образования город Ефремов</w:t>
            </w:r>
          </w:p>
        </w:tc>
      </w:tr>
      <w:tr w:rsidR="00DA3B85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Default="00DA3B85" w:rsidP="008C5CCD">
            <w:pPr>
              <w:rPr>
                <w:sz w:val="28"/>
                <w:szCs w:val="28"/>
              </w:rPr>
            </w:pPr>
          </w:p>
          <w:p w:rsidR="00DA3B85" w:rsidRPr="005E03C8" w:rsidRDefault="00DA3B85" w:rsidP="008C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год</w:t>
            </w:r>
          </w:p>
        </w:tc>
        <w:tc>
          <w:tcPr>
            <w:tcW w:w="0" w:type="auto"/>
            <w:vAlign w:val="center"/>
            <w:hideMark/>
          </w:tcPr>
          <w:p w:rsidR="00DA3B85" w:rsidRDefault="00DA3B85" w:rsidP="008C5CCD">
            <w:pPr>
              <w:jc w:val="right"/>
              <w:rPr>
                <w:sz w:val="28"/>
                <w:szCs w:val="28"/>
              </w:rPr>
            </w:pPr>
          </w:p>
          <w:p w:rsidR="00DA3B85" w:rsidRPr="005E03C8" w:rsidRDefault="00DA3B85" w:rsidP="00DA3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DA3B85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Pr="005E03C8" w:rsidRDefault="00DA3B85" w:rsidP="008C5C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A3B85" w:rsidRPr="005E03C8" w:rsidRDefault="00DA3B85" w:rsidP="008C5CCD">
            <w:pPr>
              <w:jc w:val="right"/>
              <w:rPr>
                <w:sz w:val="28"/>
                <w:szCs w:val="28"/>
              </w:rPr>
            </w:pPr>
          </w:p>
        </w:tc>
      </w:tr>
      <w:tr w:rsidR="00DA3B85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Pr="005E03C8" w:rsidRDefault="00DA3B85" w:rsidP="008C5CCD">
            <w:pPr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 xml:space="preserve">Дата составления </w:t>
            </w:r>
            <w:r>
              <w:rPr>
                <w:sz w:val="28"/>
                <w:szCs w:val="28"/>
              </w:rPr>
              <w:t>годового отчета</w:t>
            </w:r>
            <w:r w:rsidRPr="005E03C8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A3B85" w:rsidRDefault="00DA3B85" w:rsidP="008C5CCD">
            <w:pPr>
              <w:jc w:val="right"/>
              <w:rPr>
                <w:sz w:val="28"/>
                <w:szCs w:val="28"/>
              </w:rPr>
            </w:pPr>
          </w:p>
          <w:p w:rsidR="00DA3B85" w:rsidRPr="005E03C8" w:rsidRDefault="00DA3B85" w:rsidP="00DA3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Pr="005E03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5E03C8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DA3B85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Pr="005E03C8" w:rsidRDefault="00DA3B85" w:rsidP="008C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исполнитель муниципальной программы:</w:t>
            </w:r>
          </w:p>
          <w:p w:rsidR="00DA3B85" w:rsidRPr="005E03C8" w:rsidRDefault="00DA3B85" w:rsidP="008C5C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A3B85" w:rsidRDefault="00DA3B85" w:rsidP="008C5CCD">
            <w:pPr>
              <w:rPr>
                <w:sz w:val="28"/>
                <w:szCs w:val="28"/>
              </w:rPr>
            </w:pPr>
          </w:p>
          <w:p w:rsidR="00DA3B85" w:rsidRDefault="00DA3B85" w:rsidP="008C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муниципальной службы и кадровой работы </w:t>
            </w:r>
            <w:r w:rsidRPr="005E03C8">
              <w:rPr>
                <w:sz w:val="28"/>
                <w:szCs w:val="28"/>
              </w:rPr>
              <w:t>администрации муниципального образования город Ефремов</w:t>
            </w:r>
            <w:r>
              <w:rPr>
                <w:sz w:val="28"/>
                <w:szCs w:val="28"/>
              </w:rPr>
              <w:t xml:space="preserve"> – Легостаева Юлия </w:t>
            </w:r>
          </w:p>
          <w:p w:rsidR="00DA3B85" w:rsidRDefault="00DA3B85" w:rsidP="008C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  <w:r w:rsidRPr="005E03C8">
              <w:rPr>
                <w:sz w:val="28"/>
                <w:szCs w:val="28"/>
              </w:rPr>
              <w:t xml:space="preserve"> </w:t>
            </w:r>
            <w:r w:rsidRPr="00F0346C">
              <w:rPr>
                <w:sz w:val="28"/>
                <w:szCs w:val="28"/>
              </w:rPr>
              <w:t xml:space="preserve"> </w:t>
            </w:r>
            <w:r w:rsidRPr="005E03C8">
              <w:rPr>
                <w:sz w:val="28"/>
                <w:szCs w:val="28"/>
              </w:rPr>
              <w:t>(т. 6-</w:t>
            </w:r>
            <w:r>
              <w:rPr>
                <w:sz w:val="28"/>
                <w:szCs w:val="28"/>
              </w:rPr>
              <w:t>08-97</w:t>
            </w:r>
            <w:r w:rsidRPr="005E03C8">
              <w:rPr>
                <w:sz w:val="28"/>
                <w:szCs w:val="28"/>
              </w:rPr>
              <w:t>)</w:t>
            </w:r>
          </w:p>
          <w:p w:rsidR="00DA3B85" w:rsidRPr="004C61F7" w:rsidRDefault="00876948" w:rsidP="008C5CCD">
            <w:pPr>
              <w:jc w:val="both"/>
              <w:rPr>
                <w:sz w:val="28"/>
                <w:szCs w:val="28"/>
              </w:rPr>
            </w:pPr>
            <w:hyperlink r:id="rId8" w:history="1">
              <w:r w:rsidR="00DA3B85" w:rsidRPr="002C2EBF">
                <w:rPr>
                  <w:rStyle w:val="a5"/>
                  <w:sz w:val="28"/>
                  <w:szCs w:val="28"/>
                  <w:lang w:val="en-US"/>
                </w:rPr>
                <w:t>kadr</w:t>
              </w:r>
              <w:r w:rsidR="00DA3B85" w:rsidRPr="002C2EBF">
                <w:rPr>
                  <w:rStyle w:val="a5"/>
                  <w:sz w:val="28"/>
                  <w:szCs w:val="28"/>
                </w:rPr>
                <w:t>.efremov@tularegion.</w:t>
              </w:r>
              <w:r w:rsidR="00DA3B85" w:rsidRPr="002C2EBF">
                <w:rPr>
                  <w:rStyle w:val="a5"/>
                  <w:sz w:val="28"/>
                  <w:szCs w:val="28"/>
                  <w:lang w:val="en-US"/>
                </w:rPr>
                <w:t>org</w:t>
              </w:r>
            </w:hyperlink>
          </w:p>
        </w:tc>
      </w:tr>
      <w:tr w:rsidR="00DA3B85" w:rsidRPr="00AB42F4" w:rsidTr="00DA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B85" w:rsidRDefault="00DA3B85" w:rsidP="008C5C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A3B85" w:rsidRPr="005E03C8" w:rsidRDefault="00DA3B85" w:rsidP="008C5CCD">
            <w:pPr>
              <w:rPr>
                <w:sz w:val="28"/>
                <w:szCs w:val="28"/>
              </w:rPr>
            </w:pPr>
          </w:p>
        </w:tc>
      </w:tr>
      <w:tr w:rsidR="00DA3B85" w:rsidRPr="00AB42F4" w:rsidTr="00DA3B85">
        <w:trPr>
          <w:tblCellSpacing w:w="15" w:type="dxa"/>
        </w:trPr>
        <w:tc>
          <w:tcPr>
            <w:tcW w:w="0" w:type="auto"/>
            <w:vAlign w:val="center"/>
          </w:tcPr>
          <w:p w:rsidR="00DA3B85" w:rsidRDefault="00DA3B85" w:rsidP="008C5CCD">
            <w:pPr>
              <w:rPr>
                <w:sz w:val="28"/>
                <w:szCs w:val="28"/>
              </w:rPr>
            </w:pPr>
          </w:p>
          <w:p w:rsidR="00DA3B85" w:rsidRDefault="00DA3B85" w:rsidP="008C5CCD">
            <w:pPr>
              <w:rPr>
                <w:sz w:val="28"/>
                <w:szCs w:val="28"/>
              </w:rPr>
            </w:pPr>
          </w:p>
          <w:p w:rsidR="00DA3B85" w:rsidRDefault="00DA3B85" w:rsidP="008C5CCD">
            <w:pPr>
              <w:rPr>
                <w:sz w:val="28"/>
                <w:szCs w:val="28"/>
              </w:rPr>
            </w:pPr>
          </w:p>
          <w:p w:rsidR="00DA3B85" w:rsidRDefault="00DA3B85" w:rsidP="008C5CCD">
            <w:pPr>
              <w:rPr>
                <w:sz w:val="28"/>
                <w:szCs w:val="28"/>
              </w:rPr>
            </w:pPr>
          </w:p>
          <w:p w:rsidR="00DA3B85" w:rsidRDefault="00DA3B85" w:rsidP="008C5CCD">
            <w:pPr>
              <w:rPr>
                <w:sz w:val="28"/>
                <w:szCs w:val="28"/>
              </w:rPr>
            </w:pPr>
          </w:p>
          <w:p w:rsidR="00DA3B85" w:rsidRDefault="00DA3B85" w:rsidP="008C5C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A3B85" w:rsidRPr="005E03C8" w:rsidRDefault="00DA3B85" w:rsidP="008C5CCD">
            <w:pPr>
              <w:rPr>
                <w:sz w:val="28"/>
                <w:szCs w:val="28"/>
              </w:rPr>
            </w:pPr>
          </w:p>
        </w:tc>
      </w:tr>
      <w:tr w:rsidR="00DA3B85" w:rsidRPr="00AB42F4" w:rsidTr="00DA3B85">
        <w:trPr>
          <w:tblCellSpacing w:w="15" w:type="dxa"/>
        </w:trPr>
        <w:tc>
          <w:tcPr>
            <w:tcW w:w="0" w:type="auto"/>
            <w:vAlign w:val="center"/>
          </w:tcPr>
          <w:p w:rsidR="00DA3B85" w:rsidRDefault="00DA3B85" w:rsidP="008C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муниципальной службы и кадровой работы </w:t>
            </w:r>
            <w:r w:rsidRPr="005E03C8">
              <w:rPr>
                <w:sz w:val="28"/>
                <w:szCs w:val="28"/>
              </w:rPr>
              <w:t xml:space="preserve"> администрации муниципального образования город Ефремов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0" w:type="auto"/>
            <w:vAlign w:val="bottom"/>
          </w:tcPr>
          <w:p w:rsidR="00DA3B85" w:rsidRPr="00DA3B85" w:rsidRDefault="00DA3B85" w:rsidP="00DA3B85">
            <w:pPr>
              <w:spacing w:before="100" w:beforeAutospacing="1" w:after="100" w:afterAutospacing="1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Легостаева</w:t>
            </w:r>
          </w:p>
          <w:p w:rsidR="00DA3B85" w:rsidRPr="005E03C8" w:rsidRDefault="00DA3B85" w:rsidP="00DA3B85">
            <w:pPr>
              <w:jc w:val="right"/>
              <w:rPr>
                <w:sz w:val="28"/>
                <w:szCs w:val="28"/>
              </w:rPr>
            </w:pPr>
          </w:p>
        </w:tc>
      </w:tr>
    </w:tbl>
    <w:p w:rsidR="00DA3B85" w:rsidRDefault="00DA3B85" w:rsidP="00DA3B85">
      <w:pPr>
        <w:spacing w:before="100" w:beforeAutospacing="1" w:after="100" w:afterAutospacing="1"/>
        <w:jc w:val="center"/>
        <w:outlineLvl w:val="1"/>
        <w:rPr>
          <w:sz w:val="28"/>
          <w:szCs w:val="28"/>
        </w:rPr>
        <w:sectPr w:rsidR="00DA3B85" w:rsidSect="005F4A59">
          <w:headerReference w:type="even" r:id="rId9"/>
          <w:footerReference w:type="even" r:id="rId10"/>
          <w:footerReference w:type="default" r:id="rId11"/>
          <w:pgSz w:w="11905" w:h="16838"/>
          <w:pgMar w:top="902" w:right="720" w:bottom="459" w:left="1701" w:header="720" w:footer="720" w:gutter="0"/>
          <w:cols w:space="720"/>
          <w:noEndnote/>
        </w:sectPr>
      </w:pPr>
    </w:p>
    <w:p w:rsidR="00DA3B85" w:rsidRDefault="00DA3B85" w:rsidP="00DA3B85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DA3B85" w:rsidRDefault="00DA3B85" w:rsidP="00DA3B85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DA3B85" w:rsidRDefault="00DA3B85" w:rsidP="00DA3B85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  <w:sectPr w:rsidR="00DA3B85" w:rsidSect="005F4A59">
          <w:type w:val="continuous"/>
          <w:pgSz w:w="11905" w:h="16838"/>
          <w:pgMar w:top="902" w:right="720" w:bottom="459" w:left="1701" w:header="720" w:footer="720" w:gutter="0"/>
          <w:cols w:num="2" w:space="720"/>
          <w:noEndnote/>
        </w:sectPr>
      </w:pPr>
    </w:p>
    <w:p w:rsidR="00DA3B85" w:rsidRPr="00A83EFC" w:rsidRDefault="00DA3B85" w:rsidP="00DA3B85">
      <w:pPr>
        <w:jc w:val="center"/>
        <w:rPr>
          <w:rFonts w:eastAsia="Calibri"/>
          <w:b/>
          <w:sz w:val="28"/>
          <w:szCs w:val="28"/>
        </w:rPr>
      </w:pPr>
      <w:r w:rsidRPr="00A83EFC">
        <w:rPr>
          <w:rFonts w:eastAsia="Calibri"/>
          <w:b/>
          <w:sz w:val="28"/>
          <w:szCs w:val="28"/>
        </w:rPr>
        <w:lastRenderedPageBreak/>
        <w:t>Отчет</w:t>
      </w:r>
    </w:p>
    <w:p w:rsidR="00DA3B85" w:rsidRPr="00A83EFC" w:rsidRDefault="00DA3B85" w:rsidP="00DA3B85">
      <w:pPr>
        <w:jc w:val="center"/>
        <w:rPr>
          <w:rFonts w:eastAsia="Calibri"/>
          <w:b/>
          <w:sz w:val="28"/>
          <w:szCs w:val="28"/>
        </w:rPr>
      </w:pPr>
      <w:r w:rsidRPr="00A83EFC">
        <w:rPr>
          <w:rFonts w:eastAsia="Calibri"/>
          <w:b/>
          <w:sz w:val="28"/>
          <w:szCs w:val="28"/>
        </w:rPr>
        <w:t xml:space="preserve">о ходе реализации муниципальной программы </w:t>
      </w:r>
    </w:p>
    <w:p w:rsidR="00DA3B85" w:rsidRPr="00A83EFC" w:rsidRDefault="00DA3B85" w:rsidP="00DA3B85">
      <w:pPr>
        <w:jc w:val="center"/>
        <w:rPr>
          <w:rFonts w:eastAsia="Calibri"/>
          <w:b/>
          <w:sz w:val="28"/>
          <w:szCs w:val="28"/>
        </w:rPr>
      </w:pPr>
    </w:p>
    <w:p w:rsidR="005B3932" w:rsidRDefault="00FF1F2C" w:rsidP="00C15E53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7F6">
        <w:rPr>
          <w:rFonts w:ascii="Times New Roman" w:hAnsi="Times New Roman" w:cs="Times New Roman"/>
          <w:sz w:val="28"/>
          <w:szCs w:val="28"/>
        </w:rPr>
        <w:t>Для достижения установленн</w:t>
      </w:r>
      <w:r w:rsidR="006B04E9">
        <w:rPr>
          <w:rFonts w:ascii="Times New Roman" w:hAnsi="Times New Roman" w:cs="Times New Roman"/>
          <w:sz w:val="28"/>
          <w:szCs w:val="28"/>
        </w:rPr>
        <w:t>ых</w:t>
      </w:r>
      <w:r w:rsidRPr="000937F6">
        <w:rPr>
          <w:rFonts w:ascii="Times New Roman" w:hAnsi="Times New Roman" w:cs="Times New Roman"/>
          <w:sz w:val="28"/>
          <w:szCs w:val="28"/>
        </w:rPr>
        <w:t xml:space="preserve"> цел</w:t>
      </w:r>
      <w:r w:rsidR="006B04E9">
        <w:rPr>
          <w:rFonts w:ascii="Times New Roman" w:hAnsi="Times New Roman" w:cs="Times New Roman"/>
          <w:sz w:val="28"/>
          <w:szCs w:val="28"/>
        </w:rPr>
        <w:t>ей</w:t>
      </w:r>
      <w:r w:rsidRPr="000937F6">
        <w:rPr>
          <w:rFonts w:ascii="Times New Roman" w:hAnsi="Times New Roman" w:cs="Times New Roman"/>
          <w:sz w:val="28"/>
          <w:szCs w:val="28"/>
        </w:rPr>
        <w:t xml:space="preserve"> «</w:t>
      </w:r>
      <w:r w:rsidRPr="000937F6">
        <w:rPr>
          <w:rFonts w:ascii="Times New Roman" w:hAnsi="Times New Roman" w:cs="Times New Roman"/>
          <w:spacing w:val="2"/>
          <w:sz w:val="28"/>
          <w:szCs w:val="26"/>
        </w:rPr>
        <w:t>Обеспечение профессионального развития муниципальных служащих и повышение кадрового потенциала муниципального образования для эффективного муниципального управления»</w:t>
      </w:r>
      <w:r w:rsidR="006B04E9">
        <w:rPr>
          <w:rFonts w:ascii="Times New Roman" w:hAnsi="Times New Roman" w:cs="Times New Roman"/>
          <w:spacing w:val="2"/>
          <w:sz w:val="28"/>
          <w:szCs w:val="26"/>
        </w:rPr>
        <w:t xml:space="preserve">, </w:t>
      </w:r>
      <w:r w:rsidR="006B04E9" w:rsidRPr="006B04E9">
        <w:rPr>
          <w:rFonts w:ascii="Times New Roman" w:hAnsi="Times New Roman" w:cs="Times New Roman"/>
          <w:spacing w:val="2"/>
          <w:sz w:val="28"/>
          <w:szCs w:val="28"/>
        </w:rPr>
        <w:t>«Совершенствование организации муниципальной службы в муниципальном образовании»</w:t>
      </w:r>
      <w:r w:rsidR="006B04E9">
        <w:rPr>
          <w:rFonts w:ascii="Times New Roman" w:hAnsi="Times New Roman" w:cs="Times New Roman"/>
          <w:spacing w:val="2"/>
          <w:sz w:val="28"/>
          <w:szCs w:val="26"/>
        </w:rPr>
        <w:t xml:space="preserve"> </w:t>
      </w:r>
      <w:r w:rsidR="006B04E9" w:rsidRPr="006B04E9">
        <w:rPr>
          <w:rFonts w:ascii="Times New Roman" w:hAnsi="Times New Roman" w:cs="Times New Roman"/>
          <w:spacing w:val="2"/>
          <w:sz w:val="28"/>
          <w:szCs w:val="26"/>
        </w:rPr>
        <w:t xml:space="preserve"> </w:t>
      </w:r>
      <w:r w:rsidRPr="000937F6">
        <w:rPr>
          <w:rFonts w:ascii="Times New Roman" w:hAnsi="Times New Roman" w:cs="Times New Roman"/>
          <w:spacing w:val="2"/>
          <w:sz w:val="28"/>
          <w:szCs w:val="26"/>
        </w:rPr>
        <w:t xml:space="preserve">в </w:t>
      </w:r>
      <w:r w:rsidRPr="000937F6">
        <w:rPr>
          <w:rFonts w:ascii="Times New Roman" w:hAnsi="Times New Roman" w:cs="Times New Roman"/>
          <w:sz w:val="28"/>
          <w:szCs w:val="28"/>
        </w:rPr>
        <w:t xml:space="preserve">отчетном 2022 году </w:t>
      </w:r>
      <w:r w:rsidR="005B3932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5B3932" w:rsidRDefault="005B3932" w:rsidP="005B3932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37F6">
        <w:rPr>
          <w:rFonts w:ascii="Times New Roman" w:hAnsi="Times New Roman" w:cs="Times New Roman"/>
          <w:sz w:val="28"/>
          <w:szCs w:val="28"/>
        </w:rPr>
        <w:t xml:space="preserve">униципальные служащие и работники, должности которых не относятся к должностям муниципальной службы, </w:t>
      </w:r>
      <w:r w:rsidR="006B04E9"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0937F6">
        <w:rPr>
          <w:rFonts w:ascii="Times New Roman" w:hAnsi="Times New Roman" w:cs="Times New Roman"/>
          <w:sz w:val="28"/>
          <w:szCs w:val="28"/>
        </w:rPr>
        <w:t>участ</w:t>
      </w:r>
      <w:r w:rsidR="006B04E9">
        <w:rPr>
          <w:rFonts w:ascii="Times New Roman" w:hAnsi="Times New Roman" w:cs="Times New Roman"/>
          <w:sz w:val="28"/>
          <w:szCs w:val="28"/>
        </w:rPr>
        <w:t>ие</w:t>
      </w:r>
      <w:r w:rsidR="000937F6">
        <w:rPr>
          <w:rFonts w:ascii="Times New Roman" w:hAnsi="Times New Roman" w:cs="Times New Roman"/>
          <w:sz w:val="28"/>
          <w:szCs w:val="28"/>
        </w:rPr>
        <w:t xml:space="preserve"> в конференциях, семинарах, обучающих тренингах, проводимых органами исполнительной власти Тульской области, в сферах</w:t>
      </w:r>
      <w:r w:rsidR="00C15E53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6B04E9">
        <w:rPr>
          <w:rFonts w:ascii="Times New Roman" w:hAnsi="Times New Roman" w:cs="Times New Roman"/>
          <w:sz w:val="28"/>
          <w:szCs w:val="28"/>
        </w:rPr>
        <w:t>.</w:t>
      </w:r>
      <w:r w:rsidR="00093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7F6" w:rsidRPr="000937F6" w:rsidRDefault="005B3932" w:rsidP="005B3932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FF1F2C" w:rsidRPr="000937F6">
        <w:rPr>
          <w:rFonts w:ascii="Times New Roman" w:hAnsi="Times New Roman" w:cs="Times New Roman"/>
          <w:sz w:val="28"/>
          <w:szCs w:val="28"/>
        </w:rPr>
        <w:t xml:space="preserve">обучение по программам повышения квалификации по следующим актуальным темам: </w:t>
      </w:r>
    </w:p>
    <w:p w:rsidR="00FF1F2C" w:rsidRPr="000937F6" w:rsidRDefault="00FF1F2C" w:rsidP="00C15E53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7F6">
        <w:rPr>
          <w:rFonts w:ascii="Times New Roman" w:hAnsi="Times New Roman" w:cs="Times New Roman"/>
          <w:sz w:val="28"/>
          <w:szCs w:val="28"/>
        </w:rPr>
        <w:t>Мобилизационная подготовка в муниципальных образованиях;</w:t>
      </w:r>
    </w:p>
    <w:p w:rsidR="00FF1F2C" w:rsidRPr="00050202" w:rsidRDefault="00FF1F2C" w:rsidP="00C15E53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02">
        <w:rPr>
          <w:rFonts w:ascii="Times New Roman" w:hAnsi="Times New Roman" w:cs="Times New Roman"/>
          <w:sz w:val="28"/>
          <w:szCs w:val="28"/>
        </w:rPr>
        <w:t>Контрактная система в сфере закупок товаров, работ, услуг для обеспечения государственных и муниципальных нужд</w:t>
      </w:r>
      <w:r w:rsidR="00050202" w:rsidRPr="00050202">
        <w:rPr>
          <w:rFonts w:ascii="Times New Roman" w:hAnsi="Times New Roman" w:cs="Times New Roman"/>
          <w:sz w:val="28"/>
          <w:szCs w:val="28"/>
        </w:rPr>
        <w:t>;</w:t>
      </w:r>
    </w:p>
    <w:p w:rsidR="00050202" w:rsidRPr="00050202" w:rsidRDefault="00050202" w:rsidP="00C15E53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02">
        <w:rPr>
          <w:rFonts w:ascii="Times New Roman" w:hAnsi="Times New Roman" w:cs="Times New Roman"/>
          <w:sz w:val="28"/>
          <w:szCs w:val="28"/>
        </w:rPr>
        <w:t>Противодействие коррупции в органах государственного и муниципального управления;</w:t>
      </w:r>
    </w:p>
    <w:p w:rsidR="00050202" w:rsidRPr="00050202" w:rsidRDefault="00050202" w:rsidP="00C15E53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02">
        <w:rPr>
          <w:rFonts w:ascii="Times New Roman" w:hAnsi="Times New Roman" w:cs="Times New Roman"/>
          <w:sz w:val="28"/>
          <w:szCs w:val="28"/>
        </w:rPr>
        <w:t>Организационно-правовое обеспечение деятельности антинаркотических комиссий в муниципальных образованиях Российской Федерации;</w:t>
      </w:r>
    </w:p>
    <w:p w:rsidR="00050202" w:rsidRPr="00050202" w:rsidRDefault="00050202" w:rsidP="00C15E53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02">
        <w:rPr>
          <w:rFonts w:ascii="Times New Roman" w:hAnsi="Times New Roman" w:cs="Times New Roman"/>
          <w:sz w:val="28"/>
          <w:szCs w:val="28"/>
        </w:rPr>
        <w:t>Техническая защита информации. Организация защиты информации ограниченного доступа, не содержащей сведении, составляющие государственную тайну;</w:t>
      </w:r>
    </w:p>
    <w:p w:rsidR="00050202" w:rsidRPr="00050202" w:rsidRDefault="00050202" w:rsidP="00C15E53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02">
        <w:rPr>
          <w:rFonts w:ascii="Times New Roman" w:hAnsi="Times New Roman" w:cs="Times New Roman"/>
          <w:sz w:val="28"/>
          <w:szCs w:val="28"/>
        </w:rPr>
        <w:t>Обеспечение безопасности персональных данных при обработке в информационных системах персональных данных;</w:t>
      </w:r>
    </w:p>
    <w:p w:rsidR="00050202" w:rsidRPr="00050202" w:rsidRDefault="00050202" w:rsidP="00C15E53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02">
        <w:rPr>
          <w:rFonts w:ascii="Times New Roman" w:hAnsi="Times New Roman" w:cs="Times New Roman"/>
          <w:sz w:val="28"/>
          <w:szCs w:val="28"/>
        </w:rPr>
        <w:t>Актуальные вопросы реализации Стратегии государственной национальной политики РФ на период до 2025 года, Стратегии государственной политики РФ в отношении российского казачества на 2021-2030 годы, Стратегии противодействия экстремизму в РФ до 2025 года;</w:t>
      </w:r>
    </w:p>
    <w:p w:rsidR="00050202" w:rsidRPr="00050202" w:rsidRDefault="00050202" w:rsidP="00C15E53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02">
        <w:rPr>
          <w:rFonts w:ascii="Times New Roman" w:hAnsi="Times New Roman" w:cs="Times New Roman"/>
          <w:sz w:val="28"/>
          <w:szCs w:val="28"/>
        </w:rPr>
        <w:t>Совершенствование навыков эффективной коммуникации и делового письма;</w:t>
      </w:r>
    </w:p>
    <w:p w:rsidR="00050202" w:rsidRPr="00050202" w:rsidRDefault="00050202" w:rsidP="00C15E53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02">
        <w:rPr>
          <w:rFonts w:ascii="Times New Roman" w:hAnsi="Times New Roman" w:cs="Times New Roman"/>
          <w:sz w:val="28"/>
          <w:szCs w:val="28"/>
        </w:rPr>
        <w:t>Охрана труда в организации;</w:t>
      </w:r>
    </w:p>
    <w:p w:rsidR="00050202" w:rsidRPr="00050202" w:rsidRDefault="00050202" w:rsidP="00C15E53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02">
        <w:rPr>
          <w:rFonts w:ascii="Times New Roman" w:hAnsi="Times New Roman" w:cs="Times New Roman"/>
          <w:sz w:val="28"/>
          <w:szCs w:val="28"/>
        </w:rPr>
        <w:t>Профессиональные компетенции эффективного руководителя;</w:t>
      </w:r>
    </w:p>
    <w:p w:rsidR="00050202" w:rsidRPr="00050202" w:rsidRDefault="00050202" w:rsidP="00C15E53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02">
        <w:rPr>
          <w:rFonts w:ascii="Times New Roman" w:hAnsi="Times New Roman" w:cs="Times New Roman"/>
          <w:sz w:val="28"/>
          <w:szCs w:val="28"/>
        </w:rPr>
        <w:t>Противодействие экстремизму и терроризму;</w:t>
      </w:r>
    </w:p>
    <w:p w:rsidR="005B3932" w:rsidRDefault="00050202" w:rsidP="005B3932">
      <w:pPr>
        <w:pStyle w:val="ConsPlusNormal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02">
        <w:rPr>
          <w:rFonts w:ascii="Times New Roman" w:hAnsi="Times New Roman" w:cs="Times New Roman"/>
          <w:sz w:val="28"/>
          <w:szCs w:val="28"/>
        </w:rPr>
        <w:t xml:space="preserve">Продвижение в социальных сетях бренда, проекта, аккаунта. </w:t>
      </w:r>
    </w:p>
    <w:p w:rsidR="005B3932" w:rsidRPr="00BE27F1" w:rsidRDefault="005B3932" w:rsidP="00AC335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40"/>
          <w:szCs w:val="28"/>
        </w:rPr>
      </w:pPr>
      <w:r w:rsidRPr="00BE27F1">
        <w:rPr>
          <w:rFonts w:ascii="Times New Roman" w:hAnsi="Times New Roman" w:cs="Times New Roman"/>
          <w:sz w:val="28"/>
        </w:rPr>
        <w:t xml:space="preserve">Проведены мероприятия по оптимизации штатной численности  сотрудников  администрации города Ефремов, в результате которых штатная численность муниципальных служащих и служащих, должности, которых не отнесены к должностям муниципальной службы, не превысила </w:t>
      </w:r>
      <w:r w:rsidRPr="00BE27F1">
        <w:rPr>
          <w:rFonts w:ascii="Times New Roman" w:hAnsi="Times New Roman" w:cs="Times New Roman"/>
          <w:sz w:val="28"/>
        </w:rPr>
        <w:lastRenderedPageBreak/>
        <w:t>установленных значений показателей;</w:t>
      </w:r>
    </w:p>
    <w:p w:rsidR="005B3932" w:rsidRPr="00BE27F1" w:rsidRDefault="00DC2276" w:rsidP="00AC335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40"/>
          <w:szCs w:val="28"/>
        </w:rPr>
      </w:pPr>
      <w:r w:rsidRPr="00BE27F1">
        <w:rPr>
          <w:rFonts w:ascii="Times New Roman" w:hAnsi="Times New Roman" w:cs="Times New Roman"/>
          <w:sz w:val="28"/>
        </w:rPr>
        <w:t xml:space="preserve">В соответствии с законодательством о муниципальной службе была проведена аттестация муниципальных служащих, в ходе которой были </w:t>
      </w:r>
      <w:r w:rsidR="005B3932" w:rsidRPr="00BE27F1">
        <w:rPr>
          <w:rFonts w:ascii="Times New Roman" w:hAnsi="Times New Roman" w:cs="Times New Roman"/>
          <w:sz w:val="28"/>
        </w:rPr>
        <w:t>использованы современные методы оценки профессиональных знаний и навыков муниципальных служащих</w:t>
      </w:r>
      <w:r w:rsidRPr="00BE27F1">
        <w:rPr>
          <w:rFonts w:ascii="Times New Roman" w:hAnsi="Times New Roman" w:cs="Times New Roman"/>
          <w:sz w:val="28"/>
        </w:rPr>
        <w:t>;</w:t>
      </w:r>
    </w:p>
    <w:p w:rsidR="00BE27F1" w:rsidRPr="00BE27F1" w:rsidRDefault="00DC2276" w:rsidP="00AC335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40"/>
          <w:szCs w:val="28"/>
        </w:rPr>
      </w:pPr>
      <w:r w:rsidRPr="00BE27F1">
        <w:rPr>
          <w:rFonts w:ascii="Times New Roman" w:hAnsi="Times New Roman" w:cs="Times New Roman"/>
          <w:sz w:val="28"/>
        </w:rPr>
        <w:t>В соответствии с законодательством о муниципальной службе муниципальным служащим</w:t>
      </w:r>
      <w:r w:rsidR="00BE27F1" w:rsidRPr="00BE27F1">
        <w:rPr>
          <w:rFonts w:ascii="Times New Roman" w:hAnsi="Times New Roman" w:cs="Times New Roman"/>
          <w:sz w:val="28"/>
        </w:rPr>
        <w:t xml:space="preserve">, не имеющим классного чина, был присвоен первый классный чин, а так же очередные классные чины присвоены муниципальным служащим по истечении срока, установленного для прохождения муниципальной службы в предыдущем классном чине. </w:t>
      </w:r>
      <w:r w:rsidRPr="00BE27F1">
        <w:rPr>
          <w:rFonts w:ascii="Times New Roman" w:hAnsi="Times New Roman" w:cs="Times New Roman"/>
          <w:sz w:val="28"/>
        </w:rPr>
        <w:t xml:space="preserve"> </w:t>
      </w:r>
    </w:p>
    <w:p w:rsidR="00E7413E" w:rsidRDefault="00E7413E" w:rsidP="00E7413E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B85" w:rsidRPr="00BE27F1" w:rsidRDefault="00F73577" w:rsidP="00BE27F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7F1">
        <w:rPr>
          <w:rFonts w:ascii="Times New Roman" w:hAnsi="Times New Roman" w:cs="Times New Roman"/>
          <w:sz w:val="28"/>
          <w:szCs w:val="28"/>
        </w:rPr>
        <w:t>П</w:t>
      </w:r>
      <w:r w:rsidR="00DA3B85" w:rsidRPr="00BE27F1">
        <w:rPr>
          <w:rFonts w:ascii="Times New Roman" w:hAnsi="Times New Roman" w:cs="Times New Roman"/>
          <w:sz w:val="28"/>
          <w:szCs w:val="28"/>
        </w:rPr>
        <w:t>рогноз достижения целей муниципальной программы на предстоящий год и по итогам ее реализации в целом</w:t>
      </w:r>
      <w:r w:rsidR="00BE27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158"/>
        <w:gridCol w:w="1417"/>
        <w:gridCol w:w="1843"/>
      </w:tblGrid>
      <w:tr w:rsidR="006540C0" w:rsidRPr="00E8362B" w:rsidTr="009A0A37">
        <w:trPr>
          <w:trHeight w:val="605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9A0A37" w:rsidRDefault="006540C0" w:rsidP="006540C0">
            <w:pPr>
              <w:ind w:left="-113" w:right="-113"/>
              <w:jc w:val="center"/>
              <w:rPr>
                <w:sz w:val="28"/>
              </w:rPr>
            </w:pPr>
            <w:r w:rsidRPr="009A0A37">
              <w:rPr>
                <w:sz w:val="28"/>
              </w:rPr>
              <w:t>Наименование целевого показателя</w:t>
            </w:r>
          </w:p>
        </w:tc>
        <w:tc>
          <w:tcPr>
            <w:tcW w:w="1417" w:type="dxa"/>
            <w:vAlign w:val="center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z w:val="28"/>
              </w:rPr>
              <w:t>2023 год</w:t>
            </w:r>
          </w:p>
        </w:tc>
        <w:tc>
          <w:tcPr>
            <w:tcW w:w="1843" w:type="dxa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z w:val="28"/>
              </w:rPr>
              <w:t>На момент окончания реализации муниципальной программы</w:t>
            </w:r>
          </w:p>
        </w:tc>
      </w:tr>
      <w:tr w:rsidR="006540C0" w:rsidRPr="00E8362B" w:rsidTr="009A0A37">
        <w:trPr>
          <w:trHeight w:val="605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9A0A37" w:rsidRDefault="006540C0" w:rsidP="00FE43E9">
            <w:pPr>
              <w:spacing w:line="263" w:lineRule="atLeast"/>
              <w:textAlignment w:val="baseline"/>
              <w:rPr>
                <w:sz w:val="28"/>
              </w:rPr>
            </w:pPr>
            <w:r w:rsidRPr="009A0A37">
              <w:rPr>
                <w:sz w:val="28"/>
              </w:rPr>
              <w:t>Количество муниципальных служащих, (годовая периодичность, за отчетный период)  не более, шт.ед.</w:t>
            </w:r>
          </w:p>
        </w:tc>
        <w:tc>
          <w:tcPr>
            <w:tcW w:w="1417" w:type="dxa"/>
            <w:vAlign w:val="center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79</w:t>
            </w:r>
          </w:p>
        </w:tc>
        <w:tc>
          <w:tcPr>
            <w:tcW w:w="1843" w:type="dxa"/>
            <w:vAlign w:val="center"/>
          </w:tcPr>
          <w:p w:rsidR="006540C0" w:rsidRPr="009A0A37" w:rsidRDefault="006540C0" w:rsidP="00FE43E9">
            <w:pPr>
              <w:ind w:left="-113" w:right="-113"/>
              <w:jc w:val="center"/>
              <w:rPr>
                <w:sz w:val="28"/>
              </w:rPr>
            </w:pPr>
            <w:r w:rsidRPr="009A0A37">
              <w:rPr>
                <w:sz w:val="28"/>
              </w:rPr>
              <w:t>79</w:t>
            </w:r>
          </w:p>
        </w:tc>
      </w:tr>
      <w:tr w:rsidR="006540C0" w:rsidRPr="00E8362B" w:rsidTr="009A0A37">
        <w:trPr>
          <w:trHeight w:val="20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9A0A37" w:rsidRDefault="006540C0" w:rsidP="00FE43E9">
            <w:pPr>
              <w:spacing w:line="263" w:lineRule="atLeast"/>
              <w:textAlignment w:val="baseline"/>
              <w:rPr>
                <w:sz w:val="28"/>
              </w:rPr>
            </w:pPr>
            <w:r w:rsidRPr="009A0A37">
              <w:rPr>
                <w:sz w:val="28"/>
              </w:rPr>
              <w:t>Количество работников, занимающих должности, не отнесенные к должностям муниципальной службы, (годовая периодичность, за отчетный период) не более, шт.ед.</w:t>
            </w:r>
          </w:p>
        </w:tc>
        <w:tc>
          <w:tcPr>
            <w:tcW w:w="1417" w:type="dxa"/>
            <w:vAlign w:val="center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71,5</w:t>
            </w:r>
          </w:p>
        </w:tc>
        <w:tc>
          <w:tcPr>
            <w:tcW w:w="1843" w:type="dxa"/>
            <w:vAlign w:val="center"/>
          </w:tcPr>
          <w:p w:rsidR="006540C0" w:rsidRPr="009A0A37" w:rsidRDefault="006540C0" w:rsidP="00FE43E9">
            <w:pPr>
              <w:ind w:left="-113" w:right="-113"/>
              <w:jc w:val="center"/>
              <w:rPr>
                <w:color w:val="000000"/>
                <w:sz w:val="28"/>
              </w:rPr>
            </w:pPr>
            <w:r w:rsidRPr="009A0A37">
              <w:rPr>
                <w:color w:val="000000"/>
                <w:sz w:val="28"/>
              </w:rPr>
              <w:t>71,5</w:t>
            </w:r>
          </w:p>
        </w:tc>
      </w:tr>
      <w:tr w:rsidR="006540C0" w:rsidRPr="00E8362B" w:rsidTr="009A0A37">
        <w:trPr>
          <w:trHeight w:val="583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9A0A37" w:rsidRDefault="006540C0" w:rsidP="00FE43E9">
            <w:pPr>
              <w:ind w:hanging="113"/>
              <w:jc w:val="both"/>
              <w:rPr>
                <w:sz w:val="28"/>
              </w:rPr>
            </w:pPr>
            <w:r w:rsidRPr="009A0A37">
              <w:rPr>
                <w:sz w:val="28"/>
              </w:rPr>
              <w:t xml:space="preserve">  Удельный вес муниципальных служащих, прошедших аттестацию, (годовая периодичность, за отчетный период),  %</w:t>
            </w:r>
          </w:p>
        </w:tc>
        <w:tc>
          <w:tcPr>
            <w:tcW w:w="1417" w:type="dxa"/>
            <w:vAlign w:val="center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100</w:t>
            </w:r>
          </w:p>
        </w:tc>
      </w:tr>
      <w:tr w:rsidR="006540C0" w:rsidRPr="00E8362B" w:rsidTr="009A0A37">
        <w:trPr>
          <w:trHeight w:val="691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9A0A37" w:rsidRDefault="006540C0" w:rsidP="00FE43E9">
            <w:pPr>
              <w:spacing w:line="263" w:lineRule="atLeast"/>
              <w:textAlignment w:val="baseline"/>
              <w:rPr>
                <w:sz w:val="28"/>
              </w:rPr>
            </w:pPr>
            <w:r w:rsidRPr="009A0A37">
              <w:rPr>
                <w:sz w:val="28"/>
              </w:rPr>
              <w:t>Удельный вес муниципальных служащих, которым  присвоен первый классный чин, (годовая периодичность, за отчетный период),  %</w:t>
            </w:r>
          </w:p>
        </w:tc>
        <w:tc>
          <w:tcPr>
            <w:tcW w:w="1417" w:type="dxa"/>
            <w:vAlign w:val="center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100</w:t>
            </w:r>
          </w:p>
        </w:tc>
      </w:tr>
      <w:tr w:rsidR="006540C0" w:rsidRPr="00E8362B" w:rsidTr="009A0A37">
        <w:trPr>
          <w:trHeight w:val="20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9A0A37" w:rsidRDefault="006540C0" w:rsidP="00FE43E9">
            <w:pPr>
              <w:spacing w:line="263" w:lineRule="atLeast"/>
              <w:textAlignment w:val="baseline"/>
              <w:rPr>
                <w:sz w:val="28"/>
              </w:rPr>
            </w:pPr>
            <w:r w:rsidRPr="009A0A37">
              <w:rPr>
                <w:sz w:val="28"/>
              </w:rPr>
              <w:t>Удельный вес муниципальных служащих, которым  присвоен очередной классный чин, (годовая периодичность, за отчетный период), %</w:t>
            </w:r>
          </w:p>
        </w:tc>
        <w:tc>
          <w:tcPr>
            <w:tcW w:w="1417" w:type="dxa"/>
            <w:vAlign w:val="center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100</w:t>
            </w:r>
          </w:p>
        </w:tc>
      </w:tr>
      <w:tr w:rsidR="006540C0" w:rsidRPr="00E8362B" w:rsidTr="009A0A37">
        <w:trPr>
          <w:trHeight w:val="20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9A0A37" w:rsidRDefault="006540C0" w:rsidP="00FE43E9">
            <w:pPr>
              <w:textAlignment w:val="baseline"/>
              <w:rPr>
                <w:sz w:val="28"/>
              </w:rPr>
            </w:pPr>
            <w:r w:rsidRPr="009A0A37">
              <w:rPr>
                <w:sz w:val="28"/>
              </w:rPr>
              <w:t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т.п., (годовая периодичность, за отчетный период),  чел</w:t>
            </w:r>
          </w:p>
        </w:tc>
        <w:tc>
          <w:tcPr>
            <w:tcW w:w="1417" w:type="dxa"/>
            <w:vAlign w:val="center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6540C0" w:rsidRPr="009A0A37" w:rsidRDefault="006540C0" w:rsidP="00FE43E9">
            <w:pPr>
              <w:ind w:left="-113" w:right="-113"/>
              <w:jc w:val="center"/>
              <w:rPr>
                <w:sz w:val="28"/>
              </w:rPr>
            </w:pPr>
            <w:r w:rsidRPr="009A0A37">
              <w:rPr>
                <w:sz w:val="28"/>
              </w:rPr>
              <w:t>163</w:t>
            </w:r>
          </w:p>
        </w:tc>
      </w:tr>
      <w:tr w:rsidR="006540C0" w:rsidRPr="00E8362B" w:rsidTr="009A0A37">
        <w:trPr>
          <w:trHeight w:val="20"/>
        </w:trPr>
        <w:tc>
          <w:tcPr>
            <w:tcW w:w="6158" w:type="dxa"/>
            <w:tcMar>
              <w:top w:w="0" w:type="dxa"/>
              <w:bottom w:w="0" w:type="dxa"/>
            </w:tcMar>
          </w:tcPr>
          <w:p w:rsidR="006540C0" w:rsidRPr="009A0A37" w:rsidRDefault="006540C0" w:rsidP="00FE43E9">
            <w:pPr>
              <w:textAlignment w:val="baseline"/>
              <w:rPr>
                <w:sz w:val="28"/>
              </w:rPr>
            </w:pPr>
            <w:r w:rsidRPr="009A0A37">
              <w:rPr>
                <w:sz w:val="28"/>
              </w:rPr>
              <w:t xml:space="preserve">Количество  муниципальных служащих и работников, занимающих должности, не отнесенные к должностям муниципальной службы, получивших дополнительное </w:t>
            </w:r>
            <w:r w:rsidRPr="009A0A37">
              <w:rPr>
                <w:sz w:val="28"/>
              </w:rPr>
              <w:lastRenderedPageBreak/>
              <w:t>профессиональное образование, (годовая периодичность, за отчетный период),  чел</w:t>
            </w:r>
          </w:p>
        </w:tc>
        <w:tc>
          <w:tcPr>
            <w:tcW w:w="1417" w:type="dxa"/>
            <w:vAlign w:val="center"/>
          </w:tcPr>
          <w:p w:rsidR="006540C0" w:rsidRPr="009A0A37" w:rsidRDefault="006540C0" w:rsidP="00FE43E9">
            <w:pPr>
              <w:jc w:val="center"/>
              <w:rPr>
                <w:spacing w:val="2"/>
                <w:sz w:val="28"/>
              </w:rPr>
            </w:pPr>
            <w:r w:rsidRPr="009A0A37">
              <w:rPr>
                <w:spacing w:val="2"/>
                <w:sz w:val="28"/>
              </w:rPr>
              <w:lastRenderedPageBreak/>
              <w:t>40</w:t>
            </w:r>
          </w:p>
        </w:tc>
        <w:tc>
          <w:tcPr>
            <w:tcW w:w="1843" w:type="dxa"/>
            <w:vAlign w:val="center"/>
          </w:tcPr>
          <w:p w:rsidR="006540C0" w:rsidRPr="009A0A37" w:rsidRDefault="006540C0" w:rsidP="00FE43E9">
            <w:pPr>
              <w:ind w:left="-113" w:right="-113"/>
              <w:jc w:val="center"/>
              <w:rPr>
                <w:color w:val="000000"/>
                <w:sz w:val="28"/>
              </w:rPr>
            </w:pPr>
            <w:r w:rsidRPr="009A0A37">
              <w:rPr>
                <w:color w:val="000000"/>
                <w:sz w:val="28"/>
              </w:rPr>
              <w:t>240</w:t>
            </w:r>
          </w:p>
        </w:tc>
      </w:tr>
    </w:tbl>
    <w:p w:rsidR="00F73577" w:rsidRPr="00A83EFC" w:rsidRDefault="00F73577" w:rsidP="00F73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B85" w:rsidRDefault="00F73577" w:rsidP="00BE27F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3B85" w:rsidRPr="00A83EFC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A3B85" w:rsidRPr="00A83EFC">
        <w:rPr>
          <w:rFonts w:ascii="Times New Roman" w:hAnsi="Times New Roman" w:cs="Times New Roman"/>
          <w:sz w:val="28"/>
          <w:szCs w:val="28"/>
        </w:rPr>
        <w:t xml:space="preserve"> о достижении фактических значений показателей муниципа</w:t>
      </w:r>
      <w:r>
        <w:rPr>
          <w:rFonts w:ascii="Times New Roman" w:hAnsi="Times New Roman" w:cs="Times New Roman"/>
          <w:sz w:val="28"/>
          <w:szCs w:val="28"/>
        </w:rPr>
        <w:t>льной программы за отчетный год:</w:t>
      </w:r>
    </w:p>
    <w:p w:rsidR="00E7413E" w:rsidRDefault="00E7413E" w:rsidP="00E7413E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577" w:rsidRPr="007F0691" w:rsidRDefault="00F73577" w:rsidP="00F73577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F0691">
        <w:rPr>
          <w:rFonts w:ascii="Times New Roman" w:hAnsi="Times New Roman" w:cs="Times New Roman"/>
          <w:sz w:val="28"/>
        </w:rPr>
        <w:t>Количество муниципальных служащих</w:t>
      </w:r>
      <w:r>
        <w:rPr>
          <w:rFonts w:ascii="Times New Roman" w:hAnsi="Times New Roman" w:cs="Times New Roman"/>
          <w:sz w:val="28"/>
        </w:rPr>
        <w:t xml:space="preserve"> -76 шт.ед.</w:t>
      </w:r>
    </w:p>
    <w:p w:rsidR="00F73577" w:rsidRPr="007F0691" w:rsidRDefault="00F73577" w:rsidP="00F73577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7F0691">
        <w:rPr>
          <w:rFonts w:ascii="Times New Roman" w:hAnsi="Times New Roman" w:cs="Times New Roman"/>
          <w:sz w:val="28"/>
        </w:rPr>
        <w:t>Количество работников, занимающих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</w:rPr>
        <w:t>- 68,5 шт.ед.</w:t>
      </w:r>
    </w:p>
    <w:p w:rsidR="00F73577" w:rsidRPr="007F0691" w:rsidRDefault="00F73577" w:rsidP="00F73577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7F0691">
        <w:rPr>
          <w:rFonts w:ascii="Times New Roman" w:hAnsi="Times New Roman" w:cs="Times New Roman"/>
          <w:sz w:val="28"/>
        </w:rPr>
        <w:t>Удельный вес муниципальных служащих, прошедших аттестацию</w:t>
      </w:r>
      <w:r>
        <w:rPr>
          <w:rFonts w:ascii="Times New Roman" w:hAnsi="Times New Roman" w:cs="Times New Roman"/>
          <w:sz w:val="28"/>
        </w:rPr>
        <w:t xml:space="preserve"> – 100%;</w:t>
      </w:r>
    </w:p>
    <w:p w:rsidR="00F73577" w:rsidRPr="007F0691" w:rsidRDefault="00F73577" w:rsidP="00F73577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F0691">
        <w:rPr>
          <w:rFonts w:ascii="Times New Roman" w:hAnsi="Times New Roman" w:cs="Times New Roman"/>
          <w:sz w:val="28"/>
        </w:rPr>
        <w:t>Удельный вес муниципальных служащих, которым  присвоен первый классный чин</w:t>
      </w:r>
      <w:r>
        <w:rPr>
          <w:rFonts w:ascii="Times New Roman" w:hAnsi="Times New Roman" w:cs="Times New Roman"/>
          <w:sz w:val="28"/>
        </w:rPr>
        <w:t xml:space="preserve"> -100%;</w:t>
      </w:r>
    </w:p>
    <w:p w:rsidR="00F73577" w:rsidRPr="007F0691" w:rsidRDefault="00F73577" w:rsidP="00F73577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F0691">
        <w:rPr>
          <w:rFonts w:ascii="Times New Roman" w:hAnsi="Times New Roman" w:cs="Times New Roman"/>
          <w:sz w:val="28"/>
        </w:rPr>
        <w:t>Удельный вес муниципальных служащих, которым  присвоен очередной классный чин</w:t>
      </w:r>
      <w:r>
        <w:rPr>
          <w:rFonts w:ascii="Times New Roman" w:hAnsi="Times New Roman" w:cs="Times New Roman"/>
          <w:sz w:val="28"/>
        </w:rPr>
        <w:t xml:space="preserve"> – 100%;</w:t>
      </w:r>
    </w:p>
    <w:p w:rsidR="00F73577" w:rsidRPr="00F73577" w:rsidRDefault="00F73577" w:rsidP="00F73577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</w:rPr>
        <w:t>Количество муниципальных служащих и работников, замещающих должности, не отнесенные к должностям муниципальной службы, посетивших обучающие семинары</w:t>
      </w:r>
      <w:r>
        <w:rPr>
          <w:rFonts w:ascii="Times New Roman" w:hAnsi="Times New Roman" w:cs="Times New Roman"/>
          <w:sz w:val="28"/>
        </w:rPr>
        <w:t>, конференции, тренинги и т.п. – 24 чел.</w:t>
      </w:r>
    </w:p>
    <w:p w:rsidR="00F73577" w:rsidRPr="00F73577" w:rsidRDefault="00F73577" w:rsidP="00F73577">
      <w:pPr>
        <w:pStyle w:val="ConsPlusNormal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3577">
        <w:rPr>
          <w:rFonts w:ascii="Times New Roman" w:hAnsi="Times New Roman" w:cs="Times New Roman"/>
          <w:sz w:val="28"/>
        </w:rPr>
        <w:t>Количество 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</w:t>
      </w:r>
      <w:r>
        <w:rPr>
          <w:rFonts w:ascii="Times New Roman" w:hAnsi="Times New Roman" w:cs="Times New Roman"/>
          <w:sz w:val="28"/>
        </w:rPr>
        <w:t xml:space="preserve"> – 68 чел.</w:t>
      </w:r>
    </w:p>
    <w:p w:rsidR="00F73577" w:rsidRPr="00A83EFC" w:rsidRDefault="00F73577" w:rsidP="00DA3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B85" w:rsidRDefault="009F2666" w:rsidP="00BE27F1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3B85" w:rsidRPr="00A83EFC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A3B85" w:rsidRPr="00A83EFC">
        <w:rPr>
          <w:rFonts w:ascii="Times New Roman" w:hAnsi="Times New Roman" w:cs="Times New Roman"/>
          <w:sz w:val="28"/>
          <w:szCs w:val="28"/>
        </w:rPr>
        <w:t xml:space="preserve"> о структурных элементах, реализация которых осуществляется с нарушением установленных параметров и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666" w:rsidRDefault="006540C0" w:rsidP="009F2666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Структурных элементов с нарушениями сроков в 2022 году нет.</w:t>
      </w:r>
    </w:p>
    <w:p w:rsidR="00E7413E" w:rsidRPr="00A83EFC" w:rsidRDefault="00E7413E" w:rsidP="009F2666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B85" w:rsidRDefault="009F2666" w:rsidP="00BE27F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3B85" w:rsidRPr="00A83EFC">
        <w:rPr>
          <w:rFonts w:ascii="Times New Roman" w:hAnsi="Times New Roman" w:cs="Times New Roman"/>
          <w:sz w:val="28"/>
          <w:szCs w:val="28"/>
        </w:rPr>
        <w:t xml:space="preserve">нализ факторов, повлиявших на ход реализации муниципальной </w:t>
      </w:r>
      <w:r w:rsidR="00C07D13">
        <w:rPr>
          <w:rFonts w:ascii="Times New Roman" w:hAnsi="Times New Roman" w:cs="Times New Roman"/>
          <w:sz w:val="28"/>
          <w:szCs w:val="28"/>
        </w:rPr>
        <w:t>программы.</w:t>
      </w:r>
    </w:p>
    <w:p w:rsidR="00C07D13" w:rsidRPr="009A0A37" w:rsidRDefault="006540C0" w:rsidP="006540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В ходе реализации программы </w:t>
      </w:r>
      <w:r w:rsidR="007B5924">
        <w:rPr>
          <w:rFonts w:ascii="Times New Roman" w:hAnsi="Times New Roman"/>
          <w:sz w:val="28"/>
          <w:szCs w:val="26"/>
        </w:rPr>
        <w:t xml:space="preserve"> </w:t>
      </w:r>
      <w:r w:rsidRPr="006540C0">
        <w:rPr>
          <w:rFonts w:ascii="Times New Roman" w:hAnsi="Times New Roman"/>
          <w:sz w:val="28"/>
          <w:szCs w:val="26"/>
        </w:rPr>
        <w:t>муниципальны</w:t>
      </w:r>
      <w:r w:rsidR="007B5924">
        <w:rPr>
          <w:rFonts w:ascii="Times New Roman" w:hAnsi="Times New Roman"/>
          <w:sz w:val="28"/>
          <w:szCs w:val="26"/>
        </w:rPr>
        <w:t>е</w:t>
      </w:r>
      <w:r w:rsidRPr="006540C0">
        <w:rPr>
          <w:rFonts w:ascii="Times New Roman" w:hAnsi="Times New Roman"/>
          <w:sz w:val="28"/>
          <w:szCs w:val="26"/>
        </w:rPr>
        <w:t xml:space="preserve"> служащи</w:t>
      </w:r>
      <w:r w:rsidR="007B5924">
        <w:rPr>
          <w:rFonts w:ascii="Times New Roman" w:hAnsi="Times New Roman"/>
          <w:sz w:val="28"/>
          <w:szCs w:val="26"/>
        </w:rPr>
        <w:t>е</w:t>
      </w:r>
      <w:r w:rsidRPr="006540C0">
        <w:rPr>
          <w:rFonts w:ascii="Times New Roman" w:hAnsi="Times New Roman"/>
          <w:sz w:val="28"/>
          <w:szCs w:val="26"/>
        </w:rPr>
        <w:t xml:space="preserve"> и работник</w:t>
      </w:r>
      <w:r w:rsidR="007B5924">
        <w:rPr>
          <w:rFonts w:ascii="Times New Roman" w:hAnsi="Times New Roman"/>
          <w:sz w:val="28"/>
          <w:szCs w:val="26"/>
        </w:rPr>
        <w:t>и</w:t>
      </w:r>
      <w:r w:rsidRPr="006540C0">
        <w:rPr>
          <w:rFonts w:ascii="Times New Roman" w:hAnsi="Times New Roman"/>
          <w:sz w:val="28"/>
          <w:szCs w:val="26"/>
        </w:rPr>
        <w:t>, зам</w:t>
      </w:r>
      <w:r w:rsidRPr="006540C0">
        <w:rPr>
          <w:rFonts w:ascii="Times New Roman" w:hAnsi="Times New Roman"/>
          <w:sz w:val="28"/>
          <w:szCs w:val="26"/>
        </w:rPr>
        <w:t>е</w:t>
      </w:r>
      <w:r w:rsidRPr="006540C0">
        <w:rPr>
          <w:rFonts w:ascii="Times New Roman" w:hAnsi="Times New Roman"/>
          <w:sz w:val="28"/>
          <w:szCs w:val="26"/>
        </w:rPr>
        <w:t>щающи</w:t>
      </w:r>
      <w:r w:rsidR="007B5924">
        <w:rPr>
          <w:rFonts w:ascii="Times New Roman" w:hAnsi="Times New Roman"/>
          <w:sz w:val="28"/>
          <w:szCs w:val="26"/>
        </w:rPr>
        <w:t>е</w:t>
      </w:r>
      <w:r w:rsidRPr="006540C0">
        <w:rPr>
          <w:rFonts w:ascii="Times New Roman" w:hAnsi="Times New Roman"/>
          <w:sz w:val="28"/>
          <w:szCs w:val="26"/>
        </w:rPr>
        <w:t xml:space="preserve"> должности, не отнесенные к должностям муниципальной службы, </w:t>
      </w:r>
      <w:r w:rsidR="007B5924">
        <w:rPr>
          <w:rFonts w:ascii="Times New Roman" w:hAnsi="Times New Roman"/>
          <w:sz w:val="28"/>
          <w:szCs w:val="26"/>
        </w:rPr>
        <w:t xml:space="preserve">проходили обучение </w:t>
      </w:r>
      <w:r w:rsidRPr="006540C0">
        <w:rPr>
          <w:rFonts w:ascii="Times New Roman" w:hAnsi="Times New Roman"/>
          <w:sz w:val="28"/>
          <w:szCs w:val="26"/>
        </w:rPr>
        <w:t>по дополнител</w:t>
      </w:r>
      <w:r w:rsidRPr="006540C0">
        <w:rPr>
          <w:rFonts w:ascii="Times New Roman" w:hAnsi="Times New Roman"/>
          <w:sz w:val="28"/>
          <w:szCs w:val="26"/>
        </w:rPr>
        <w:t>ь</w:t>
      </w:r>
      <w:r w:rsidRPr="006540C0">
        <w:rPr>
          <w:rFonts w:ascii="Times New Roman" w:hAnsi="Times New Roman"/>
          <w:sz w:val="28"/>
          <w:szCs w:val="26"/>
        </w:rPr>
        <w:t>ным профессиональным программам повышения квалификации</w:t>
      </w:r>
      <w:r w:rsidR="00E7413E">
        <w:rPr>
          <w:rFonts w:ascii="Times New Roman" w:hAnsi="Times New Roman"/>
          <w:sz w:val="28"/>
          <w:szCs w:val="26"/>
        </w:rPr>
        <w:t>:</w:t>
      </w:r>
      <w:r w:rsidR="007B5924">
        <w:rPr>
          <w:rFonts w:ascii="Times New Roman" w:hAnsi="Times New Roman"/>
          <w:sz w:val="28"/>
          <w:szCs w:val="26"/>
        </w:rPr>
        <w:t xml:space="preserve">  за счет средств местного бюджета;  </w:t>
      </w:r>
      <w:r w:rsidR="00E7413E">
        <w:rPr>
          <w:rFonts w:ascii="Times New Roman" w:hAnsi="Times New Roman"/>
          <w:sz w:val="28"/>
          <w:szCs w:val="26"/>
        </w:rPr>
        <w:t>бесплатно за счет средств</w:t>
      </w:r>
      <w:r w:rsidRPr="006540C0">
        <w:rPr>
          <w:rFonts w:ascii="Times New Roman" w:hAnsi="Times New Roman"/>
          <w:sz w:val="28"/>
          <w:szCs w:val="26"/>
        </w:rPr>
        <w:t xml:space="preserve">  Ассоциаци</w:t>
      </w:r>
      <w:r w:rsidR="00E7413E">
        <w:rPr>
          <w:rFonts w:ascii="Times New Roman" w:hAnsi="Times New Roman"/>
          <w:sz w:val="28"/>
          <w:szCs w:val="26"/>
        </w:rPr>
        <w:t>и</w:t>
      </w:r>
      <w:r w:rsidRPr="006540C0">
        <w:rPr>
          <w:rFonts w:ascii="Times New Roman" w:hAnsi="Times New Roman"/>
          <w:sz w:val="28"/>
          <w:szCs w:val="26"/>
        </w:rPr>
        <w:t xml:space="preserve"> «Совет муниципальных образований»</w:t>
      </w:r>
      <w:r w:rsidR="00E7413E">
        <w:rPr>
          <w:rFonts w:ascii="Times New Roman" w:hAnsi="Times New Roman"/>
          <w:sz w:val="28"/>
          <w:szCs w:val="26"/>
        </w:rPr>
        <w:t>;</w:t>
      </w:r>
      <w:r w:rsidR="007B5924">
        <w:rPr>
          <w:rFonts w:ascii="Times New Roman" w:hAnsi="Times New Roman"/>
          <w:sz w:val="28"/>
          <w:szCs w:val="26"/>
        </w:rPr>
        <w:t xml:space="preserve"> </w:t>
      </w:r>
      <w:r w:rsidRPr="006540C0">
        <w:rPr>
          <w:rFonts w:ascii="Times New Roman" w:hAnsi="Times New Roman"/>
          <w:sz w:val="28"/>
          <w:szCs w:val="26"/>
        </w:rPr>
        <w:t xml:space="preserve"> </w:t>
      </w:r>
      <w:r w:rsidR="00E7413E">
        <w:rPr>
          <w:rFonts w:ascii="Times New Roman" w:hAnsi="Times New Roman"/>
          <w:sz w:val="28"/>
          <w:szCs w:val="26"/>
        </w:rPr>
        <w:t xml:space="preserve">бесплатное  </w:t>
      </w:r>
      <w:r w:rsidRPr="006540C0">
        <w:rPr>
          <w:rFonts w:ascii="Times New Roman" w:hAnsi="Times New Roman"/>
          <w:sz w:val="28"/>
          <w:szCs w:val="26"/>
        </w:rPr>
        <w:t>обуч</w:t>
      </w:r>
      <w:r w:rsidRPr="006540C0">
        <w:rPr>
          <w:rFonts w:ascii="Times New Roman" w:hAnsi="Times New Roman"/>
          <w:sz w:val="28"/>
          <w:szCs w:val="26"/>
        </w:rPr>
        <w:t>е</w:t>
      </w:r>
      <w:r w:rsidRPr="006540C0">
        <w:rPr>
          <w:rFonts w:ascii="Times New Roman" w:hAnsi="Times New Roman"/>
          <w:sz w:val="28"/>
          <w:szCs w:val="26"/>
        </w:rPr>
        <w:t>ние</w:t>
      </w:r>
      <w:r w:rsidR="007B5924">
        <w:rPr>
          <w:rFonts w:ascii="Times New Roman" w:hAnsi="Times New Roman"/>
          <w:sz w:val="28"/>
          <w:szCs w:val="26"/>
        </w:rPr>
        <w:t xml:space="preserve">  </w:t>
      </w:r>
      <w:r w:rsidRPr="006540C0">
        <w:rPr>
          <w:rFonts w:ascii="Times New Roman" w:hAnsi="Times New Roman"/>
          <w:sz w:val="28"/>
          <w:szCs w:val="26"/>
        </w:rPr>
        <w:t xml:space="preserve">отдельных категорий сотрудников в рамках федерального проекта «Содействие занятости»; </w:t>
      </w:r>
      <w:r w:rsidR="009A0A37">
        <w:rPr>
          <w:rFonts w:ascii="Times New Roman" w:hAnsi="Times New Roman"/>
          <w:sz w:val="28"/>
          <w:szCs w:val="26"/>
        </w:rPr>
        <w:t xml:space="preserve">бесплатное </w:t>
      </w:r>
      <w:r w:rsidR="007B5924">
        <w:rPr>
          <w:rFonts w:ascii="Times New Roman" w:hAnsi="Times New Roman"/>
          <w:sz w:val="28"/>
          <w:szCs w:val="26"/>
        </w:rPr>
        <w:t xml:space="preserve">обучение </w:t>
      </w:r>
      <w:r w:rsidR="009A0A37">
        <w:rPr>
          <w:rFonts w:ascii="Times New Roman" w:hAnsi="Times New Roman"/>
          <w:sz w:val="28"/>
          <w:szCs w:val="26"/>
        </w:rPr>
        <w:t xml:space="preserve">в </w:t>
      </w:r>
      <w:r w:rsidR="009A0A37" w:rsidRPr="009A0A37">
        <w:rPr>
          <w:rFonts w:ascii="Times New Roman" w:hAnsi="Times New Roman"/>
          <w:sz w:val="28"/>
          <w:szCs w:val="26"/>
        </w:rPr>
        <w:t xml:space="preserve">рамках </w:t>
      </w:r>
      <w:r w:rsidR="007B5924" w:rsidRPr="009A0A37">
        <w:rPr>
          <w:rFonts w:ascii="Times New Roman" w:hAnsi="Times New Roman"/>
          <w:sz w:val="28"/>
          <w:szCs w:val="26"/>
        </w:rPr>
        <w:t xml:space="preserve"> </w:t>
      </w:r>
      <w:r w:rsidR="007B5924" w:rsidRPr="009A0A3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стратегического академического лидерства «</w:t>
      </w:r>
      <w:r w:rsidR="007B5924" w:rsidRPr="009A0A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Приоритет</w:t>
      </w:r>
      <w:r w:rsidR="007B5924" w:rsidRPr="009A0A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5924" w:rsidRPr="009A0A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2030</w:t>
      </w:r>
      <w:r w:rsidR="007B5924" w:rsidRPr="009A0A3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A0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A3B85" w:rsidRDefault="009F2666" w:rsidP="009A0A37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3B85" w:rsidRPr="00A83EFC">
        <w:rPr>
          <w:rFonts w:ascii="Times New Roman" w:hAnsi="Times New Roman" w:cs="Times New Roman"/>
          <w:sz w:val="28"/>
          <w:szCs w:val="28"/>
        </w:rPr>
        <w:t>анные об использовании бюджетных ассигнований и внебюджетных источников на реализацию муниципальной программы</w:t>
      </w:r>
      <w:r w:rsidR="00C07D13">
        <w:rPr>
          <w:rFonts w:ascii="Times New Roman" w:hAnsi="Times New Roman" w:cs="Times New Roman"/>
          <w:sz w:val="28"/>
          <w:szCs w:val="28"/>
        </w:rPr>
        <w:t>.</w:t>
      </w:r>
    </w:p>
    <w:p w:rsidR="009A0A37" w:rsidRPr="009A0A37" w:rsidRDefault="009A0A37" w:rsidP="009A0A37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9A0A37">
        <w:rPr>
          <w:rFonts w:ascii="Times New Roman" w:hAnsi="Times New Roman" w:cs="Times New Roman"/>
          <w:sz w:val="28"/>
          <w:szCs w:val="28"/>
        </w:rPr>
        <w:t>на реализацию мероприятий по повышению квалификации и профессиональной переподготовке работников муниципальных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использовано</w:t>
      </w:r>
      <w:r w:rsidRPr="009A0A37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 - 151,8 тысяч рублей. </w:t>
      </w:r>
    </w:p>
    <w:p w:rsidR="00C07D13" w:rsidRPr="00A83EFC" w:rsidRDefault="00C07D13" w:rsidP="00C07D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B85" w:rsidRDefault="009F2666" w:rsidP="00BE27F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3B85" w:rsidRPr="00A83EFC">
        <w:rPr>
          <w:rFonts w:ascii="Times New Roman" w:hAnsi="Times New Roman" w:cs="Times New Roman"/>
          <w:sz w:val="28"/>
          <w:szCs w:val="28"/>
        </w:rPr>
        <w:t xml:space="preserve">редложения о корректировке, досрочном прекращении структурных </w:t>
      </w:r>
      <w:r w:rsidR="00DA3B85" w:rsidRPr="00A83EFC">
        <w:rPr>
          <w:rFonts w:ascii="Times New Roman" w:hAnsi="Times New Roman" w:cs="Times New Roman"/>
          <w:sz w:val="28"/>
          <w:szCs w:val="28"/>
        </w:rPr>
        <w:lastRenderedPageBreak/>
        <w:t>элементов или муниципальной программы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A37" w:rsidRDefault="009A0A37" w:rsidP="009A0A37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A83EFC">
        <w:rPr>
          <w:rFonts w:ascii="Times New Roman" w:hAnsi="Times New Roman" w:cs="Times New Roman"/>
          <w:sz w:val="28"/>
          <w:szCs w:val="28"/>
        </w:rPr>
        <w:t>о корректировке, досрочном прекращении структурных элементов или муниципальной программы в целом</w:t>
      </w:r>
      <w:r>
        <w:rPr>
          <w:rFonts w:ascii="Times New Roman" w:hAnsi="Times New Roman" w:cs="Times New Roman"/>
          <w:sz w:val="28"/>
          <w:szCs w:val="28"/>
        </w:rPr>
        <w:t xml:space="preserve"> возможны в период реализации программы.</w:t>
      </w:r>
    </w:p>
    <w:p w:rsidR="00DA3B85" w:rsidRPr="00C07D13" w:rsidRDefault="009F2666" w:rsidP="00BE27F1">
      <w:pPr>
        <w:pStyle w:val="ab"/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 w:rsidRPr="00C07D13">
        <w:rPr>
          <w:rFonts w:eastAsia="Calibri"/>
          <w:sz w:val="28"/>
          <w:szCs w:val="28"/>
        </w:rPr>
        <w:t>А</w:t>
      </w:r>
      <w:r w:rsidR="00DA3B85" w:rsidRPr="00C07D13">
        <w:rPr>
          <w:rFonts w:eastAsia="Calibri"/>
          <w:sz w:val="28"/>
          <w:szCs w:val="28"/>
        </w:rPr>
        <w:t>нализ финансовых ресурсов муниципал</w:t>
      </w:r>
      <w:r w:rsidR="00C07D13" w:rsidRPr="00C07D13">
        <w:rPr>
          <w:rFonts w:eastAsia="Calibri"/>
          <w:sz w:val="28"/>
          <w:szCs w:val="28"/>
        </w:rPr>
        <w:t>ьной программы (таблица 1).</w:t>
      </w:r>
    </w:p>
    <w:p w:rsidR="00C07D13" w:rsidRPr="00C07D13" w:rsidRDefault="00C07D13" w:rsidP="00C07D13">
      <w:pPr>
        <w:jc w:val="both"/>
        <w:rPr>
          <w:rFonts w:eastAsia="Calibri"/>
          <w:sz w:val="28"/>
          <w:szCs w:val="28"/>
        </w:rPr>
      </w:pPr>
    </w:p>
    <w:p w:rsidR="00DA3B85" w:rsidRPr="00A83EFC" w:rsidRDefault="009A0A37" w:rsidP="009F266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9F2666">
        <w:rPr>
          <w:rFonts w:eastAsia="Calibri"/>
          <w:sz w:val="28"/>
          <w:szCs w:val="28"/>
        </w:rPr>
        <w:t>. А</w:t>
      </w:r>
      <w:r w:rsidR="00DA3B85" w:rsidRPr="00A83EFC">
        <w:rPr>
          <w:rFonts w:eastAsia="Calibri"/>
          <w:sz w:val="28"/>
          <w:szCs w:val="28"/>
        </w:rPr>
        <w:t>нализ целевых показателей муниципальной программы (таблица 2).</w:t>
      </w:r>
    </w:p>
    <w:p w:rsidR="00DA3B85" w:rsidRPr="00A83EFC" w:rsidRDefault="00DA3B85" w:rsidP="00DA3B85">
      <w:pPr>
        <w:jc w:val="right"/>
        <w:rPr>
          <w:sz w:val="28"/>
          <w:szCs w:val="28"/>
        </w:rPr>
      </w:pPr>
    </w:p>
    <w:p w:rsidR="00DA3B85" w:rsidRDefault="00DA3B8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3B85" w:rsidRDefault="00DA3B85" w:rsidP="00DA3B85">
      <w:pPr>
        <w:jc w:val="right"/>
        <w:rPr>
          <w:sz w:val="28"/>
          <w:szCs w:val="28"/>
        </w:rPr>
        <w:sectPr w:rsidR="00DA3B85" w:rsidSect="00063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B85" w:rsidRPr="00A83EFC" w:rsidRDefault="00DA3B85" w:rsidP="00DA3B85">
      <w:pPr>
        <w:jc w:val="right"/>
        <w:rPr>
          <w:sz w:val="28"/>
          <w:szCs w:val="28"/>
        </w:rPr>
      </w:pPr>
      <w:r w:rsidRPr="00A83EFC">
        <w:rPr>
          <w:sz w:val="28"/>
          <w:szCs w:val="28"/>
        </w:rPr>
        <w:lastRenderedPageBreak/>
        <w:t>Таблица 1</w:t>
      </w:r>
    </w:p>
    <w:p w:rsidR="00DA3B85" w:rsidRPr="00A83EFC" w:rsidRDefault="00DA3B85" w:rsidP="00DA3B85">
      <w:pPr>
        <w:jc w:val="center"/>
        <w:rPr>
          <w:b/>
          <w:sz w:val="28"/>
          <w:szCs w:val="28"/>
        </w:rPr>
      </w:pPr>
      <w:r w:rsidRPr="00A83EFC">
        <w:rPr>
          <w:b/>
          <w:sz w:val="28"/>
          <w:szCs w:val="28"/>
        </w:rPr>
        <w:t>Анализ финансовых ресурсов муниципальной программы</w:t>
      </w:r>
    </w:p>
    <w:p w:rsidR="00D072FF" w:rsidRPr="00046CA8" w:rsidRDefault="00D072FF" w:rsidP="00D072F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6CA8">
        <w:rPr>
          <w:rFonts w:ascii="Times New Roman" w:hAnsi="Times New Roman" w:cs="Times New Roman"/>
          <w:bCs/>
          <w:sz w:val="28"/>
          <w:szCs w:val="28"/>
        </w:rPr>
        <w:t>«Развитие муниципальной службы в муниципальном  образовании город Ефремов»</w:t>
      </w:r>
    </w:p>
    <w:p w:rsidR="00DA3B85" w:rsidRPr="00046CA8" w:rsidRDefault="00DA3B85" w:rsidP="00D072FF">
      <w:pPr>
        <w:jc w:val="center"/>
        <w:rPr>
          <w:sz w:val="28"/>
          <w:szCs w:val="28"/>
        </w:rPr>
      </w:pPr>
      <w:r w:rsidRPr="00046CA8">
        <w:rPr>
          <w:sz w:val="28"/>
          <w:szCs w:val="28"/>
        </w:rPr>
        <w:t xml:space="preserve">за </w:t>
      </w:r>
      <w:r w:rsidR="00D072FF" w:rsidRPr="00046CA8">
        <w:rPr>
          <w:sz w:val="28"/>
          <w:szCs w:val="28"/>
        </w:rPr>
        <w:t>2022 год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670"/>
        <w:gridCol w:w="2268"/>
        <w:gridCol w:w="2268"/>
        <w:gridCol w:w="2409"/>
        <w:gridCol w:w="1701"/>
      </w:tblGrid>
      <w:tr w:rsidR="00DA3B85" w:rsidRPr="00A83EFC" w:rsidTr="00D072F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№</w:t>
            </w:r>
          </w:p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Направления реализации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Источники</w:t>
            </w:r>
          </w:p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Объем финансовых затрат</w:t>
            </w:r>
          </w:p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(тыс. рублей)</w:t>
            </w:r>
          </w:p>
        </w:tc>
      </w:tr>
      <w:tr w:rsidR="00DA3B85" w:rsidRPr="00A83EFC" w:rsidTr="00D072F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A3B85" w:rsidRPr="00A83EFC" w:rsidRDefault="00DA3B85" w:rsidP="008C5CCD">
            <w:pPr>
              <w:pStyle w:val="ConsPlusCell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бюджетные</w:t>
            </w:r>
            <w:r w:rsidRPr="00A83EFC">
              <w:rPr>
                <w:sz w:val="28"/>
                <w:szCs w:val="28"/>
              </w:rPr>
              <w:br/>
              <w:t xml:space="preserve">ассигнования,   </w:t>
            </w:r>
            <w:r w:rsidRPr="00A83EFC">
              <w:rPr>
                <w:sz w:val="28"/>
                <w:szCs w:val="28"/>
              </w:rPr>
              <w:br/>
              <w:t>план на 1</w:t>
            </w:r>
            <w:r w:rsidRPr="00A83EFC">
              <w:rPr>
                <w:sz w:val="28"/>
                <w:szCs w:val="28"/>
              </w:rPr>
              <w:br/>
              <w:t xml:space="preserve">января   </w:t>
            </w:r>
            <w:r w:rsidRPr="00A83EFC">
              <w:rPr>
                <w:sz w:val="28"/>
                <w:szCs w:val="28"/>
              </w:rPr>
              <w:br/>
              <w:t>отчетного</w:t>
            </w:r>
            <w:r w:rsidRPr="00A83EFC"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2409" w:type="dxa"/>
            <w:shd w:val="clear" w:color="auto" w:fill="auto"/>
          </w:tcPr>
          <w:p w:rsidR="00DA3B85" w:rsidRPr="00A83EFC" w:rsidRDefault="00DA3B85" w:rsidP="008C5CCD">
            <w:pPr>
              <w:pStyle w:val="ConsPlusCell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бюджетные</w:t>
            </w:r>
            <w:r w:rsidRPr="00A83EFC">
              <w:rPr>
                <w:sz w:val="28"/>
                <w:szCs w:val="28"/>
              </w:rPr>
              <w:br/>
              <w:t>ассигнования  на</w:t>
            </w:r>
            <w:r w:rsidRPr="00A83EFC">
              <w:rPr>
                <w:sz w:val="28"/>
                <w:szCs w:val="28"/>
              </w:rPr>
              <w:br/>
              <w:t xml:space="preserve">31  декабря  </w:t>
            </w:r>
            <w:r w:rsidRPr="00A83EFC">
              <w:rPr>
                <w:sz w:val="28"/>
                <w:szCs w:val="28"/>
              </w:rPr>
              <w:br/>
              <w:t>отчетного</w:t>
            </w:r>
            <w:r w:rsidRPr="00A83EFC"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1701" w:type="dxa"/>
          </w:tcPr>
          <w:p w:rsidR="00DA3B85" w:rsidRPr="00A83EFC" w:rsidRDefault="00DA3B85" w:rsidP="008C5CCD">
            <w:pPr>
              <w:pStyle w:val="ConsPlusCell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кассовое</w:t>
            </w:r>
            <w:r w:rsidRPr="00A83EFC">
              <w:rPr>
                <w:sz w:val="28"/>
                <w:szCs w:val="28"/>
              </w:rPr>
              <w:br/>
              <w:t>исполнение</w:t>
            </w:r>
          </w:p>
        </w:tc>
      </w:tr>
      <w:tr w:rsidR="00DA3B85" w:rsidRPr="00A83EFC" w:rsidTr="00D072FF">
        <w:trPr>
          <w:trHeight w:val="20"/>
        </w:trPr>
        <w:tc>
          <w:tcPr>
            <w:tcW w:w="426" w:type="dxa"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DA3B85" w:rsidRPr="00A83EFC" w:rsidRDefault="00DA3B85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A3B85" w:rsidRPr="00A83EFC" w:rsidRDefault="00DA3B85" w:rsidP="008C5CCD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6</w:t>
            </w:r>
          </w:p>
        </w:tc>
      </w:tr>
      <w:tr w:rsidR="00C14E14" w:rsidRPr="00A83EFC" w:rsidTr="00FB702D">
        <w:trPr>
          <w:trHeight w:val="20"/>
        </w:trPr>
        <w:tc>
          <w:tcPr>
            <w:tcW w:w="426" w:type="dxa"/>
            <w:shd w:val="clear" w:color="auto" w:fill="auto"/>
          </w:tcPr>
          <w:p w:rsidR="00C14E14" w:rsidRPr="00A83EFC" w:rsidRDefault="00C14E14" w:rsidP="008C5CCD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4316" w:type="dxa"/>
            <w:gridSpan w:val="5"/>
            <w:shd w:val="clear" w:color="auto" w:fill="auto"/>
          </w:tcPr>
          <w:p w:rsidR="00C14E14" w:rsidRPr="00A83EFC" w:rsidRDefault="00C14E14" w:rsidP="00E92DBB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«Организация профессиональной переподготовки и повышения квалификации»</w:t>
            </w:r>
          </w:p>
        </w:tc>
      </w:tr>
      <w:tr w:rsidR="00D072FF" w:rsidRPr="00A83EFC" w:rsidTr="00B136D2">
        <w:trPr>
          <w:trHeight w:val="964"/>
        </w:trPr>
        <w:tc>
          <w:tcPr>
            <w:tcW w:w="426" w:type="dxa"/>
            <w:vMerge w:val="restart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072FF" w:rsidRDefault="00B136D2" w:rsidP="008C5CCD">
            <w:pPr>
              <w:jc w:val="both"/>
              <w:rPr>
                <w:sz w:val="28"/>
                <w:szCs w:val="28"/>
                <w:u w:val="single"/>
              </w:rPr>
            </w:pPr>
            <w:r w:rsidRPr="00B136D2">
              <w:rPr>
                <w:sz w:val="28"/>
                <w:szCs w:val="28"/>
                <w:u w:val="single"/>
              </w:rPr>
              <w:t>Направление реализации</w:t>
            </w:r>
          </w:p>
          <w:p w:rsidR="00B136D2" w:rsidRPr="00B136D2" w:rsidRDefault="00B136D2" w:rsidP="008C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бюджетных ассигнований на реализацию мероприятий по повышению квалификации и профессиональной переподготовке работников муниципальных органов</w:t>
            </w: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jc w:val="both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</w:tc>
        <w:tc>
          <w:tcPr>
            <w:tcW w:w="2409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  <w:tc>
          <w:tcPr>
            <w:tcW w:w="1701" w:type="dxa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D072FF" w:rsidRPr="00A83EFC" w:rsidTr="00D072F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072FF" w:rsidRPr="00A83EFC" w:rsidRDefault="00D072FF" w:rsidP="008C5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jc w:val="both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</w:tc>
        <w:tc>
          <w:tcPr>
            <w:tcW w:w="2409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  <w:tc>
          <w:tcPr>
            <w:tcW w:w="1701" w:type="dxa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D072FF" w:rsidRPr="00A83EFC" w:rsidTr="00B136D2">
        <w:trPr>
          <w:trHeight w:val="580"/>
        </w:trPr>
        <w:tc>
          <w:tcPr>
            <w:tcW w:w="426" w:type="dxa"/>
            <w:vMerge w:val="restart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D072FF" w:rsidRPr="00A83EFC" w:rsidRDefault="00D072FF" w:rsidP="00B136D2">
            <w:pPr>
              <w:jc w:val="both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по </w:t>
            </w:r>
            <w:r w:rsidR="00B136D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омплекс</w:t>
            </w:r>
            <w:r w:rsidR="00B136D2">
              <w:rPr>
                <w:sz w:val="28"/>
                <w:szCs w:val="28"/>
              </w:rPr>
              <w:t xml:space="preserve">у  процессных мероприятий </w:t>
            </w:r>
            <w:r>
              <w:rPr>
                <w:sz w:val="28"/>
                <w:szCs w:val="28"/>
              </w:rPr>
              <w:t>«Организация профессиональной переподготовки и повышения квалификации»</w:t>
            </w: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jc w:val="both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</w:tc>
        <w:tc>
          <w:tcPr>
            <w:tcW w:w="2409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  <w:tc>
          <w:tcPr>
            <w:tcW w:w="1701" w:type="dxa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D072FF" w:rsidRPr="00A83EFC" w:rsidTr="00D072F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072FF" w:rsidRPr="00A83EFC" w:rsidRDefault="00D072FF" w:rsidP="008C5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jc w:val="both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</w:tc>
        <w:tc>
          <w:tcPr>
            <w:tcW w:w="2409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  <w:tc>
          <w:tcPr>
            <w:tcW w:w="1701" w:type="dxa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D072FF" w:rsidRPr="00A83EFC" w:rsidTr="00D072F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D072FF" w:rsidRPr="00A83EFC" w:rsidRDefault="00D072FF" w:rsidP="008C5CCD">
            <w:pPr>
              <w:jc w:val="both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jc w:val="both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</w:tc>
        <w:tc>
          <w:tcPr>
            <w:tcW w:w="2409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  <w:tc>
          <w:tcPr>
            <w:tcW w:w="1701" w:type="dxa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D072FF" w:rsidRPr="00A83EFC" w:rsidTr="00D072F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072FF" w:rsidRPr="00A83EFC" w:rsidRDefault="00D072FF" w:rsidP="008C5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jc w:val="both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</w:t>
            </w:r>
          </w:p>
        </w:tc>
        <w:tc>
          <w:tcPr>
            <w:tcW w:w="2409" w:type="dxa"/>
            <w:shd w:val="clear" w:color="auto" w:fill="auto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  <w:tc>
          <w:tcPr>
            <w:tcW w:w="1701" w:type="dxa"/>
          </w:tcPr>
          <w:p w:rsidR="00D072FF" w:rsidRPr="00A83EFC" w:rsidRDefault="00D072FF" w:rsidP="008C5C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</w:tbl>
    <w:p w:rsidR="00DA3B85" w:rsidRDefault="00DA3B85" w:rsidP="00DA3B85">
      <w:pPr>
        <w:jc w:val="right"/>
        <w:rPr>
          <w:sz w:val="28"/>
          <w:szCs w:val="28"/>
        </w:rPr>
        <w:sectPr w:rsidR="00DA3B85" w:rsidSect="00DA3B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3B85" w:rsidRPr="00A83EFC" w:rsidRDefault="00DA3B85" w:rsidP="00DA3B85">
      <w:pPr>
        <w:jc w:val="right"/>
        <w:rPr>
          <w:rFonts w:eastAsia="Calibri"/>
          <w:sz w:val="28"/>
          <w:szCs w:val="28"/>
        </w:rPr>
      </w:pPr>
      <w:r w:rsidRPr="00A83EFC">
        <w:rPr>
          <w:sz w:val="28"/>
          <w:szCs w:val="28"/>
        </w:rPr>
        <w:lastRenderedPageBreak/>
        <w:t>Таблица 2</w:t>
      </w:r>
    </w:p>
    <w:p w:rsidR="00DA3B85" w:rsidRPr="00075399" w:rsidRDefault="00DA3B85" w:rsidP="00075399">
      <w:pPr>
        <w:jc w:val="center"/>
        <w:rPr>
          <w:b/>
          <w:sz w:val="28"/>
          <w:szCs w:val="28"/>
        </w:rPr>
      </w:pPr>
      <w:r w:rsidRPr="00075399">
        <w:rPr>
          <w:b/>
          <w:sz w:val="28"/>
          <w:szCs w:val="28"/>
        </w:rPr>
        <w:t>Анализ целевых показателей муниципальной программы</w:t>
      </w:r>
    </w:p>
    <w:p w:rsidR="00075399" w:rsidRPr="00075399" w:rsidRDefault="00075399" w:rsidP="0007539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5399">
        <w:rPr>
          <w:rFonts w:ascii="Times New Roman" w:hAnsi="Times New Roman" w:cs="Times New Roman"/>
          <w:bCs/>
          <w:sz w:val="28"/>
          <w:szCs w:val="28"/>
        </w:rPr>
        <w:t>«Развитие муниципальной службы в муниципальном  образовании город Ефремов»</w:t>
      </w:r>
    </w:p>
    <w:p w:rsidR="00DA3B85" w:rsidRPr="00075399" w:rsidRDefault="00075399" w:rsidP="00075399">
      <w:pPr>
        <w:jc w:val="center"/>
        <w:rPr>
          <w:sz w:val="28"/>
          <w:szCs w:val="28"/>
        </w:rPr>
      </w:pPr>
      <w:r w:rsidRPr="00075399">
        <w:rPr>
          <w:sz w:val="28"/>
          <w:szCs w:val="28"/>
        </w:rPr>
        <w:t>за 2022 год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67"/>
        <w:gridCol w:w="1471"/>
        <w:gridCol w:w="1134"/>
        <w:gridCol w:w="1257"/>
        <w:gridCol w:w="1719"/>
      </w:tblGrid>
      <w:tr w:rsidR="00DA3B85" w:rsidRPr="00A83EFC" w:rsidTr="00075399">
        <w:trPr>
          <w:trHeight w:val="20"/>
        </w:trPr>
        <w:tc>
          <w:tcPr>
            <w:tcW w:w="594" w:type="dxa"/>
            <w:vMerge w:val="restart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№</w:t>
            </w:r>
          </w:p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п/п</w:t>
            </w:r>
          </w:p>
        </w:tc>
        <w:tc>
          <w:tcPr>
            <w:tcW w:w="8567" w:type="dxa"/>
            <w:vMerge w:val="restart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Наименование</w:t>
            </w:r>
          </w:p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Единица</w:t>
            </w:r>
          </w:p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измерения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Значение</w:t>
            </w:r>
          </w:p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показателя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Выполнение</w:t>
            </w:r>
          </w:p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плана*</w:t>
            </w:r>
          </w:p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(%)</w:t>
            </w:r>
          </w:p>
        </w:tc>
      </w:tr>
      <w:tr w:rsidR="00DA3B85" w:rsidRPr="00A83EFC" w:rsidTr="00075399">
        <w:trPr>
          <w:trHeight w:val="20"/>
        </w:trPr>
        <w:tc>
          <w:tcPr>
            <w:tcW w:w="594" w:type="dxa"/>
            <w:vMerge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67" w:type="dxa"/>
            <w:vMerge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план</w:t>
            </w:r>
          </w:p>
        </w:tc>
        <w:tc>
          <w:tcPr>
            <w:tcW w:w="1257" w:type="dxa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факт</w:t>
            </w:r>
          </w:p>
        </w:tc>
        <w:tc>
          <w:tcPr>
            <w:tcW w:w="1719" w:type="dxa"/>
            <w:vMerge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</w:p>
        </w:tc>
      </w:tr>
      <w:tr w:rsidR="00DA3B85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1</w:t>
            </w:r>
          </w:p>
        </w:tc>
        <w:tc>
          <w:tcPr>
            <w:tcW w:w="8567" w:type="dxa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:rsidR="00DA3B85" w:rsidRPr="00A83EFC" w:rsidRDefault="00DA3B85" w:rsidP="008C5CCD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6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075399" w:rsidRPr="00075399" w:rsidRDefault="00075399" w:rsidP="00075399">
            <w:pPr>
              <w:spacing w:line="263" w:lineRule="atLeast"/>
              <w:textAlignment w:val="baseline"/>
              <w:rPr>
                <w:sz w:val="28"/>
              </w:rPr>
            </w:pPr>
            <w:r w:rsidRPr="00075399">
              <w:rPr>
                <w:sz w:val="28"/>
              </w:rPr>
              <w:t xml:space="preserve">Количество муниципальных служащих, (годовая периодичность, за отчетный период)  не более,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075399" w:rsidP="008C5CCD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шт.ед.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77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76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136D2" w:rsidRPr="00046CA8" w:rsidRDefault="00075399" w:rsidP="00B136D2">
            <w:pPr>
              <w:jc w:val="center"/>
              <w:rPr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10</w:t>
            </w:r>
            <w:r w:rsidR="008F7894">
              <w:rPr>
                <w:sz w:val="28"/>
                <w:szCs w:val="28"/>
              </w:rPr>
              <w:t>1</w:t>
            </w:r>
            <w:r w:rsidRPr="00046CA8">
              <w:rPr>
                <w:sz w:val="28"/>
                <w:szCs w:val="28"/>
              </w:rPr>
              <w:t>%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075399" w:rsidRPr="00075399" w:rsidRDefault="00075399" w:rsidP="00075399">
            <w:pPr>
              <w:spacing w:line="263" w:lineRule="atLeast"/>
              <w:textAlignment w:val="baseline"/>
              <w:rPr>
                <w:sz w:val="28"/>
              </w:rPr>
            </w:pPr>
            <w:r w:rsidRPr="00075399">
              <w:rPr>
                <w:sz w:val="28"/>
              </w:rPr>
              <w:t xml:space="preserve">Количество работников, занимающих должности, не отнесенные к должностям муниципальной службы, (годовая периодичность, за отчетный период) не более,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075399" w:rsidP="008C5CCD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шт.ед.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69,5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68,5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75399" w:rsidRPr="00046CA8" w:rsidRDefault="00075399" w:rsidP="008F7894">
            <w:pPr>
              <w:jc w:val="center"/>
              <w:rPr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10</w:t>
            </w:r>
            <w:r w:rsidR="008F7894">
              <w:rPr>
                <w:sz w:val="28"/>
                <w:szCs w:val="28"/>
              </w:rPr>
              <w:t>1</w:t>
            </w:r>
            <w:r w:rsidRPr="00046CA8">
              <w:rPr>
                <w:sz w:val="28"/>
                <w:szCs w:val="28"/>
              </w:rPr>
              <w:t>%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075399" w:rsidRPr="00075399" w:rsidRDefault="00075399" w:rsidP="00075399">
            <w:pPr>
              <w:ind w:hanging="113"/>
              <w:jc w:val="both"/>
              <w:rPr>
                <w:sz w:val="28"/>
              </w:rPr>
            </w:pPr>
            <w:r w:rsidRPr="00075399">
              <w:rPr>
                <w:sz w:val="28"/>
              </w:rPr>
              <w:t xml:space="preserve">  Удельный вес муниципальных служащих, прошедших аттестацию, (годовая периодичность, за отчетный период), 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075399" w:rsidP="008C5CCD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100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100%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075399" w:rsidRPr="00075399" w:rsidRDefault="00075399" w:rsidP="00075399">
            <w:pPr>
              <w:spacing w:line="263" w:lineRule="atLeast"/>
              <w:textAlignment w:val="baseline"/>
              <w:rPr>
                <w:sz w:val="28"/>
              </w:rPr>
            </w:pPr>
            <w:r w:rsidRPr="00075399">
              <w:rPr>
                <w:sz w:val="28"/>
              </w:rPr>
              <w:t xml:space="preserve">Удельный вес муниципальных служащих, которым  присвоен первый классный чин, (годовая периодичность, за отчетный период), 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075399" w:rsidP="008C5CCD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100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100%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075399" w:rsidRPr="00075399" w:rsidRDefault="00075399" w:rsidP="00075399">
            <w:pPr>
              <w:spacing w:line="263" w:lineRule="atLeast"/>
              <w:textAlignment w:val="baseline"/>
              <w:rPr>
                <w:sz w:val="28"/>
              </w:rPr>
            </w:pPr>
            <w:r w:rsidRPr="00075399">
              <w:rPr>
                <w:sz w:val="28"/>
              </w:rPr>
              <w:t xml:space="preserve">Удельный вес муниципальных служащих, которым  присвоен очередной классный чин, (годовая периодичность, за отчетный период),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075399" w:rsidP="008C5CCD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100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100%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075399" w:rsidRPr="00075399" w:rsidRDefault="00075399" w:rsidP="00075399">
            <w:pPr>
              <w:textAlignment w:val="baseline"/>
              <w:rPr>
                <w:sz w:val="28"/>
              </w:rPr>
            </w:pPr>
            <w:r w:rsidRPr="00075399">
              <w:rPr>
                <w:sz w:val="28"/>
              </w:rPr>
              <w:t xml:space="preserve"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т.п., (годовая периодичность, за отчетный период), 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075399" w:rsidP="008C5CCD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24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100%</w:t>
            </w:r>
          </w:p>
        </w:tc>
      </w:tr>
      <w:tr w:rsidR="00075399" w:rsidRPr="00A83EFC" w:rsidTr="00075399">
        <w:trPr>
          <w:trHeight w:val="20"/>
        </w:trPr>
        <w:tc>
          <w:tcPr>
            <w:tcW w:w="594" w:type="dxa"/>
            <w:shd w:val="clear" w:color="auto" w:fill="auto"/>
          </w:tcPr>
          <w:p w:rsidR="00075399" w:rsidRPr="00075399" w:rsidRDefault="00075399" w:rsidP="00075399">
            <w:pPr>
              <w:pStyle w:val="ab"/>
              <w:numPr>
                <w:ilvl w:val="0"/>
                <w:numId w:val="1"/>
              </w:numPr>
              <w:ind w:left="45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8567" w:type="dxa"/>
            <w:shd w:val="clear" w:color="auto" w:fill="auto"/>
          </w:tcPr>
          <w:p w:rsidR="00075399" w:rsidRPr="00075399" w:rsidRDefault="00075399" w:rsidP="00075399">
            <w:pPr>
              <w:textAlignment w:val="baseline"/>
              <w:rPr>
                <w:sz w:val="28"/>
              </w:rPr>
            </w:pPr>
            <w:r w:rsidRPr="00075399">
              <w:rPr>
                <w:sz w:val="28"/>
              </w:rPr>
              <w:t xml:space="preserve">Количество 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образование, (годовая периодичность, за отчетный период), 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75399" w:rsidRPr="00046CA8" w:rsidRDefault="00075399" w:rsidP="008C5CCD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399" w:rsidRPr="00046CA8" w:rsidRDefault="00075399" w:rsidP="00075399">
            <w:pPr>
              <w:jc w:val="center"/>
              <w:rPr>
                <w:spacing w:val="2"/>
                <w:sz w:val="28"/>
                <w:szCs w:val="28"/>
              </w:rPr>
            </w:pPr>
            <w:r w:rsidRPr="00046CA8">
              <w:rPr>
                <w:spacing w:val="2"/>
                <w:sz w:val="28"/>
                <w:szCs w:val="28"/>
              </w:rPr>
              <w:t>60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75399" w:rsidRPr="00046CA8" w:rsidRDefault="00046CA8" w:rsidP="00075399">
            <w:pPr>
              <w:jc w:val="center"/>
              <w:rPr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68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75399" w:rsidRPr="00046CA8" w:rsidRDefault="00046CA8" w:rsidP="00075399">
            <w:pPr>
              <w:jc w:val="center"/>
              <w:rPr>
                <w:sz w:val="28"/>
                <w:szCs w:val="28"/>
              </w:rPr>
            </w:pPr>
            <w:r w:rsidRPr="00046CA8">
              <w:rPr>
                <w:sz w:val="28"/>
                <w:szCs w:val="28"/>
              </w:rPr>
              <w:t>113%</w:t>
            </w:r>
          </w:p>
        </w:tc>
      </w:tr>
    </w:tbl>
    <w:p w:rsidR="00DA3B85" w:rsidRDefault="00DA3B85" w:rsidP="00DA3B85">
      <w:pPr>
        <w:jc w:val="both"/>
        <w:rPr>
          <w:sz w:val="28"/>
          <w:szCs w:val="28"/>
        </w:rPr>
      </w:pPr>
      <w:r w:rsidRPr="00A83EFC">
        <w:rPr>
          <w:sz w:val="28"/>
          <w:szCs w:val="28"/>
        </w:rPr>
        <w:br/>
        <w:t>*В случае невыполнения плана в сноске указываются причины, повлиявшие на результат</w:t>
      </w:r>
    </w:p>
    <w:p w:rsidR="00046CA8" w:rsidRDefault="00046CA8">
      <w:pPr>
        <w:sectPr w:rsidR="00046CA8" w:rsidSect="00075399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2E2354" w:rsidRPr="00A83EFC" w:rsidRDefault="002E2354" w:rsidP="002E2354">
      <w:pPr>
        <w:ind w:firstLine="5670"/>
        <w:jc w:val="both"/>
        <w:rPr>
          <w:sz w:val="28"/>
          <w:szCs w:val="28"/>
        </w:rPr>
      </w:pPr>
    </w:p>
    <w:p w:rsidR="002E2354" w:rsidRDefault="002E2354" w:rsidP="002E23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54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муниципальной программы </w:t>
      </w:r>
    </w:p>
    <w:p w:rsidR="002E2354" w:rsidRDefault="002E2354" w:rsidP="002E23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54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муниципальной службы в муниципальном  образовании город Ефремов»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354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56470A" w:rsidRPr="002E2354" w:rsidRDefault="0056470A" w:rsidP="002E235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354" w:rsidRDefault="0056470A" w:rsidP="0056470A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6470A">
        <w:rPr>
          <w:sz w:val="28"/>
          <w:szCs w:val="28"/>
        </w:rPr>
        <w:t>Оценка эффективности реализации муниципальной программы определяется из оценки результативности и эффективности структурных элементов, входящих в состав муниципальной программы, согласно Методике оценки эффективности реализации муниципальной программы, утвержденной постановлением администрации муниципального образования город Ефремов  от 04.08.2022 № 1245 « О Порядке разработки, реализации и оценки эффективности муниципальных программ муниципального образования город Ефремов»</w:t>
      </w:r>
      <w:r>
        <w:rPr>
          <w:sz w:val="28"/>
          <w:szCs w:val="28"/>
        </w:rPr>
        <w:t>.</w:t>
      </w:r>
    </w:p>
    <w:p w:rsidR="0056470A" w:rsidRPr="0056470A" w:rsidRDefault="0056470A" w:rsidP="0056470A">
      <w:pPr>
        <w:jc w:val="both"/>
        <w:rPr>
          <w:sz w:val="28"/>
          <w:szCs w:val="28"/>
        </w:rPr>
      </w:pPr>
    </w:p>
    <w:p w:rsidR="00B60CA2" w:rsidRDefault="00323742" w:rsidP="00323742">
      <w:pPr>
        <w:pStyle w:val="ab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0CA2" w:rsidRPr="00B60CA2">
        <w:rPr>
          <w:b/>
          <w:sz w:val="28"/>
          <w:szCs w:val="28"/>
        </w:rPr>
        <w:t>Оценка результативности.</w:t>
      </w:r>
      <w:r w:rsidR="00B60CA2">
        <w:rPr>
          <w:sz w:val="28"/>
          <w:szCs w:val="28"/>
        </w:rPr>
        <w:t xml:space="preserve"> </w:t>
      </w:r>
    </w:p>
    <w:p w:rsidR="00323742" w:rsidRPr="00B60CA2" w:rsidRDefault="00323742" w:rsidP="00B60CA2">
      <w:pPr>
        <w:ind w:firstLine="567"/>
        <w:jc w:val="both"/>
        <w:rPr>
          <w:sz w:val="28"/>
          <w:szCs w:val="28"/>
        </w:rPr>
      </w:pPr>
      <w:r w:rsidRPr="00B60CA2">
        <w:rPr>
          <w:sz w:val="28"/>
          <w:szCs w:val="28"/>
        </w:rPr>
        <w:t>Для оценки результативности мероприятий (комплексов процессных мероприятий) использ</w:t>
      </w:r>
      <w:r w:rsidR="007F0691">
        <w:rPr>
          <w:sz w:val="28"/>
          <w:szCs w:val="28"/>
        </w:rPr>
        <w:t xml:space="preserve">уются </w:t>
      </w:r>
      <w:r w:rsidRPr="00B60CA2">
        <w:rPr>
          <w:sz w:val="28"/>
          <w:szCs w:val="28"/>
        </w:rPr>
        <w:t xml:space="preserve"> плановые и фактические значения соответствующих целевых показателей.</w:t>
      </w:r>
    </w:p>
    <w:p w:rsidR="00323742" w:rsidRPr="00A83EFC" w:rsidRDefault="00323742" w:rsidP="00323742">
      <w:pPr>
        <w:ind w:firstLine="698"/>
        <w:jc w:val="both"/>
        <w:rPr>
          <w:sz w:val="28"/>
          <w:szCs w:val="28"/>
        </w:rPr>
      </w:pPr>
      <w:r w:rsidRPr="00A83EFC">
        <w:rPr>
          <w:noProof/>
          <w:sz w:val="28"/>
          <w:szCs w:val="28"/>
        </w:rPr>
        <w:drawing>
          <wp:inline distT="0" distB="0" distL="0" distR="0">
            <wp:extent cx="116205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FC">
        <w:rPr>
          <w:sz w:val="28"/>
          <w:szCs w:val="28"/>
        </w:rPr>
        <w:t>, где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Iр - индекс результативности мероприятий (комплексов процессных мероприятий);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323742" w:rsidRPr="00A83EFC" w:rsidRDefault="00323742" w:rsidP="00323742">
      <w:pPr>
        <w:ind w:firstLine="698"/>
        <w:jc w:val="both"/>
        <w:rPr>
          <w:sz w:val="28"/>
          <w:szCs w:val="28"/>
        </w:rPr>
      </w:pPr>
      <w:r w:rsidRPr="00A83EFC">
        <w:rPr>
          <w:noProof/>
          <w:sz w:val="28"/>
          <w:szCs w:val="28"/>
        </w:rPr>
        <w:drawing>
          <wp:inline distT="0" distB="0" distL="0" distR="0">
            <wp:extent cx="657225" cy="238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FC">
        <w:rPr>
          <w:sz w:val="28"/>
          <w:szCs w:val="28"/>
        </w:rPr>
        <w:t xml:space="preserve"> -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323742" w:rsidRPr="00A83EFC" w:rsidRDefault="00323742" w:rsidP="00323742">
      <w:pPr>
        <w:ind w:firstLine="698"/>
        <w:jc w:val="both"/>
        <w:rPr>
          <w:sz w:val="28"/>
          <w:szCs w:val="28"/>
        </w:rPr>
      </w:pPr>
      <w:r w:rsidRPr="00A83EFC">
        <w:rPr>
          <w:noProof/>
          <w:sz w:val="28"/>
          <w:szCs w:val="28"/>
        </w:rPr>
        <w:drawing>
          <wp:inline distT="0" distB="0" distL="0" distR="0">
            <wp:extent cx="65722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FC">
        <w:rPr>
          <w:sz w:val="28"/>
          <w:szCs w:val="28"/>
        </w:rPr>
        <w:t xml:space="preserve"> -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R</w:t>
      </w:r>
      <w:r w:rsidRPr="00323742">
        <w:rPr>
          <w:sz w:val="28"/>
          <w:szCs w:val="28"/>
          <w:vertAlign w:val="subscript"/>
        </w:rPr>
        <w:t>ф</w:t>
      </w:r>
      <w:r w:rsidRPr="00A83EFC">
        <w:rPr>
          <w:sz w:val="28"/>
          <w:szCs w:val="28"/>
        </w:rPr>
        <w:t xml:space="preserve"> - достигнутый результат целевого значения показателя;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R</w:t>
      </w:r>
      <w:r w:rsidRPr="00323742">
        <w:rPr>
          <w:sz w:val="28"/>
          <w:szCs w:val="28"/>
          <w:vertAlign w:val="subscript"/>
        </w:rPr>
        <w:t>п</w:t>
      </w:r>
      <w:r w:rsidRPr="00A83EFC">
        <w:rPr>
          <w:sz w:val="28"/>
          <w:szCs w:val="28"/>
        </w:rPr>
        <w:t xml:space="preserve"> - плановый результат целевого значения показателя;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M</w:t>
      </w:r>
      <w:r w:rsidRPr="00323742">
        <w:rPr>
          <w:sz w:val="28"/>
          <w:szCs w:val="28"/>
          <w:vertAlign w:val="subscript"/>
        </w:rPr>
        <w:t>п</w:t>
      </w:r>
      <w:r w:rsidRPr="00A83EFC">
        <w:rPr>
          <w:sz w:val="28"/>
          <w:szCs w:val="28"/>
        </w:rPr>
        <w:t xml:space="preserve"> - весовое значение показателя (вес показателя), характеризующего мероприятие (комплекс процессных мероприятий). Вес показателя рассчитывается по формуле:</w:t>
      </w:r>
    </w:p>
    <w:p w:rsidR="00323742" w:rsidRPr="00A83EFC" w:rsidRDefault="00323742" w:rsidP="00323742">
      <w:pPr>
        <w:ind w:firstLine="698"/>
        <w:jc w:val="both"/>
        <w:rPr>
          <w:sz w:val="28"/>
          <w:szCs w:val="28"/>
        </w:rPr>
      </w:pPr>
      <w:r w:rsidRPr="00A83EFC">
        <w:rPr>
          <w:noProof/>
          <w:sz w:val="28"/>
          <w:szCs w:val="28"/>
        </w:rPr>
        <w:drawing>
          <wp:inline distT="0" distB="0" distL="0" distR="0">
            <wp:extent cx="666750" cy="238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FC">
        <w:rPr>
          <w:sz w:val="28"/>
          <w:szCs w:val="28"/>
        </w:rPr>
        <w:t>, где</w:t>
      </w:r>
    </w:p>
    <w:p w:rsidR="00323742" w:rsidRPr="00A83EFC" w:rsidRDefault="00323742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N - общее число показателей, характеризующих выполнение мероприятий (комплексов процессных мероприятий).</w:t>
      </w:r>
    </w:p>
    <w:p w:rsidR="0072619D" w:rsidRDefault="0072619D" w:rsidP="00323742">
      <w:pPr>
        <w:jc w:val="both"/>
      </w:pPr>
    </w:p>
    <w:p w:rsidR="0072619D" w:rsidRPr="00323742" w:rsidRDefault="0072619D" w:rsidP="00323742">
      <w:pPr>
        <w:spacing w:after="200" w:line="276" w:lineRule="auto"/>
        <w:ind w:firstLine="567"/>
        <w:jc w:val="both"/>
        <w:rPr>
          <w:sz w:val="28"/>
          <w:szCs w:val="28"/>
        </w:rPr>
      </w:pPr>
      <w:r w:rsidRPr="00323742">
        <w:rPr>
          <w:sz w:val="28"/>
          <w:szCs w:val="28"/>
        </w:rPr>
        <w:t>Соотношение достигнутых и плановых результатов целевых значений показателей</w:t>
      </w:r>
      <w:r w:rsidR="00323742">
        <w:rPr>
          <w:sz w:val="28"/>
          <w:szCs w:val="28"/>
        </w:rPr>
        <w:t xml:space="preserve"> комплексов процессных мероприятий</w:t>
      </w:r>
      <w:r w:rsidRPr="00323742">
        <w:rPr>
          <w:sz w:val="28"/>
          <w:szCs w:val="28"/>
        </w:rPr>
        <w:t xml:space="preserve">:  </w:t>
      </w:r>
    </w:p>
    <w:p w:rsidR="0072619D" w:rsidRPr="00991F0C" w:rsidRDefault="0072619D" w:rsidP="00323742">
      <w:pPr>
        <w:pStyle w:val="ab"/>
        <w:spacing w:after="20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0271BD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 R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 </w:t>
      </w:r>
      <w:r w:rsidRPr="00991F0C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ф</w:t>
      </w:r>
      <w:r w:rsidRPr="00991F0C">
        <w:rPr>
          <w:sz w:val="28"/>
          <w:szCs w:val="28"/>
          <w:lang w:val="en-US"/>
        </w:rPr>
        <w:t xml:space="preserve"> = </w:t>
      </w:r>
      <w:r w:rsidRPr="0072619D">
        <w:rPr>
          <w:sz w:val="28"/>
          <w:szCs w:val="28"/>
          <w:lang w:val="en-US"/>
        </w:rPr>
        <w:t>77/76=</w:t>
      </w:r>
      <w:r w:rsidRPr="00991F0C">
        <w:rPr>
          <w:sz w:val="28"/>
          <w:szCs w:val="28"/>
          <w:lang w:val="en-US"/>
        </w:rPr>
        <w:t>1,01</w:t>
      </w:r>
    </w:p>
    <w:p w:rsidR="0072619D" w:rsidRPr="00991F0C" w:rsidRDefault="0072619D" w:rsidP="00323742">
      <w:pPr>
        <w:pStyle w:val="ab"/>
        <w:spacing w:after="20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72619D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 R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 </w:t>
      </w:r>
      <w:r w:rsidRPr="00991F0C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ф</w:t>
      </w:r>
      <w:r w:rsidRPr="00991F0C">
        <w:rPr>
          <w:sz w:val="28"/>
          <w:szCs w:val="28"/>
          <w:lang w:val="en-US"/>
        </w:rPr>
        <w:t xml:space="preserve"> = </w:t>
      </w:r>
      <w:r w:rsidRPr="0072619D">
        <w:rPr>
          <w:sz w:val="28"/>
          <w:szCs w:val="28"/>
          <w:lang w:val="en-US"/>
        </w:rPr>
        <w:t>69,5/68,5=</w:t>
      </w:r>
      <w:r w:rsidRPr="00991F0C">
        <w:rPr>
          <w:sz w:val="28"/>
          <w:szCs w:val="28"/>
          <w:lang w:val="en-US"/>
        </w:rPr>
        <w:t>1,01</w:t>
      </w:r>
    </w:p>
    <w:p w:rsidR="0072619D" w:rsidRPr="00991F0C" w:rsidRDefault="0072619D" w:rsidP="00323742">
      <w:pPr>
        <w:pStyle w:val="ab"/>
        <w:spacing w:after="20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72619D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= R</w:t>
      </w:r>
      <w:r>
        <w:rPr>
          <w:sz w:val="28"/>
          <w:szCs w:val="28"/>
        </w:rPr>
        <w:t>ф</w:t>
      </w:r>
      <w:r w:rsidRPr="00991F0C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</w:t>
      </w:r>
      <w:r w:rsidRPr="00991F0C">
        <w:rPr>
          <w:sz w:val="28"/>
          <w:szCs w:val="28"/>
          <w:lang w:val="en-US"/>
        </w:rPr>
        <w:t xml:space="preserve"> = </w:t>
      </w:r>
      <w:r w:rsidRPr="0072619D">
        <w:rPr>
          <w:sz w:val="28"/>
          <w:szCs w:val="28"/>
          <w:lang w:val="en-US"/>
        </w:rPr>
        <w:t>100/100=</w:t>
      </w:r>
      <w:r w:rsidRPr="00991F0C">
        <w:rPr>
          <w:sz w:val="28"/>
          <w:szCs w:val="28"/>
          <w:lang w:val="en-US"/>
        </w:rPr>
        <w:t>1</w:t>
      </w:r>
    </w:p>
    <w:p w:rsidR="0072619D" w:rsidRPr="00991F0C" w:rsidRDefault="0072619D" w:rsidP="00323742">
      <w:pPr>
        <w:pStyle w:val="ab"/>
        <w:spacing w:after="20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</w:t>
      </w:r>
      <w:r w:rsidRPr="0072619D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= R</w:t>
      </w:r>
      <w:r>
        <w:rPr>
          <w:sz w:val="28"/>
          <w:szCs w:val="28"/>
        </w:rPr>
        <w:t>ф</w:t>
      </w:r>
      <w:r w:rsidRPr="00991F0C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</w:t>
      </w:r>
      <w:r w:rsidRPr="00991F0C">
        <w:rPr>
          <w:sz w:val="28"/>
          <w:szCs w:val="28"/>
          <w:lang w:val="en-US"/>
        </w:rPr>
        <w:t xml:space="preserve"> = </w:t>
      </w:r>
      <w:r w:rsidRPr="0072619D">
        <w:rPr>
          <w:sz w:val="28"/>
          <w:szCs w:val="28"/>
          <w:lang w:val="en-US"/>
        </w:rPr>
        <w:t>100/100=</w:t>
      </w:r>
      <w:r w:rsidRPr="00991F0C">
        <w:rPr>
          <w:sz w:val="28"/>
          <w:szCs w:val="28"/>
          <w:lang w:val="en-US"/>
        </w:rPr>
        <w:t>1</w:t>
      </w:r>
    </w:p>
    <w:p w:rsidR="0072619D" w:rsidRPr="00991F0C" w:rsidRDefault="0072619D" w:rsidP="00323742">
      <w:pPr>
        <w:pStyle w:val="ab"/>
        <w:spacing w:after="20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72619D"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>= R</w:t>
      </w:r>
      <w:r>
        <w:rPr>
          <w:sz w:val="28"/>
          <w:szCs w:val="28"/>
        </w:rPr>
        <w:t>ф</w:t>
      </w:r>
      <w:r w:rsidRPr="00991F0C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</w:t>
      </w:r>
      <w:r w:rsidRPr="00991F0C">
        <w:rPr>
          <w:sz w:val="28"/>
          <w:szCs w:val="28"/>
          <w:lang w:val="en-US"/>
        </w:rPr>
        <w:t xml:space="preserve"> = </w:t>
      </w:r>
      <w:r w:rsidRPr="0072619D">
        <w:rPr>
          <w:sz w:val="28"/>
          <w:szCs w:val="28"/>
          <w:lang w:val="en-US"/>
        </w:rPr>
        <w:t>100/100=</w:t>
      </w:r>
      <w:r w:rsidRPr="00991F0C">
        <w:rPr>
          <w:sz w:val="28"/>
          <w:szCs w:val="28"/>
          <w:lang w:val="en-US"/>
        </w:rPr>
        <w:t>1</w:t>
      </w:r>
    </w:p>
    <w:p w:rsidR="0072619D" w:rsidRPr="00991F0C" w:rsidRDefault="0072619D" w:rsidP="00323742">
      <w:pPr>
        <w:pStyle w:val="ab"/>
        <w:spacing w:after="20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72619D"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lang w:val="en-US"/>
        </w:rPr>
        <w:t>= R</w:t>
      </w:r>
      <w:r>
        <w:rPr>
          <w:sz w:val="28"/>
          <w:szCs w:val="28"/>
        </w:rPr>
        <w:t>ф</w:t>
      </w:r>
      <w:r w:rsidRPr="00991F0C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</w:t>
      </w:r>
      <w:r w:rsidRPr="00991F0C">
        <w:rPr>
          <w:sz w:val="28"/>
          <w:szCs w:val="28"/>
          <w:lang w:val="en-US"/>
        </w:rPr>
        <w:t xml:space="preserve"> = </w:t>
      </w:r>
      <w:r w:rsidRPr="0072619D">
        <w:rPr>
          <w:sz w:val="28"/>
          <w:szCs w:val="28"/>
          <w:lang w:val="en-US"/>
        </w:rPr>
        <w:t>24/24=</w:t>
      </w:r>
      <w:r w:rsidRPr="00991F0C">
        <w:rPr>
          <w:sz w:val="28"/>
          <w:szCs w:val="28"/>
          <w:lang w:val="en-US"/>
        </w:rPr>
        <w:t>1</w:t>
      </w:r>
    </w:p>
    <w:p w:rsidR="0072619D" w:rsidRDefault="0072619D" w:rsidP="00323742">
      <w:pPr>
        <w:pStyle w:val="ab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56470A">
        <w:rPr>
          <w:sz w:val="28"/>
          <w:szCs w:val="28"/>
          <w:vertAlign w:val="subscript"/>
        </w:rPr>
        <w:t>7</w:t>
      </w:r>
      <w:r w:rsidRPr="0056470A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ф</w:t>
      </w:r>
      <w:r w:rsidRPr="0056470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</w:t>
      </w:r>
      <w:r w:rsidRPr="0056470A">
        <w:rPr>
          <w:sz w:val="28"/>
          <w:szCs w:val="28"/>
        </w:rPr>
        <w:t xml:space="preserve"> = 68/60=1,13</w:t>
      </w:r>
    </w:p>
    <w:p w:rsidR="00323742" w:rsidRPr="00323742" w:rsidRDefault="00323742" w:rsidP="00323742">
      <w:pPr>
        <w:pStyle w:val="ab"/>
        <w:spacing w:after="200" w:line="276" w:lineRule="auto"/>
        <w:jc w:val="both"/>
        <w:rPr>
          <w:sz w:val="28"/>
          <w:szCs w:val="28"/>
        </w:rPr>
      </w:pPr>
    </w:p>
    <w:p w:rsidR="0072619D" w:rsidRPr="00323742" w:rsidRDefault="0072619D" w:rsidP="00323742">
      <w:pPr>
        <w:spacing w:after="200" w:line="276" w:lineRule="auto"/>
        <w:jc w:val="both"/>
        <w:rPr>
          <w:sz w:val="28"/>
          <w:szCs w:val="28"/>
        </w:rPr>
      </w:pPr>
      <w:r w:rsidRPr="00323742">
        <w:rPr>
          <w:b/>
          <w:sz w:val="28"/>
          <w:szCs w:val="28"/>
        </w:rPr>
        <w:t>Индекс результативности мероприятий (комплексов процессных мероприятий)</w:t>
      </w:r>
      <w:r w:rsidRPr="00323742">
        <w:rPr>
          <w:sz w:val="28"/>
          <w:szCs w:val="28"/>
        </w:rPr>
        <w:t>:</w:t>
      </w:r>
    </w:p>
    <w:p w:rsidR="0072619D" w:rsidRDefault="0072619D" w:rsidP="00323742">
      <w:pPr>
        <w:pStyle w:val="ab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14E14"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>=</w:t>
      </w:r>
      <w:r>
        <w:rPr>
          <w:sz w:val="28"/>
          <w:szCs w:val="28"/>
        </w:rPr>
        <w:sym w:font="Symbol" w:char="F053"/>
      </w:r>
      <w:r>
        <w:rPr>
          <w:sz w:val="28"/>
          <w:szCs w:val="28"/>
        </w:rPr>
        <w:t>(</w:t>
      </w:r>
      <w:r w:rsidR="00C14E14">
        <w:rPr>
          <w:sz w:val="28"/>
          <w:szCs w:val="28"/>
        </w:rPr>
        <w:t>1/7*(1,01+1,01+1+1+1+1+1,13)=1,02</w:t>
      </w:r>
    </w:p>
    <w:p w:rsidR="00C14E14" w:rsidRDefault="00C14E14" w:rsidP="00323742">
      <w:pPr>
        <w:pStyle w:val="ab"/>
        <w:spacing w:after="200" w:line="276" w:lineRule="auto"/>
        <w:jc w:val="both"/>
        <w:rPr>
          <w:sz w:val="28"/>
          <w:szCs w:val="28"/>
        </w:rPr>
      </w:pPr>
    </w:p>
    <w:p w:rsidR="00C14E14" w:rsidRPr="007F0691" w:rsidRDefault="00B60CA2" w:rsidP="00B60CA2">
      <w:pPr>
        <w:pStyle w:val="ab"/>
        <w:numPr>
          <w:ilvl w:val="1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Оценка эффективности.</w:t>
      </w:r>
    </w:p>
    <w:p w:rsidR="002E2354" w:rsidRDefault="002E2354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Эффективность комплексов процессных мероприятий определяется по индексу эффективности.</w:t>
      </w:r>
    </w:p>
    <w:p w:rsidR="00B60CA2" w:rsidRDefault="00B60CA2" w:rsidP="00B60CA2">
      <w:pPr>
        <w:ind w:firstLine="698"/>
        <w:jc w:val="center"/>
        <w:rPr>
          <w:sz w:val="28"/>
          <w:szCs w:val="28"/>
        </w:rPr>
      </w:pPr>
    </w:p>
    <w:p w:rsidR="00D77A2E" w:rsidRPr="00A83EFC" w:rsidRDefault="00D77A2E" w:rsidP="00D77A2E">
      <w:pPr>
        <w:ind w:firstLine="720"/>
        <w:jc w:val="both"/>
        <w:rPr>
          <w:b/>
          <w:sz w:val="28"/>
          <w:szCs w:val="28"/>
        </w:rPr>
      </w:pPr>
      <w:r w:rsidRPr="00A83EFC">
        <w:rPr>
          <w:b/>
          <w:sz w:val="28"/>
          <w:szCs w:val="28"/>
        </w:rPr>
        <w:t>Индекс эффективности мероприятий (комплексов процессных мероприятий) определяется по формуле:</w:t>
      </w:r>
    </w:p>
    <w:p w:rsidR="00D77A2E" w:rsidRPr="00A83EFC" w:rsidRDefault="00D77A2E" w:rsidP="00D77A2E">
      <w:pPr>
        <w:ind w:firstLine="698"/>
        <w:jc w:val="center"/>
        <w:rPr>
          <w:sz w:val="28"/>
          <w:szCs w:val="28"/>
        </w:rPr>
      </w:pPr>
      <w:r w:rsidRPr="00A83EFC">
        <w:rPr>
          <w:noProof/>
          <w:sz w:val="28"/>
          <w:szCs w:val="28"/>
        </w:rPr>
        <w:drawing>
          <wp:inline distT="0" distB="0" distL="0" distR="0">
            <wp:extent cx="1066800" cy="276225"/>
            <wp:effectExtent l="1905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FC">
        <w:rPr>
          <w:sz w:val="28"/>
          <w:szCs w:val="28"/>
        </w:rPr>
        <w:t xml:space="preserve"> , где</w:t>
      </w:r>
    </w:p>
    <w:p w:rsidR="002E2354" w:rsidRPr="00A83EFC" w:rsidRDefault="002E2354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Iэ - индекс эффективности мероприятий (комплексов процессных мероприятий);</w:t>
      </w:r>
    </w:p>
    <w:p w:rsidR="002E2354" w:rsidRPr="00A83EFC" w:rsidRDefault="002E2354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Vф - объем фактического совокупного финансирования мероприятий (комплексов процессных мероприятий);</w:t>
      </w:r>
    </w:p>
    <w:p w:rsidR="002E2354" w:rsidRPr="00A83EFC" w:rsidRDefault="002E2354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Iр - индекс результативности мероприятий (комплексов процессных мероприятий);</w:t>
      </w:r>
    </w:p>
    <w:p w:rsidR="002E2354" w:rsidRPr="00A83EFC" w:rsidRDefault="002E2354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>Vп - объем запланированного совокупного финансирования мероприятий (комплексов процессных мероприятий);</w:t>
      </w:r>
    </w:p>
    <w:p w:rsidR="007F0691" w:rsidRDefault="007F0691" w:rsidP="00323742">
      <w:pPr>
        <w:ind w:firstLine="720"/>
        <w:jc w:val="both"/>
        <w:rPr>
          <w:sz w:val="28"/>
          <w:szCs w:val="28"/>
        </w:rPr>
      </w:pPr>
    </w:p>
    <w:p w:rsidR="002E2354" w:rsidRPr="00D77A2E" w:rsidRDefault="00D77A2E" w:rsidP="00323742">
      <w:pPr>
        <w:ind w:firstLine="720"/>
        <w:jc w:val="both"/>
        <w:rPr>
          <w:sz w:val="28"/>
          <w:szCs w:val="28"/>
        </w:rPr>
      </w:pPr>
      <w:r w:rsidRPr="00D77A2E">
        <w:rPr>
          <w:sz w:val="28"/>
          <w:szCs w:val="28"/>
          <w:lang w:val="en-US"/>
        </w:rPr>
        <w:t>I</w:t>
      </w:r>
      <w:r w:rsidRPr="00D77A2E"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=(151,8*1,02)/151,8=1,02</w:t>
      </w:r>
    </w:p>
    <w:p w:rsidR="00D77A2E" w:rsidRDefault="00D77A2E" w:rsidP="00323742">
      <w:pPr>
        <w:ind w:firstLine="720"/>
        <w:jc w:val="both"/>
        <w:rPr>
          <w:b/>
          <w:sz w:val="28"/>
          <w:szCs w:val="28"/>
        </w:rPr>
      </w:pPr>
    </w:p>
    <w:p w:rsidR="002E2354" w:rsidRPr="00206D0A" w:rsidRDefault="002E2354" w:rsidP="00D77A2E">
      <w:pPr>
        <w:ind w:firstLine="567"/>
        <w:jc w:val="both"/>
        <w:rPr>
          <w:sz w:val="28"/>
          <w:szCs w:val="28"/>
        </w:rPr>
      </w:pPr>
      <w:r w:rsidRPr="00A83EFC">
        <w:rPr>
          <w:b/>
          <w:sz w:val="28"/>
          <w:szCs w:val="28"/>
        </w:rPr>
        <w:t xml:space="preserve">По итогам проведения анализа индекса эффективности </w:t>
      </w:r>
      <w:r w:rsidR="0056470A">
        <w:rPr>
          <w:b/>
          <w:sz w:val="28"/>
          <w:szCs w:val="28"/>
        </w:rPr>
        <w:t xml:space="preserve">значение показателя </w:t>
      </w:r>
      <w:r w:rsidR="00EC46F7" w:rsidRPr="00D77A2E">
        <w:rPr>
          <w:sz w:val="28"/>
          <w:szCs w:val="28"/>
          <w:lang w:val="en-US"/>
        </w:rPr>
        <w:t>I</w:t>
      </w:r>
      <w:r w:rsidR="00EC46F7" w:rsidRPr="00D77A2E">
        <w:rPr>
          <w:sz w:val="28"/>
          <w:szCs w:val="28"/>
          <w:vertAlign w:val="subscript"/>
        </w:rPr>
        <w:t>э</w:t>
      </w:r>
      <w:r w:rsidR="00206D0A">
        <w:rPr>
          <w:sz w:val="28"/>
          <w:szCs w:val="28"/>
        </w:rPr>
        <w:t xml:space="preserve"> находится в пределах: </w:t>
      </w:r>
    </w:p>
    <w:p w:rsidR="002E2354" w:rsidRPr="00A83EFC" w:rsidRDefault="002E2354" w:rsidP="00323742">
      <w:pPr>
        <w:ind w:firstLine="567"/>
        <w:jc w:val="both"/>
        <w:rPr>
          <w:sz w:val="28"/>
          <w:szCs w:val="28"/>
        </w:rPr>
      </w:pPr>
    </w:p>
    <w:p w:rsidR="002E2354" w:rsidRPr="00A83EFC" w:rsidRDefault="002E2354" w:rsidP="00323742">
      <w:pPr>
        <w:ind w:firstLine="698"/>
        <w:jc w:val="both"/>
        <w:rPr>
          <w:sz w:val="28"/>
          <w:szCs w:val="28"/>
        </w:rPr>
      </w:pPr>
      <w:r w:rsidRPr="00A83EFC">
        <w:rPr>
          <w:noProof/>
          <w:sz w:val="28"/>
          <w:szCs w:val="28"/>
        </w:rPr>
        <w:drawing>
          <wp:inline distT="0" distB="0" distL="0" distR="0">
            <wp:extent cx="809625" cy="238125"/>
            <wp:effectExtent l="19050" t="0" r="9525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54" w:rsidRPr="00A83EFC" w:rsidRDefault="002E2354" w:rsidP="00323742">
      <w:pPr>
        <w:ind w:firstLine="567"/>
        <w:jc w:val="both"/>
        <w:rPr>
          <w:sz w:val="28"/>
          <w:szCs w:val="28"/>
        </w:rPr>
      </w:pPr>
      <w:r w:rsidRPr="00A83EFC">
        <w:rPr>
          <w:sz w:val="28"/>
          <w:szCs w:val="28"/>
        </w:rPr>
        <w:t xml:space="preserve">Качественная оценка мероприятий (комплексов процессных мероприятий): </w:t>
      </w:r>
      <w:r w:rsidRPr="00A83EFC">
        <w:rPr>
          <w:b/>
          <w:sz w:val="28"/>
          <w:szCs w:val="28"/>
        </w:rPr>
        <w:t>высокий уровень эффективности</w:t>
      </w:r>
      <w:r w:rsidRPr="00A83EFC">
        <w:rPr>
          <w:sz w:val="28"/>
          <w:szCs w:val="28"/>
        </w:rPr>
        <w:t>.</w:t>
      </w:r>
    </w:p>
    <w:p w:rsidR="002E2354" w:rsidRPr="00A83EFC" w:rsidRDefault="002E2354" w:rsidP="00323742">
      <w:pPr>
        <w:ind w:firstLine="720"/>
        <w:jc w:val="both"/>
        <w:rPr>
          <w:sz w:val="28"/>
          <w:szCs w:val="28"/>
        </w:rPr>
      </w:pPr>
    </w:p>
    <w:sectPr w:rsidR="002E2354" w:rsidRPr="00A83EFC" w:rsidSect="00FB3A9E">
      <w:pgSz w:w="11905" w:h="16838"/>
      <w:pgMar w:top="1134" w:right="848" w:bottom="99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61" w:rsidRDefault="001C0C61" w:rsidP="006C58BF">
      <w:r>
        <w:separator/>
      </w:r>
    </w:p>
  </w:endnote>
  <w:endnote w:type="continuationSeparator" w:id="0">
    <w:p w:rsidR="001C0C61" w:rsidRDefault="001C0C61" w:rsidP="006C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AC" w:rsidRDefault="0087694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77A2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18AC" w:rsidRDefault="001C0C6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AC" w:rsidRDefault="001C0C6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61" w:rsidRDefault="001C0C61" w:rsidP="006C58BF">
      <w:r>
        <w:separator/>
      </w:r>
    </w:p>
  </w:footnote>
  <w:footnote w:type="continuationSeparator" w:id="0">
    <w:p w:rsidR="001C0C61" w:rsidRDefault="001C0C61" w:rsidP="006C5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AC" w:rsidRDefault="0087694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77A2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18AC" w:rsidRDefault="001C0C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1C1"/>
    <w:multiLevelType w:val="hybridMultilevel"/>
    <w:tmpl w:val="0E90F4D4"/>
    <w:lvl w:ilvl="0" w:tplc="15D26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079A9"/>
    <w:multiLevelType w:val="hybridMultilevel"/>
    <w:tmpl w:val="3492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005"/>
    <w:multiLevelType w:val="multilevel"/>
    <w:tmpl w:val="11ECF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ABF4BCC"/>
    <w:multiLevelType w:val="multilevel"/>
    <w:tmpl w:val="4F9C9D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">
    <w:nsid w:val="2A332ABB"/>
    <w:multiLevelType w:val="hybridMultilevel"/>
    <w:tmpl w:val="19B0B428"/>
    <w:lvl w:ilvl="0" w:tplc="E26262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262F07"/>
    <w:multiLevelType w:val="hybridMultilevel"/>
    <w:tmpl w:val="10944D48"/>
    <w:lvl w:ilvl="0" w:tplc="43547C8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05654"/>
    <w:multiLevelType w:val="hybridMultilevel"/>
    <w:tmpl w:val="2DE871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27A7CA0"/>
    <w:multiLevelType w:val="hybridMultilevel"/>
    <w:tmpl w:val="AB985936"/>
    <w:lvl w:ilvl="0" w:tplc="6FDE1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9B85AC8"/>
    <w:multiLevelType w:val="hybridMultilevel"/>
    <w:tmpl w:val="01A22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7B5A85"/>
    <w:multiLevelType w:val="hybridMultilevel"/>
    <w:tmpl w:val="A906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85"/>
    <w:rsid w:val="00046CA8"/>
    <w:rsid w:val="00050202"/>
    <w:rsid w:val="00063A51"/>
    <w:rsid w:val="00075399"/>
    <w:rsid w:val="000937F6"/>
    <w:rsid w:val="000C6F1D"/>
    <w:rsid w:val="00113FB4"/>
    <w:rsid w:val="001C0C61"/>
    <w:rsid w:val="00206D0A"/>
    <w:rsid w:val="002E2354"/>
    <w:rsid w:val="00323742"/>
    <w:rsid w:val="0042042C"/>
    <w:rsid w:val="004F641A"/>
    <w:rsid w:val="0056470A"/>
    <w:rsid w:val="005828B8"/>
    <w:rsid w:val="005B3932"/>
    <w:rsid w:val="006262B0"/>
    <w:rsid w:val="006540C0"/>
    <w:rsid w:val="006B04E9"/>
    <w:rsid w:val="006C58BF"/>
    <w:rsid w:val="006E2A05"/>
    <w:rsid w:val="0072619D"/>
    <w:rsid w:val="007B5924"/>
    <w:rsid w:val="007F0691"/>
    <w:rsid w:val="008151D2"/>
    <w:rsid w:val="00876948"/>
    <w:rsid w:val="008F7894"/>
    <w:rsid w:val="009A0A37"/>
    <w:rsid w:val="009F2666"/>
    <w:rsid w:val="00AC335A"/>
    <w:rsid w:val="00B136D2"/>
    <w:rsid w:val="00B60CA2"/>
    <w:rsid w:val="00BA028E"/>
    <w:rsid w:val="00BE27F1"/>
    <w:rsid w:val="00C07D13"/>
    <w:rsid w:val="00C14E14"/>
    <w:rsid w:val="00C15E53"/>
    <w:rsid w:val="00CB30AC"/>
    <w:rsid w:val="00CF4810"/>
    <w:rsid w:val="00D072FF"/>
    <w:rsid w:val="00D77A2E"/>
    <w:rsid w:val="00DA3B85"/>
    <w:rsid w:val="00DC2276"/>
    <w:rsid w:val="00E7413E"/>
    <w:rsid w:val="00E92DBB"/>
    <w:rsid w:val="00EC46F7"/>
    <w:rsid w:val="00F0371B"/>
    <w:rsid w:val="00F73577"/>
    <w:rsid w:val="00FF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354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A3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3B8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A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A3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A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DA3B85"/>
    <w:rPr>
      <w:color w:val="0000FF"/>
      <w:u w:val="single"/>
    </w:rPr>
  </w:style>
  <w:style w:type="paragraph" w:styleId="a6">
    <w:name w:val="header"/>
    <w:basedOn w:val="a"/>
    <w:link w:val="a7"/>
    <w:semiHidden/>
    <w:rsid w:val="00DA3B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DA3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rsid w:val="00DA3B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DA3B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semiHidden/>
    <w:rsid w:val="00DA3B85"/>
  </w:style>
  <w:style w:type="paragraph" w:styleId="ab">
    <w:name w:val="List Paragraph"/>
    <w:basedOn w:val="a"/>
    <w:uiPriority w:val="34"/>
    <w:qFormat/>
    <w:rsid w:val="0007539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23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23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2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.efremov@tularegion.org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2232-969B-4A95-9CFE-6309ECB5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9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Romanenko O A_2</cp:lastModifiedBy>
  <cp:revision>5</cp:revision>
  <cp:lastPrinted>2023-04-11T07:22:00Z</cp:lastPrinted>
  <dcterms:created xsi:type="dcterms:W3CDTF">2023-04-03T11:58:00Z</dcterms:created>
  <dcterms:modified xsi:type="dcterms:W3CDTF">2023-04-11T08:47:00Z</dcterms:modified>
</cp:coreProperties>
</file>