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83506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</w:t>
      </w:r>
      <w:r w:rsidR="00DD1585" w:rsidRPr="00F43A7F">
        <w:rPr>
          <w:sz w:val="26"/>
          <w:szCs w:val="26"/>
        </w:rPr>
        <w:t>для ведения личного подсобного хозяйства в границах населенного пункта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497B9C">
        <w:rPr>
          <w:sz w:val="26"/>
          <w:szCs w:val="26"/>
        </w:rPr>
        <w:t>ых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497B9C">
        <w:rPr>
          <w:sz w:val="26"/>
          <w:szCs w:val="26"/>
        </w:rPr>
        <w:t>ов</w:t>
      </w:r>
      <w:r w:rsidR="0083506E">
        <w:rPr>
          <w:sz w:val="26"/>
          <w:szCs w:val="26"/>
        </w:rPr>
        <w:t>:</w:t>
      </w:r>
    </w:p>
    <w:p w:rsidR="0016362F" w:rsidRDefault="00497B9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F6C3D">
        <w:rPr>
          <w:sz w:val="26"/>
          <w:szCs w:val="26"/>
        </w:rPr>
        <w:t xml:space="preserve">в аренду </w:t>
      </w:r>
      <w:r>
        <w:rPr>
          <w:sz w:val="26"/>
          <w:szCs w:val="26"/>
        </w:rPr>
        <w:t>ориентировочной площадью 1</w:t>
      </w:r>
      <w:r w:rsidR="0016362F">
        <w:rPr>
          <w:sz w:val="26"/>
          <w:szCs w:val="26"/>
        </w:rPr>
        <w:t>099</w:t>
      </w:r>
      <w:r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 xml:space="preserve">, расположенного по адресу: Тульская область, </w:t>
      </w:r>
      <w:proofErr w:type="spellStart"/>
      <w:r w:rsidRPr="00F43A7F">
        <w:rPr>
          <w:sz w:val="26"/>
          <w:szCs w:val="26"/>
        </w:rPr>
        <w:t>Ефремовский</w:t>
      </w:r>
      <w:proofErr w:type="spellEnd"/>
      <w:r w:rsidRPr="00F43A7F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, </w:t>
      </w:r>
      <w:proofErr w:type="spellStart"/>
      <w:r w:rsidR="0016362F"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</w:t>
      </w:r>
      <w:r w:rsidR="0016362F">
        <w:rPr>
          <w:sz w:val="26"/>
          <w:szCs w:val="26"/>
        </w:rPr>
        <w:t>Х</w:t>
      </w:r>
      <w:proofErr w:type="gramEnd"/>
      <w:r w:rsidR="0016362F">
        <w:rPr>
          <w:sz w:val="26"/>
          <w:szCs w:val="26"/>
        </w:rPr>
        <w:t>омяково</w:t>
      </w:r>
      <w:proofErr w:type="spellEnd"/>
      <w:r>
        <w:rPr>
          <w:sz w:val="26"/>
          <w:szCs w:val="26"/>
        </w:rPr>
        <w:t xml:space="preserve">, 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пункта, в течение 30 дней со дня опубликования извещения вправе подавать заявления о намерении участвовать в аукционе </w:t>
      </w:r>
      <w:r w:rsidR="00314D73">
        <w:rPr>
          <w:sz w:val="26"/>
          <w:szCs w:val="26"/>
        </w:rPr>
        <w:t>по продаже</w:t>
      </w:r>
      <w:r w:rsidR="00013F50" w:rsidRPr="00F43A7F">
        <w:rPr>
          <w:sz w:val="26"/>
          <w:szCs w:val="26"/>
        </w:rPr>
        <w:t xml:space="preserve">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6F6C3D">
        <w:rPr>
          <w:sz w:val="26"/>
          <w:szCs w:val="26"/>
        </w:rPr>
        <w:t xml:space="preserve"> и на право заключения договора аренды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16362F">
        <w:rPr>
          <w:sz w:val="26"/>
          <w:szCs w:val="26"/>
        </w:rPr>
        <w:t>01.09</w:t>
      </w:r>
      <w:r w:rsidR="00314D73">
        <w:rPr>
          <w:sz w:val="26"/>
          <w:szCs w:val="26"/>
        </w:rPr>
        <w:t>.2024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362F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4A08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68C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42CE"/>
    <w:rsid w:val="00AE593E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BDA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304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51D0E-B334-4E11-9832-1CBA9CB6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Alexandrova</cp:lastModifiedBy>
  <cp:revision>3</cp:revision>
  <cp:lastPrinted>2024-05-15T12:18:00Z</cp:lastPrinted>
  <dcterms:created xsi:type="dcterms:W3CDTF">2024-07-23T06:30:00Z</dcterms:created>
  <dcterms:modified xsi:type="dcterms:W3CDTF">2024-07-24T14:17:00Z</dcterms:modified>
</cp:coreProperties>
</file>