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F8313E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CA2943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 xml:space="preserve">, расположенного по адресу: Тульская область, </w:t>
      </w:r>
      <w:proofErr w:type="spellStart"/>
      <w:r w:rsidR="00472A0E" w:rsidRPr="00F43A7F">
        <w:rPr>
          <w:sz w:val="26"/>
          <w:szCs w:val="26"/>
        </w:rPr>
        <w:t>Ефремовский</w:t>
      </w:r>
      <w:proofErr w:type="spellEnd"/>
      <w:r w:rsidR="00472A0E" w:rsidRPr="00F43A7F">
        <w:rPr>
          <w:sz w:val="26"/>
          <w:szCs w:val="26"/>
        </w:rPr>
        <w:t xml:space="preserve"> район</w:t>
      </w:r>
      <w:r w:rsidR="00472A0E">
        <w:rPr>
          <w:sz w:val="26"/>
          <w:szCs w:val="26"/>
        </w:rPr>
        <w:t xml:space="preserve">, </w:t>
      </w:r>
      <w:r w:rsidR="00F8313E">
        <w:rPr>
          <w:sz w:val="26"/>
          <w:szCs w:val="26"/>
        </w:rPr>
        <w:t>д. Медовая.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F8313E">
        <w:rPr>
          <w:sz w:val="26"/>
          <w:szCs w:val="26"/>
        </w:rPr>
        <w:t>25</w:t>
      </w:r>
      <w:r w:rsidR="005B4EB3">
        <w:rPr>
          <w:sz w:val="26"/>
          <w:szCs w:val="26"/>
        </w:rPr>
        <w:t>.11.</w:t>
      </w:r>
      <w:r w:rsidR="00AB3C9F">
        <w:rPr>
          <w:sz w:val="26"/>
          <w:szCs w:val="26"/>
        </w:rPr>
        <w:t>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6554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13E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50316-E2C6-409A-A55E-7E1248C3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Alexandrova</cp:lastModifiedBy>
  <cp:revision>2</cp:revision>
  <cp:lastPrinted>2022-05-12T11:34:00Z</cp:lastPrinted>
  <dcterms:created xsi:type="dcterms:W3CDTF">2023-10-18T12:05:00Z</dcterms:created>
  <dcterms:modified xsi:type="dcterms:W3CDTF">2023-10-18T12:05:00Z</dcterms:modified>
</cp:coreProperties>
</file>