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4F6" w:rsidRPr="006F7ABD" w:rsidRDefault="006F7ABD" w:rsidP="006F7ABD">
      <w:pPr>
        <w:jc w:val="right"/>
        <w:rPr>
          <w:b/>
          <w:sz w:val="28"/>
          <w:szCs w:val="28"/>
        </w:rPr>
      </w:pPr>
      <w:r w:rsidRPr="006F7ABD">
        <w:rPr>
          <w:b/>
          <w:sz w:val="28"/>
          <w:szCs w:val="28"/>
        </w:rPr>
        <w:t>ПРОЕКТ</w:t>
      </w:r>
    </w:p>
    <w:p w:rsidR="004B6FD9" w:rsidRDefault="004B6FD9" w:rsidP="00AD0684">
      <w:pPr>
        <w:pStyle w:val="ConsPlusTitle"/>
        <w:jc w:val="center"/>
        <w:rPr>
          <w:rFonts w:ascii="Times New Roman" w:hAnsi="Times New Roman" w:cs="Times New Roman"/>
          <w:i/>
          <w:noProof/>
          <w:sz w:val="28"/>
          <w:szCs w:val="28"/>
        </w:rPr>
      </w:pPr>
    </w:p>
    <w:p w:rsidR="00FC78A0" w:rsidRPr="004228CF" w:rsidRDefault="00FC78A0" w:rsidP="00FC78A0">
      <w:pPr>
        <w:widowControl w:val="0"/>
        <w:autoSpaceDE w:val="0"/>
        <w:autoSpaceDN w:val="0"/>
        <w:adjustRightInd w:val="0"/>
        <w:jc w:val="center"/>
        <w:rPr>
          <w:b/>
          <w:bCs/>
          <w:sz w:val="28"/>
          <w:szCs w:val="28"/>
        </w:rPr>
      </w:pPr>
      <w:r w:rsidRPr="004228CF">
        <w:rPr>
          <w:b/>
          <w:bCs/>
          <w:sz w:val="28"/>
          <w:szCs w:val="28"/>
        </w:rPr>
        <w:t>О внесении изменений в постановление администрации</w:t>
      </w:r>
    </w:p>
    <w:p w:rsidR="00FC78A0" w:rsidRPr="004228CF" w:rsidRDefault="00FC78A0" w:rsidP="00FC78A0">
      <w:pPr>
        <w:jc w:val="center"/>
        <w:rPr>
          <w:b/>
          <w:bCs/>
          <w:sz w:val="28"/>
          <w:szCs w:val="28"/>
        </w:rPr>
      </w:pPr>
      <w:r w:rsidRPr="004228CF">
        <w:rPr>
          <w:b/>
          <w:bCs/>
          <w:sz w:val="28"/>
          <w:szCs w:val="28"/>
        </w:rPr>
        <w:t xml:space="preserve"> муниципального</w:t>
      </w:r>
      <w:r w:rsidR="00ED7066">
        <w:rPr>
          <w:b/>
          <w:bCs/>
          <w:sz w:val="28"/>
          <w:szCs w:val="28"/>
        </w:rPr>
        <w:t xml:space="preserve"> образования город Ефремов от 1</w:t>
      </w:r>
      <w:r w:rsidR="007E1A64">
        <w:rPr>
          <w:b/>
          <w:bCs/>
          <w:sz w:val="28"/>
          <w:szCs w:val="28"/>
        </w:rPr>
        <w:t>2</w:t>
      </w:r>
      <w:r w:rsidRPr="004228CF">
        <w:rPr>
          <w:b/>
          <w:bCs/>
          <w:sz w:val="28"/>
          <w:szCs w:val="28"/>
        </w:rPr>
        <w:t>.1</w:t>
      </w:r>
      <w:r w:rsidR="00ED7066">
        <w:rPr>
          <w:b/>
          <w:bCs/>
          <w:sz w:val="28"/>
          <w:szCs w:val="28"/>
        </w:rPr>
        <w:t>2</w:t>
      </w:r>
      <w:r w:rsidRPr="004228CF">
        <w:rPr>
          <w:b/>
          <w:bCs/>
          <w:sz w:val="28"/>
          <w:szCs w:val="28"/>
        </w:rPr>
        <w:t>.202</w:t>
      </w:r>
      <w:r w:rsidR="004228CF">
        <w:rPr>
          <w:b/>
          <w:bCs/>
          <w:sz w:val="28"/>
          <w:szCs w:val="28"/>
        </w:rPr>
        <w:t>4 № 2</w:t>
      </w:r>
      <w:r w:rsidR="00ED7066">
        <w:rPr>
          <w:b/>
          <w:bCs/>
          <w:sz w:val="28"/>
          <w:szCs w:val="28"/>
        </w:rPr>
        <w:t>32</w:t>
      </w:r>
      <w:r w:rsidR="002846F3">
        <w:rPr>
          <w:b/>
          <w:bCs/>
          <w:sz w:val="28"/>
          <w:szCs w:val="28"/>
        </w:rPr>
        <w:t>3</w:t>
      </w:r>
    </w:p>
    <w:p w:rsidR="004228CF" w:rsidRPr="002846F3" w:rsidRDefault="0057239D" w:rsidP="002846F3">
      <w:pPr>
        <w:pStyle w:val="ConsPlusTitle"/>
        <w:jc w:val="center"/>
        <w:rPr>
          <w:rFonts w:ascii="Times New Roman" w:hAnsi="Times New Roman" w:cs="Times New Roman"/>
          <w:sz w:val="28"/>
          <w:szCs w:val="28"/>
        </w:rPr>
      </w:pPr>
      <w:r w:rsidRPr="006C62BB">
        <w:rPr>
          <w:sz w:val="28"/>
          <w:szCs w:val="28"/>
        </w:rPr>
        <w:t>«</w:t>
      </w:r>
      <w:r w:rsidR="002846F3" w:rsidRPr="002846F3">
        <w:rPr>
          <w:rFonts w:ascii="Times New Roman" w:hAnsi="Times New Roman" w:cs="Times New Roman"/>
          <w:sz w:val="28"/>
          <w:szCs w:val="28"/>
        </w:rPr>
        <w:t xml:space="preserve">О порядке формирования муниципального задания на оказание муниципальных услуг (выполнение работ) в отношении муниципальных учреждений </w:t>
      </w:r>
      <w:r w:rsidR="002846F3" w:rsidRPr="002846F3">
        <w:rPr>
          <w:rFonts w:ascii="Times New Roman" w:hAnsi="Times New Roman" w:cs="Times New Roman"/>
          <w:bCs w:val="0"/>
          <w:sz w:val="28"/>
          <w:szCs w:val="28"/>
        </w:rPr>
        <w:t xml:space="preserve">муниципального образования </w:t>
      </w:r>
      <w:r w:rsidR="002846F3" w:rsidRPr="002846F3">
        <w:rPr>
          <w:rFonts w:ascii="Times New Roman" w:hAnsi="Times New Roman" w:cs="Times New Roman"/>
          <w:sz w:val="28"/>
          <w:szCs w:val="28"/>
        </w:rPr>
        <w:t>Ефремовский муниципальный округ Тульской области и финансового обеспечения выполнения муниципального задания</w:t>
      </w:r>
      <w:r w:rsidR="004228CF" w:rsidRPr="002846F3">
        <w:rPr>
          <w:rFonts w:ascii="Times New Roman" w:hAnsi="Times New Roman" w:cs="Times New Roman"/>
          <w:sz w:val="28"/>
          <w:szCs w:val="28"/>
        </w:rPr>
        <w:t>»</w:t>
      </w:r>
    </w:p>
    <w:p w:rsidR="00BE601C" w:rsidRDefault="00BE601C" w:rsidP="007704AC">
      <w:pPr>
        <w:autoSpaceDE w:val="0"/>
        <w:autoSpaceDN w:val="0"/>
        <w:adjustRightInd w:val="0"/>
        <w:spacing w:line="276" w:lineRule="auto"/>
        <w:ind w:firstLine="709"/>
        <w:jc w:val="both"/>
        <w:rPr>
          <w:sz w:val="28"/>
          <w:szCs w:val="28"/>
        </w:rPr>
      </w:pPr>
    </w:p>
    <w:p w:rsidR="006604F8" w:rsidRPr="002D6B1F" w:rsidRDefault="006F7ABD" w:rsidP="002D6B1F">
      <w:pPr>
        <w:pStyle w:val="afd"/>
        <w:ind w:firstLine="708"/>
        <w:jc w:val="both"/>
        <w:rPr>
          <w:rFonts w:ascii="Times New Roman" w:hAnsi="Times New Roman"/>
          <w:sz w:val="28"/>
          <w:szCs w:val="28"/>
        </w:rPr>
      </w:pPr>
      <w:r>
        <w:rPr>
          <w:rFonts w:ascii="Times New Roman" w:hAnsi="Times New Roman"/>
          <w:sz w:val="28"/>
          <w:szCs w:val="28"/>
        </w:rPr>
        <w:t>Н</w:t>
      </w:r>
      <w:r w:rsidR="00503987" w:rsidRPr="002D6B1F">
        <w:rPr>
          <w:rFonts w:ascii="Times New Roman" w:hAnsi="Times New Roman"/>
          <w:sz w:val="28"/>
          <w:szCs w:val="28"/>
        </w:rPr>
        <w:t xml:space="preserve">а основании </w:t>
      </w:r>
      <w:r w:rsidR="00073780" w:rsidRPr="002D6B1F">
        <w:rPr>
          <w:rFonts w:ascii="Times New Roman" w:hAnsi="Times New Roman"/>
          <w:sz w:val="28"/>
          <w:szCs w:val="28"/>
        </w:rPr>
        <w:t>Устав</w:t>
      </w:r>
      <w:r w:rsidR="009F4BF3" w:rsidRPr="002D6B1F">
        <w:rPr>
          <w:rFonts w:ascii="Times New Roman" w:hAnsi="Times New Roman"/>
          <w:sz w:val="28"/>
          <w:szCs w:val="28"/>
        </w:rPr>
        <w:t>а</w:t>
      </w:r>
      <w:r w:rsidR="00073780" w:rsidRPr="002D6B1F">
        <w:rPr>
          <w:rFonts w:ascii="Times New Roman" w:hAnsi="Times New Roman"/>
          <w:sz w:val="28"/>
          <w:szCs w:val="28"/>
        </w:rPr>
        <w:t xml:space="preserve"> муниципального образования </w:t>
      </w:r>
      <w:r w:rsidR="0057239D" w:rsidRPr="002D6B1F">
        <w:rPr>
          <w:rFonts w:ascii="Times New Roman" w:hAnsi="Times New Roman"/>
          <w:sz w:val="28"/>
          <w:szCs w:val="28"/>
        </w:rPr>
        <w:t>Ефремовский муниципальный округ Тульской области</w:t>
      </w:r>
      <w:r w:rsidR="00122F06" w:rsidRPr="002D6B1F">
        <w:rPr>
          <w:rFonts w:ascii="Times New Roman" w:hAnsi="Times New Roman"/>
          <w:sz w:val="28"/>
          <w:szCs w:val="28"/>
        </w:rPr>
        <w:t>,</w:t>
      </w:r>
      <w:r w:rsidR="00073780" w:rsidRPr="002D6B1F">
        <w:rPr>
          <w:rFonts w:ascii="Times New Roman" w:hAnsi="Times New Roman"/>
          <w:sz w:val="28"/>
          <w:szCs w:val="28"/>
        </w:rPr>
        <w:t xml:space="preserve"> администрация муниципального образования </w:t>
      </w:r>
      <w:r w:rsidR="0057239D" w:rsidRPr="002D6B1F">
        <w:rPr>
          <w:rFonts w:ascii="Times New Roman" w:hAnsi="Times New Roman"/>
          <w:sz w:val="28"/>
          <w:szCs w:val="28"/>
        </w:rPr>
        <w:t xml:space="preserve">Ефремовский муниципальный округ Тульской области </w:t>
      </w:r>
      <w:r w:rsidR="00073780" w:rsidRPr="002D6B1F">
        <w:rPr>
          <w:rFonts w:ascii="Times New Roman" w:hAnsi="Times New Roman"/>
          <w:sz w:val="28"/>
          <w:szCs w:val="28"/>
        </w:rPr>
        <w:t>ПОСТАНОВЛЯЕТ</w:t>
      </w:r>
      <w:r w:rsidR="00AD0684" w:rsidRPr="002D6B1F">
        <w:rPr>
          <w:rFonts w:ascii="Times New Roman" w:hAnsi="Times New Roman"/>
          <w:sz w:val="28"/>
          <w:szCs w:val="28"/>
        </w:rPr>
        <w:t>:</w:t>
      </w:r>
    </w:p>
    <w:p w:rsidR="00C878A1" w:rsidRDefault="003747D8" w:rsidP="00DA3142">
      <w:pPr>
        <w:autoSpaceDE w:val="0"/>
        <w:autoSpaceDN w:val="0"/>
        <w:adjustRightInd w:val="0"/>
        <w:ind w:firstLine="708"/>
        <w:jc w:val="both"/>
        <w:rPr>
          <w:bCs/>
          <w:color w:val="FF0000"/>
          <w:sz w:val="28"/>
          <w:szCs w:val="28"/>
        </w:rPr>
      </w:pPr>
      <w:r w:rsidRPr="004228CF">
        <w:rPr>
          <w:sz w:val="28"/>
          <w:szCs w:val="28"/>
        </w:rPr>
        <w:t xml:space="preserve">1. Внести в постановление администрации муниципального образования город Ефремов </w:t>
      </w:r>
      <w:r w:rsidRPr="004228CF">
        <w:rPr>
          <w:bCs/>
          <w:sz w:val="28"/>
          <w:szCs w:val="28"/>
        </w:rPr>
        <w:t xml:space="preserve">от </w:t>
      </w:r>
      <w:r w:rsidR="00A92C16">
        <w:rPr>
          <w:bCs/>
          <w:sz w:val="28"/>
          <w:szCs w:val="28"/>
        </w:rPr>
        <w:t>1</w:t>
      </w:r>
      <w:r w:rsidR="00E31DED">
        <w:rPr>
          <w:bCs/>
          <w:sz w:val="28"/>
          <w:szCs w:val="28"/>
        </w:rPr>
        <w:t>2</w:t>
      </w:r>
      <w:r w:rsidR="00865F34" w:rsidRPr="004228CF">
        <w:rPr>
          <w:bCs/>
          <w:sz w:val="28"/>
          <w:szCs w:val="28"/>
        </w:rPr>
        <w:t>.1</w:t>
      </w:r>
      <w:r w:rsidR="00A92C16">
        <w:rPr>
          <w:bCs/>
          <w:sz w:val="28"/>
          <w:szCs w:val="28"/>
        </w:rPr>
        <w:t>2</w:t>
      </w:r>
      <w:r w:rsidRPr="004228CF">
        <w:rPr>
          <w:bCs/>
          <w:sz w:val="28"/>
          <w:szCs w:val="28"/>
        </w:rPr>
        <w:t>.202</w:t>
      </w:r>
      <w:r w:rsidR="0057239D">
        <w:rPr>
          <w:bCs/>
          <w:sz w:val="28"/>
          <w:szCs w:val="28"/>
        </w:rPr>
        <w:t>4</w:t>
      </w:r>
      <w:r w:rsidRPr="004228CF">
        <w:rPr>
          <w:bCs/>
          <w:sz w:val="28"/>
          <w:szCs w:val="28"/>
        </w:rPr>
        <w:t xml:space="preserve"> № </w:t>
      </w:r>
      <w:r w:rsidR="0057239D">
        <w:rPr>
          <w:bCs/>
          <w:sz w:val="28"/>
          <w:szCs w:val="28"/>
        </w:rPr>
        <w:t>2</w:t>
      </w:r>
      <w:r w:rsidR="00A92C16">
        <w:rPr>
          <w:bCs/>
          <w:sz w:val="28"/>
          <w:szCs w:val="28"/>
        </w:rPr>
        <w:t>32</w:t>
      </w:r>
      <w:r w:rsidR="00F04300">
        <w:rPr>
          <w:bCs/>
          <w:sz w:val="28"/>
          <w:szCs w:val="28"/>
        </w:rPr>
        <w:t>3</w:t>
      </w:r>
      <w:r w:rsidRPr="004228CF">
        <w:rPr>
          <w:bCs/>
          <w:sz w:val="28"/>
          <w:szCs w:val="28"/>
        </w:rPr>
        <w:t xml:space="preserve"> «</w:t>
      </w:r>
      <w:r w:rsidR="0082729F">
        <w:rPr>
          <w:sz w:val="28"/>
          <w:szCs w:val="28"/>
        </w:rPr>
        <w:t xml:space="preserve">О </w:t>
      </w:r>
      <w:r w:rsidR="00F10DC6">
        <w:rPr>
          <w:sz w:val="28"/>
          <w:szCs w:val="28"/>
        </w:rPr>
        <w:t>п</w:t>
      </w:r>
      <w:r w:rsidR="00C878A1" w:rsidRPr="00723745">
        <w:rPr>
          <w:sz w:val="28"/>
          <w:szCs w:val="28"/>
        </w:rPr>
        <w:t>орядк</w:t>
      </w:r>
      <w:r w:rsidR="00F10DC6">
        <w:rPr>
          <w:sz w:val="28"/>
          <w:szCs w:val="28"/>
        </w:rPr>
        <w:t>е</w:t>
      </w:r>
      <w:r w:rsidR="00C878A1" w:rsidRPr="00723745">
        <w:rPr>
          <w:sz w:val="28"/>
          <w:szCs w:val="28"/>
        </w:rPr>
        <w:t xml:space="preserve"> </w:t>
      </w:r>
      <w:r w:rsidR="00F10DC6">
        <w:rPr>
          <w:sz w:val="28"/>
          <w:szCs w:val="28"/>
        </w:rPr>
        <w:t>формирования</w:t>
      </w:r>
      <w:r w:rsidR="00F10DC6" w:rsidRPr="00F10DC6">
        <w:rPr>
          <w:sz w:val="28"/>
          <w:szCs w:val="28"/>
        </w:rPr>
        <w:t xml:space="preserve"> муниципального задания на оказание муниципальных услуг (выполнение работ) в отношении муниципальных учреждений </w:t>
      </w:r>
      <w:r w:rsidR="00F10DC6" w:rsidRPr="00F10DC6">
        <w:rPr>
          <w:bCs/>
          <w:sz w:val="28"/>
          <w:szCs w:val="28"/>
        </w:rPr>
        <w:t xml:space="preserve">муниципального образования </w:t>
      </w:r>
      <w:r w:rsidR="00F10DC6" w:rsidRPr="00F10DC6">
        <w:rPr>
          <w:sz w:val="28"/>
          <w:szCs w:val="28"/>
        </w:rPr>
        <w:t>Ефремовский муниципальный округ Тульской области</w:t>
      </w:r>
      <w:r w:rsidR="00F10DC6" w:rsidRPr="00F10DC6">
        <w:rPr>
          <w:sz w:val="26"/>
          <w:szCs w:val="26"/>
        </w:rPr>
        <w:t xml:space="preserve"> </w:t>
      </w:r>
      <w:r w:rsidR="00F10DC6" w:rsidRPr="00F10DC6">
        <w:rPr>
          <w:sz w:val="28"/>
          <w:szCs w:val="28"/>
        </w:rPr>
        <w:t>и финансовом обеспечении выполнения муниципального задания</w:t>
      </w:r>
      <w:r w:rsidR="00781499">
        <w:rPr>
          <w:sz w:val="28"/>
          <w:szCs w:val="28"/>
        </w:rPr>
        <w:t>»</w:t>
      </w:r>
      <w:r w:rsidR="00CB4DB4" w:rsidRPr="004228CF">
        <w:rPr>
          <w:sz w:val="28"/>
          <w:szCs w:val="28"/>
        </w:rPr>
        <w:t xml:space="preserve"> </w:t>
      </w:r>
      <w:r w:rsidR="00CE3092">
        <w:rPr>
          <w:sz w:val="28"/>
          <w:szCs w:val="28"/>
        </w:rPr>
        <w:t>(далее – П</w:t>
      </w:r>
      <w:r w:rsidR="001A5AA1" w:rsidRPr="004228CF">
        <w:rPr>
          <w:sz w:val="28"/>
          <w:szCs w:val="28"/>
        </w:rPr>
        <w:t>остановление</w:t>
      </w:r>
      <w:r w:rsidR="00CE3092">
        <w:rPr>
          <w:sz w:val="28"/>
          <w:szCs w:val="28"/>
        </w:rPr>
        <w:t xml:space="preserve">) </w:t>
      </w:r>
      <w:r w:rsidR="00DA3142">
        <w:rPr>
          <w:bCs/>
          <w:sz w:val="28"/>
          <w:szCs w:val="28"/>
        </w:rPr>
        <w:t>следующие изменения</w:t>
      </w:r>
      <w:r w:rsidR="00C878A1">
        <w:rPr>
          <w:bCs/>
          <w:sz w:val="28"/>
          <w:szCs w:val="28"/>
        </w:rPr>
        <w:t>:</w:t>
      </w:r>
    </w:p>
    <w:p w:rsidR="00542F45" w:rsidRDefault="005F0E96" w:rsidP="00542F45">
      <w:pPr>
        <w:autoSpaceDE w:val="0"/>
        <w:autoSpaceDN w:val="0"/>
        <w:adjustRightInd w:val="0"/>
        <w:ind w:firstLine="708"/>
        <w:jc w:val="both"/>
        <w:rPr>
          <w:sz w:val="28"/>
          <w:szCs w:val="28"/>
        </w:rPr>
      </w:pPr>
      <w:r w:rsidRPr="006F5862">
        <w:rPr>
          <w:bCs/>
          <w:sz w:val="28"/>
          <w:szCs w:val="28"/>
        </w:rPr>
        <w:t>1.</w:t>
      </w:r>
      <w:r w:rsidR="00800E46">
        <w:rPr>
          <w:bCs/>
          <w:sz w:val="28"/>
          <w:szCs w:val="28"/>
        </w:rPr>
        <w:t>1</w:t>
      </w:r>
      <w:r w:rsidRPr="006F5862">
        <w:rPr>
          <w:bCs/>
          <w:sz w:val="28"/>
          <w:szCs w:val="28"/>
        </w:rPr>
        <w:t xml:space="preserve">. </w:t>
      </w:r>
      <w:r w:rsidR="00542F45">
        <w:rPr>
          <w:bCs/>
          <w:sz w:val="28"/>
          <w:szCs w:val="28"/>
        </w:rPr>
        <w:t>подпункт а)</w:t>
      </w:r>
      <w:r w:rsidR="00542F45" w:rsidRPr="00A308E9">
        <w:rPr>
          <w:sz w:val="28"/>
          <w:szCs w:val="28"/>
        </w:rPr>
        <w:t xml:space="preserve"> пункта </w:t>
      </w:r>
      <w:r w:rsidR="00542F45">
        <w:rPr>
          <w:sz w:val="28"/>
          <w:szCs w:val="28"/>
        </w:rPr>
        <w:t>17</w:t>
      </w:r>
      <w:r w:rsidR="00542F45" w:rsidRPr="00A308E9">
        <w:t xml:space="preserve"> </w:t>
      </w:r>
      <w:r w:rsidR="00542F45" w:rsidRPr="006F5862">
        <w:rPr>
          <w:bCs/>
          <w:sz w:val="28"/>
          <w:szCs w:val="28"/>
        </w:rPr>
        <w:t>приложения к Постановлению</w:t>
      </w:r>
      <w:r w:rsidR="00542F45">
        <w:rPr>
          <w:bCs/>
          <w:sz w:val="28"/>
          <w:szCs w:val="28"/>
        </w:rPr>
        <w:t xml:space="preserve"> </w:t>
      </w:r>
      <w:r w:rsidR="00542F45" w:rsidRPr="00A308E9">
        <w:rPr>
          <w:sz w:val="28"/>
          <w:szCs w:val="28"/>
        </w:rPr>
        <w:t>изложить в следующей редакции:</w:t>
      </w:r>
      <w:r w:rsidR="00542F45">
        <w:rPr>
          <w:sz w:val="28"/>
          <w:szCs w:val="28"/>
        </w:rPr>
        <w:t xml:space="preserve"> </w:t>
      </w:r>
    </w:p>
    <w:p w:rsidR="005F0E96" w:rsidRPr="00542F45" w:rsidRDefault="00542F45" w:rsidP="00542F45">
      <w:pPr>
        <w:pStyle w:val="ConsPlusNormal"/>
        <w:ind w:firstLine="709"/>
        <w:jc w:val="both"/>
        <w:rPr>
          <w:rFonts w:ascii="Times New Roman" w:hAnsi="Times New Roman" w:cs="Times New Roman"/>
          <w:sz w:val="28"/>
          <w:szCs w:val="28"/>
        </w:rPr>
      </w:pPr>
      <w:r w:rsidRPr="00542F45">
        <w:rPr>
          <w:rFonts w:ascii="Times New Roman" w:hAnsi="Times New Roman" w:cs="Times New Roman"/>
          <w:sz w:val="28"/>
          <w:szCs w:val="28"/>
        </w:rPr>
        <w:t>«а) затраты на оплату труда, непосредственно связанных с оказанием муниципальной услуги, и страховые взносы социального страхования, объектом обложения которых признаются указанные выплаты лицам, подлежащим обязательному социальному страхованию в соответствии с федеральными законами о конкретных видах обязательного социального страхования (далее - обязательные страховые взносы);»</w:t>
      </w:r>
      <w:r w:rsidR="00800E46" w:rsidRPr="00542F45">
        <w:rPr>
          <w:rFonts w:ascii="Times New Roman" w:hAnsi="Times New Roman" w:cs="Times New Roman"/>
          <w:sz w:val="28"/>
          <w:szCs w:val="28"/>
        </w:rPr>
        <w:t>;</w:t>
      </w:r>
      <w:r w:rsidR="005F0E96" w:rsidRPr="00542F45">
        <w:rPr>
          <w:rFonts w:ascii="Times New Roman" w:hAnsi="Times New Roman" w:cs="Times New Roman"/>
          <w:sz w:val="28"/>
          <w:szCs w:val="28"/>
        </w:rPr>
        <w:t xml:space="preserve"> </w:t>
      </w:r>
    </w:p>
    <w:p w:rsidR="001121EF" w:rsidRPr="00A308E9" w:rsidRDefault="00CE3092" w:rsidP="005C64F2">
      <w:pPr>
        <w:autoSpaceDE w:val="0"/>
        <w:autoSpaceDN w:val="0"/>
        <w:adjustRightInd w:val="0"/>
        <w:ind w:firstLine="708"/>
        <w:jc w:val="both"/>
        <w:rPr>
          <w:sz w:val="28"/>
          <w:szCs w:val="28"/>
        </w:rPr>
      </w:pPr>
      <w:r>
        <w:rPr>
          <w:sz w:val="28"/>
          <w:szCs w:val="28"/>
        </w:rPr>
        <w:t>1.</w:t>
      </w:r>
      <w:r w:rsidR="00E847EA">
        <w:rPr>
          <w:sz w:val="28"/>
          <w:szCs w:val="28"/>
        </w:rPr>
        <w:t>2</w:t>
      </w:r>
      <w:r>
        <w:rPr>
          <w:sz w:val="28"/>
          <w:szCs w:val="28"/>
        </w:rPr>
        <w:t xml:space="preserve">. </w:t>
      </w:r>
      <w:r w:rsidR="00F825A7">
        <w:rPr>
          <w:bCs/>
          <w:sz w:val="28"/>
          <w:szCs w:val="28"/>
        </w:rPr>
        <w:t>подпункт е)</w:t>
      </w:r>
      <w:r w:rsidR="00F825A7" w:rsidRPr="00A308E9">
        <w:rPr>
          <w:sz w:val="28"/>
          <w:szCs w:val="28"/>
        </w:rPr>
        <w:t xml:space="preserve"> пункта </w:t>
      </w:r>
      <w:r w:rsidR="00F825A7">
        <w:rPr>
          <w:sz w:val="28"/>
          <w:szCs w:val="28"/>
        </w:rPr>
        <w:t>1</w:t>
      </w:r>
      <w:r w:rsidR="00ED25E2">
        <w:rPr>
          <w:sz w:val="28"/>
          <w:szCs w:val="28"/>
        </w:rPr>
        <w:t>8</w:t>
      </w:r>
      <w:r w:rsidR="00F825A7" w:rsidRPr="00A308E9">
        <w:t xml:space="preserve"> </w:t>
      </w:r>
      <w:r w:rsidR="00F825A7" w:rsidRPr="006F5862">
        <w:rPr>
          <w:bCs/>
          <w:sz w:val="28"/>
          <w:szCs w:val="28"/>
        </w:rPr>
        <w:t>приложения к Постановлению</w:t>
      </w:r>
      <w:r w:rsidR="00F825A7">
        <w:rPr>
          <w:bCs/>
          <w:sz w:val="28"/>
          <w:szCs w:val="28"/>
        </w:rPr>
        <w:t xml:space="preserve"> </w:t>
      </w:r>
      <w:r w:rsidR="00F825A7" w:rsidRPr="00A308E9">
        <w:rPr>
          <w:sz w:val="28"/>
          <w:szCs w:val="28"/>
        </w:rPr>
        <w:t>изложить в следующей редакции:</w:t>
      </w:r>
    </w:p>
    <w:p w:rsidR="00F825A7" w:rsidRPr="00F825A7" w:rsidRDefault="00F825A7" w:rsidP="00F825A7">
      <w:pPr>
        <w:pStyle w:val="ConsPlusNormal"/>
        <w:ind w:firstLine="709"/>
        <w:jc w:val="both"/>
        <w:rPr>
          <w:rFonts w:ascii="Times New Roman" w:hAnsi="Times New Roman" w:cs="Times New Roman"/>
          <w:b/>
          <w:sz w:val="28"/>
          <w:szCs w:val="28"/>
        </w:rPr>
      </w:pPr>
      <w:r w:rsidRPr="00F825A7">
        <w:rPr>
          <w:rFonts w:ascii="Times New Roman" w:hAnsi="Times New Roman" w:cs="Times New Roman"/>
          <w:sz w:val="28"/>
          <w:szCs w:val="28"/>
        </w:rPr>
        <w:t>«е) затраты на оплату труда работников, которые не принимают непосредственного участия в оказании муниципальной услуги, включая административно-управленческий персонал, и обязательные страховые взносы указанных работников;»;</w:t>
      </w:r>
    </w:p>
    <w:p w:rsidR="004A1BF5" w:rsidRPr="00A95496" w:rsidRDefault="00E2577D" w:rsidP="004A1BF5">
      <w:pPr>
        <w:autoSpaceDE w:val="0"/>
        <w:autoSpaceDN w:val="0"/>
        <w:adjustRightInd w:val="0"/>
        <w:ind w:firstLine="708"/>
        <w:jc w:val="both"/>
        <w:rPr>
          <w:sz w:val="28"/>
          <w:szCs w:val="28"/>
        </w:rPr>
      </w:pPr>
      <w:r w:rsidRPr="00A95496">
        <w:rPr>
          <w:sz w:val="28"/>
          <w:szCs w:val="28"/>
        </w:rPr>
        <w:t>1.</w:t>
      </w:r>
      <w:r w:rsidR="001276B3" w:rsidRPr="00A95496">
        <w:rPr>
          <w:sz w:val="28"/>
          <w:szCs w:val="28"/>
        </w:rPr>
        <w:t>3</w:t>
      </w:r>
      <w:r w:rsidRPr="00A95496">
        <w:rPr>
          <w:sz w:val="28"/>
          <w:szCs w:val="28"/>
        </w:rPr>
        <w:t>.</w:t>
      </w:r>
      <w:r w:rsidR="008F0497" w:rsidRPr="00A95496">
        <w:rPr>
          <w:sz w:val="28"/>
          <w:szCs w:val="28"/>
        </w:rPr>
        <w:t xml:space="preserve"> </w:t>
      </w:r>
      <w:r w:rsidR="004A1BF5" w:rsidRPr="00A95496">
        <w:rPr>
          <w:sz w:val="28"/>
          <w:szCs w:val="28"/>
        </w:rPr>
        <w:t>пункт 22</w:t>
      </w:r>
      <w:r w:rsidR="004A1BF5" w:rsidRPr="00A95496">
        <w:t xml:space="preserve"> </w:t>
      </w:r>
      <w:r w:rsidR="004A1BF5" w:rsidRPr="00A95496">
        <w:rPr>
          <w:bCs/>
          <w:sz w:val="28"/>
          <w:szCs w:val="28"/>
        </w:rPr>
        <w:t xml:space="preserve">приложения к Постановлению </w:t>
      </w:r>
      <w:r w:rsidR="004A1BF5" w:rsidRPr="00A95496">
        <w:rPr>
          <w:sz w:val="28"/>
          <w:szCs w:val="28"/>
        </w:rPr>
        <w:t>изложить в следующей редакции:</w:t>
      </w:r>
    </w:p>
    <w:p w:rsidR="004A1BF5" w:rsidRPr="00A95496" w:rsidRDefault="004A1BF5" w:rsidP="004A1BF5">
      <w:pPr>
        <w:autoSpaceDE w:val="0"/>
        <w:autoSpaceDN w:val="0"/>
        <w:adjustRightInd w:val="0"/>
        <w:ind w:firstLine="709"/>
        <w:jc w:val="both"/>
        <w:rPr>
          <w:sz w:val="28"/>
          <w:szCs w:val="28"/>
        </w:rPr>
      </w:pPr>
      <w:r w:rsidRPr="00A95496">
        <w:rPr>
          <w:sz w:val="28"/>
          <w:szCs w:val="28"/>
        </w:rPr>
        <w:t>«22. В территориальный корректирующий коэффициент включаются территориальный корректирующий коэффициент на оплату труда с обязательными страховыми взносами и территориальный корректирующий коэффициент на коммунальные услуги и на содержание недвижимого имущества.»;</w:t>
      </w:r>
    </w:p>
    <w:p w:rsidR="00D926CB" w:rsidRDefault="00A524AE" w:rsidP="00D926CB">
      <w:pPr>
        <w:autoSpaceDE w:val="0"/>
        <w:autoSpaceDN w:val="0"/>
        <w:adjustRightInd w:val="0"/>
        <w:ind w:firstLine="708"/>
        <w:jc w:val="both"/>
        <w:rPr>
          <w:sz w:val="28"/>
          <w:szCs w:val="28"/>
        </w:rPr>
      </w:pPr>
      <w:r>
        <w:rPr>
          <w:sz w:val="28"/>
          <w:szCs w:val="28"/>
        </w:rPr>
        <w:t>1.4</w:t>
      </w:r>
      <w:r w:rsidR="00D926CB">
        <w:rPr>
          <w:sz w:val="28"/>
          <w:szCs w:val="28"/>
        </w:rPr>
        <w:t xml:space="preserve">. </w:t>
      </w:r>
      <w:r w:rsidR="00BC55FE">
        <w:rPr>
          <w:bCs/>
          <w:sz w:val="28"/>
          <w:szCs w:val="28"/>
        </w:rPr>
        <w:t>подпункт</w:t>
      </w:r>
      <w:r w:rsidR="00453273">
        <w:rPr>
          <w:bCs/>
          <w:sz w:val="28"/>
          <w:szCs w:val="28"/>
        </w:rPr>
        <w:t>ы</w:t>
      </w:r>
      <w:r w:rsidR="00BC55FE">
        <w:rPr>
          <w:bCs/>
          <w:sz w:val="28"/>
          <w:szCs w:val="28"/>
        </w:rPr>
        <w:t xml:space="preserve"> а)</w:t>
      </w:r>
      <w:r w:rsidR="00453273">
        <w:rPr>
          <w:bCs/>
          <w:sz w:val="28"/>
          <w:szCs w:val="28"/>
        </w:rPr>
        <w:t>, и) и к)</w:t>
      </w:r>
      <w:r w:rsidR="00BC55FE" w:rsidRPr="00A308E9">
        <w:rPr>
          <w:sz w:val="28"/>
          <w:szCs w:val="28"/>
        </w:rPr>
        <w:t xml:space="preserve"> пункта </w:t>
      </w:r>
      <w:r w:rsidR="00BC55FE">
        <w:rPr>
          <w:sz w:val="28"/>
          <w:szCs w:val="28"/>
        </w:rPr>
        <w:t>25</w:t>
      </w:r>
      <w:r w:rsidR="00BC55FE" w:rsidRPr="00A308E9">
        <w:t xml:space="preserve"> </w:t>
      </w:r>
      <w:r w:rsidRPr="006F5862">
        <w:rPr>
          <w:bCs/>
          <w:sz w:val="28"/>
          <w:szCs w:val="28"/>
        </w:rPr>
        <w:t>приложения к Постановлению</w:t>
      </w:r>
      <w:r>
        <w:rPr>
          <w:bCs/>
          <w:sz w:val="28"/>
          <w:szCs w:val="28"/>
        </w:rPr>
        <w:t xml:space="preserve"> </w:t>
      </w:r>
      <w:r w:rsidRPr="00A308E9">
        <w:rPr>
          <w:sz w:val="28"/>
          <w:szCs w:val="28"/>
        </w:rPr>
        <w:t>изложить в следующей редакции:</w:t>
      </w:r>
      <w:r w:rsidR="00D926CB">
        <w:rPr>
          <w:sz w:val="28"/>
          <w:szCs w:val="28"/>
        </w:rPr>
        <w:t xml:space="preserve"> </w:t>
      </w:r>
    </w:p>
    <w:p w:rsidR="00D926CB" w:rsidRPr="00484FC1" w:rsidRDefault="00D926CB" w:rsidP="00484FC1">
      <w:pPr>
        <w:pStyle w:val="ConsPlusNormal"/>
        <w:ind w:firstLine="709"/>
        <w:jc w:val="both"/>
        <w:rPr>
          <w:rFonts w:ascii="Times New Roman" w:hAnsi="Times New Roman" w:cs="Times New Roman"/>
          <w:sz w:val="28"/>
          <w:szCs w:val="28"/>
        </w:rPr>
      </w:pPr>
      <w:r w:rsidRPr="00484FC1">
        <w:rPr>
          <w:rFonts w:ascii="Times New Roman" w:hAnsi="Times New Roman" w:cs="Times New Roman"/>
          <w:sz w:val="28"/>
          <w:szCs w:val="28"/>
        </w:rPr>
        <w:t>«</w:t>
      </w:r>
      <w:r w:rsidR="00484FC1" w:rsidRPr="00484FC1">
        <w:rPr>
          <w:rFonts w:ascii="Times New Roman" w:hAnsi="Times New Roman" w:cs="Times New Roman"/>
          <w:sz w:val="28"/>
          <w:szCs w:val="28"/>
        </w:rPr>
        <w:t>а) затраты на оплату труда с начислениями на выплаты по оплате труда работников, непосредственно связанных с выполнением работы, и обязательные страховые взносы указанных работников;</w:t>
      </w:r>
      <w:r w:rsidR="00453273">
        <w:rPr>
          <w:rFonts w:ascii="Times New Roman" w:hAnsi="Times New Roman" w:cs="Times New Roman"/>
          <w:sz w:val="28"/>
          <w:szCs w:val="28"/>
        </w:rPr>
        <w:t>»;</w:t>
      </w:r>
    </w:p>
    <w:p w:rsidR="00032C5A" w:rsidRPr="00032C5A" w:rsidRDefault="00032C5A" w:rsidP="00032C5A">
      <w:pPr>
        <w:pStyle w:val="af7"/>
        <w:spacing w:before="0" w:after="0" w:line="288" w:lineRule="atLeast"/>
        <w:ind w:firstLine="540"/>
        <w:jc w:val="both"/>
        <w:rPr>
          <w:rFonts w:ascii="Times New Roman" w:hAnsi="Times New Roman"/>
          <w:sz w:val="28"/>
          <w:szCs w:val="28"/>
        </w:rPr>
      </w:pPr>
      <w:r>
        <w:rPr>
          <w:rFonts w:ascii="Times New Roman" w:hAnsi="Times New Roman"/>
          <w:sz w:val="28"/>
          <w:szCs w:val="28"/>
        </w:rPr>
        <w:lastRenderedPageBreak/>
        <w:t xml:space="preserve">  </w:t>
      </w:r>
      <w:r w:rsidR="00453273" w:rsidRPr="00032C5A">
        <w:rPr>
          <w:rFonts w:ascii="Times New Roman" w:hAnsi="Times New Roman"/>
          <w:sz w:val="28"/>
          <w:szCs w:val="28"/>
        </w:rPr>
        <w:t>«</w:t>
      </w:r>
      <w:r w:rsidRPr="00032C5A">
        <w:rPr>
          <w:rFonts w:ascii="Times New Roman" w:hAnsi="Times New Roman"/>
          <w:sz w:val="28"/>
          <w:szCs w:val="28"/>
        </w:rPr>
        <w:t>и) затраты на оплату труда</w:t>
      </w:r>
      <w:r>
        <w:rPr>
          <w:rFonts w:ascii="Times New Roman" w:hAnsi="Times New Roman"/>
          <w:sz w:val="28"/>
          <w:szCs w:val="28"/>
        </w:rPr>
        <w:t>,</w:t>
      </w:r>
      <w:r w:rsidRPr="00032C5A">
        <w:rPr>
          <w:rFonts w:ascii="Times New Roman" w:hAnsi="Times New Roman"/>
          <w:sz w:val="28"/>
          <w:szCs w:val="28"/>
        </w:rPr>
        <w:t xml:space="preserve"> включая административно-управленческий персонал, в случаях, установленных стандартами услуги, и обязательные страховые взносы;</w:t>
      </w:r>
      <w:r>
        <w:rPr>
          <w:rFonts w:ascii="Times New Roman" w:hAnsi="Times New Roman"/>
          <w:sz w:val="28"/>
          <w:szCs w:val="28"/>
        </w:rPr>
        <w:t>»;</w:t>
      </w:r>
    </w:p>
    <w:p w:rsidR="00453273" w:rsidRPr="00484FC1" w:rsidRDefault="00032C5A" w:rsidP="00032C5A">
      <w:pPr>
        <w:pStyle w:val="af7"/>
        <w:spacing w:before="0" w:after="0" w:line="288" w:lineRule="atLeast"/>
        <w:ind w:firstLine="540"/>
        <w:jc w:val="both"/>
        <w:rPr>
          <w:rFonts w:ascii="Times New Roman" w:hAnsi="Times New Roman"/>
          <w:sz w:val="28"/>
          <w:szCs w:val="28"/>
        </w:rPr>
      </w:pPr>
      <w:r w:rsidRPr="00032C5A">
        <w:rPr>
          <w:rFonts w:ascii="Times New Roman" w:hAnsi="Times New Roman"/>
          <w:sz w:val="28"/>
          <w:szCs w:val="28"/>
        </w:rPr>
        <w:t xml:space="preserve">   к) затраты на оплату труда работников, которые не принимают непосредственного участия в выполнении работы, включая административно-управленческий персонал, и обязательные страховые взносы указанных работников;</w:t>
      </w:r>
      <w:r w:rsidR="00453273">
        <w:rPr>
          <w:rFonts w:ascii="Times New Roman" w:hAnsi="Times New Roman"/>
          <w:sz w:val="28"/>
          <w:szCs w:val="28"/>
        </w:rPr>
        <w:t>»;</w:t>
      </w:r>
    </w:p>
    <w:p w:rsidR="00A95496" w:rsidRPr="00A308E9" w:rsidRDefault="00A95496" w:rsidP="00A95496">
      <w:pPr>
        <w:autoSpaceDE w:val="0"/>
        <w:autoSpaceDN w:val="0"/>
        <w:adjustRightInd w:val="0"/>
        <w:ind w:firstLine="708"/>
        <w:jc w:val="both"/>
        <w:rPr>
          <w:sz w:val="28"/>
          <w:szCs w:val="28"/>
        </w:rPr>
      </w:pPr>
      <w:r>
        <w:rPr>
          <w:sz w:val="28"/>
          <w:szCs w:val="28"/>
        </w:rPr>
        <w:t xml:space="preserve">1.5. </w:t>
      </w:r>
      <w:r w:rsidRPr="00A308E9">
        <w:rPr>
          <w:sz w:val="28"/>
          <w:szCs w:val="28"/>
        </w:rPr>
        <w:t>пункт</w:t>
      </w:r>
      <w:r>
        <w:rPr>
          <w:sz w:val="28"/>
          <w:szCs w:val="28"/>
        </w:rPr>
        <w:t xml:space="preserve"> 29</w:t>
      </w:r>
      <w:r w:rsidRPr="00A308E9">
        <w:t xml:space="preserve"> </w:t>
      </w:r>
      <w:r w:rsidRPr="006F5862">
        <w:rPr>
          <w:bCs/>
          <w:sz w:val="28"/>
          <w:szCs w:val="28"/>
        </w:rPr>
        <w:t>приложения к Постановлению</w:t>
      </w:r>
      <w:r>
        <w:rPr>
          <w:bCs/>
          <w:sz w:val="28"/>
          <w:szCs w:val="28"/>
        </w:rPr>
        <w:t xml:space="preserve"> </w:t>
      </w:r>
      <w:r w:rsidRPr="00A308E9">
        <w:rPr>
          <w:sz w:val="28"/>
          <w:szCs w:val="28"/>
        </w:rPr>
        <w:t>изложить в следующей редакции:</w:t>
      </w:r>
    </w:p>
    <w:p w:rsidR="00A95496" w:rsidRPr="006F54AC" w:rsidRDefault="00A95496" w:rsidP="006F54AC">
      <w:pPr>
        <w:autoSpaceDE w:val="0"/>
        <w:autoSpaceDN w:val="0"/>
        <w:adjustRightInd w:val="0"/>
        <w:ind w:firstLine="720"/>
        <w:jc w:val="both"/>
        <w:rPr>
          <w:color w:val="FF0000"/>
          <w:sz w:val="28"/>
          <w:szCs w:val="28"/>
        </w:rPr>
      </w:pPr>
      <w:r w:rsidRPr="006F54AC">
        <w:rPr>
          <w:sz w:val="28"/>
          <w:szCs w:val="28"/>
        </w:rPr>
        <w:t>«</w:t>
      </w:r>
      <w:r w:rsidR="006F54AC" w:rsidRPr="006F54AC">
        <w:rPr>
          <w:sz w:val="28"/>
          <w:szCs w:val="28"/>
        </w:rPr>
        <w:t>29. В случае если муниципальное бюджетное или муниципальное автономное учреждение в рамках установленного муниципального задания оказывает муниципальные услуги (выполняет работы) для физических и юридических лиц с взиманием платы, объем финансового обеспечения выполнения муниципального задания, рассчитанный на основе нормативных затрат, подлежит уменьшению на объем доходов от указанной платной деятельности исходя из объема муниципальной услуги (работы), за оказание (выполнение) которой предусмотрено взимание платы, и размера платы (цены, тарифа), установленного в муниципальном задании, органом, осуществляющим функции и полномочия учредителя в отношении муниципальных бюджетных или муниципальных автономных учреждений, с учетом положений, установленных федеральными законами</w:t>
      </w:r>
      <w:r w:rsidRPr="006F54AC">
        <w:rPr>
          <w:sz w:val="28"/>
          <w:szCs w:val="28"/>
        </w:rPr>
        <w:t>.»;</w:t>
      </w:r>
    </w:p>
    <w:p w:rsidR="008F3AB8" w:rsidRPr="00A308E9" w:rsidRDefault="008F3AB8" w:rsidP="008F3AB8">
      <w:pPr>
        <w:autoSpaceDE w:val="0"/>
        <w:autoSpaceDN w:val="0"/>
        <w:adjustRightInd w:val="0"/>
        <w:ind w:firstLine="708"/>
        <w:jc w:val="both"/>
        <w:rPr>
          <w:sz w:val="28"/>
          <w:szCs w:val="28"/>
        </w:rPr>
      </w:pPr>
      <w:r>
        <w:rPr>
          <w:sz w:val="28"/>
          <w:szCs w:val="28"/>
        </w:rPr>
        <w:t xml:space="preserve">1.6. в </w:t>
      </w:r>
      <w:r w:rsidRPr="00A308E9">
        <w:rPr>
          <w:sz w:val="28"/>
          <w:szCs w:val="28"/>
        </w:rPr>
        <w:t>пункт</w:t>
      </w:r>
      <w:r>
        <w:rPr>
          <w:sz w:val="28"/>
          <w:szCs w:val="28"/>
        </w:rPr>
        <w:t>е 3</w:t>
      </w:r>
      <w:r w:rsidR="005947CF">
        <w:rPr>
          <w:sz w:val="28"/>
          <w:szCs w:val="28"/>
        </w:rPr>
        <w:t>8</w:t>
      </w:r>
      <w:r w:rsidRPr="00A308E9">
        <w:t xml:space="preserve"> </w:t>
      </w:r>
      <w:r w:rsidRPr="006F5862">
        <w:rPr>
          <w:bCs/>
          <w:sz w:val="28"/>
          <w:szCs w:val="28"/>
        </w:rPr>
        <w:t>приложения к Постановлению</w:t>
      </w:r>
      <w:r w:rsidRPr="00A308E9">
        <w:rPr>
          <w:sz w:val="28"/>
          <w:szCs w:val="28"/>
        </w:rPr>
        <w:t>:</w:t>
      </w:r>
    </w:p>
    <w:p w:rsidR="008F3AB8" w:rsidRPr="008F3AB8" w:rsidRDefault="008F3AB8" w:rsidP="008F3AB8">
      <w:pPr>
        <w:pStyle w:val="afd"/>
        <w:ind w:firstLine="708"/>
        <w:jc w:val="both"/>
        <w:rPr>
          <w:rFonts w:ascii="Times New Roman" w:hAnsi="Times New Roman"/>
          <w:sz w:val="28"/>
          <w:szCs w:val="28"/>
        </w:rPr>
      </w:pPr>
      <w:r>
        <w:rPr>
          <w:rFonts w:ascii="Times New Roman" w:hAnsi="Times New Roman"/>
          <w:sz w:val="28"/>
          <w:szCs w:val="28"/>
        </w:rPr>
        <w:t xml:space="preserve">- </w:t>
      </w:r>
      <w:r w:rsidRPr="008F3AB8">
        <w:rPr>
          <w:rFonts w:ascii="Times New Roman" w:hAnsi="Times New Roman"/>
          <w:sz w:val="28"/>
          <w:szCs w:val="28"/>
        </w:rPr>
        <w:t xml:space="preserve">дополнить абзацем </w:t>
      </w:r>
      <w:r w:rsidR="005947CF">
        <w:rPr>
          <w:rFonts w:ascii="Times New Roman" w:hAnsi="Times New Roman"/>
          <w:sz w:val="28"/>
          <w:szCs w:val="28"/>
        </w:rPr>
        <w:t>вторым</w:t>
      </w:r>
      <w:r w:rsidRPr="008F3AB8">
        <w:rPr>
          <w:rFonts w:ascii="Times New Roman" w:hAnsi="Times New Roman"/>
          <w:sz w:val="28"/>
          <w:szCs w:val="28"/>
        </w:rPr>
        <w:t xml:space="preserve"> следующего содержания:</w:t>
      </w:r>
    </w:p>
    <w:p w:rsidR="008F3AB8" w:rsidRPr="005947CF" w:rsidRDefault="008F3AB8" w:rsidP="005947CF">
      <w:pPr>
        <w:pStyle w:val="af7"/>
        <w:spacing w:before="0" w:after="0" w:line="288" w:lineRule="atLeast"/>
        <w:ind w:firstLine="540"/>
        <w:jc w:val="both"/>
        <w:rPr>
          <w:rFonts w:ascii="Times New Roman" w:hAnsi="Times New Roman"/>
          <w:sz w:val="28"/>
          <w:szCs w:val="28"/>
        </w:rPr>
      </w:pPr>
      <w:r w:rsidRPr="005947CF">
        <w:rPr>
          <w:rFonts w:ascii="Times New Roman" w:hAnsi="Times New Roman"/>
          <w:sz w:val="28"/>
          <w:szCs w:val="28"/>
        </w:rPr>
        <w:t>«</w:t>
      </w:r>
      <w:r w:rsidR="005947CF" w:rsidRPr="005947CF">
        <w:rPr>
          <w:rFonts w:ascii="Times New Roman" w:hAnsi="Times New Roman"/>
          <w:sz w:val="28"/>
          <w:szCs w:val="28"/>
        </w:rPr>
        <w:t xml:space="preserve">Администрация округа, главный распорядитель средств муниципального бюджета, в ведении которых находятся муниципальные бюджетные и автономные учреждения, муниципальные казенные учреждения, принимают отчет о выполнении муниципального задания в течение 20 рабочих дней, следующих за днем его представления </w:t>
      </w:r>
      <w:r w:rsidR="00AD45DB" w:rsidRPr="00AD45DB">
        <w:rPr>
          <w:rFonts w:ascii="Times New Roman" w:hAnsi="Times New Roman"/>
          <w:sz w:val="28"/>
          <w:szCs w:val="28"/>
        </w:rPr>
        <w:t>муниципальным учреждением</w:t>
      </w:r>
      <w:r w:rsidR="00AD45DB" w:rsidRPr="00AD45DB">
        <w:rPr>
          <w:sz w:val="28"/>
          <w:szCs w:val="28"/>
        </w:rPr>
        <w:t xml:space="preserve"> </w:t>
      </w:r>
      <w:r w:rsidR="005947CF" w:rsidRPr="005947CF">
        <w:rPr>
          <w:rFonts w:ascii="Times New Roman" w:hAnsi="Times New Roman"/>
          <w:sz w:val="28"/>
          <w:szCs w:val="28"/>
        </w:rPr>
        <w:t>в соответствии с абзацем первым настоящего пункта</w:t>
      </w:r>
      <w:r w:rsidRPr="005947CF">
        <w:rPr>
          <w:rFonts w:ascii="Times New Roman" w:hAnsi="Times New Roman"/>
          <w:sz w:val="28"/>
          <w:szCs w:val="28"/>
        </w:rPr>
        <w:t xml:space="preserve">.»; </w:t>
      </w:r>
    </w:p>
    <w:p w:rsidR="008F3AB8" w:rsidRPr="008F3AB8" w:rsidRDefault="008F3AB8" w:rsidP="008F3AB8">
      <w:pPr>
        <w:pStyle w:val="afd"/>
        <w:ind w:firstLine="708"/>
        <w:jc w:val="both"/>
        <w:rPr>
          <w:rFonts w:ascii="Times New Roman" w:hAnsi="Times New Roman"/>
          <w:sz w:val="28"/>
          <w:szCs w:val="28"/>
        </w:rPr>
      </w:pPr>
      <w:r>
        <w:rPr>
          <w:rFonts w:ascii="Times New Roman" w:hAnsi="Times New Roman"/>
          <w:sz w:val="28"/>
          <w:szCs w:val="28"/>
        </w:rPr>
        <w:t xml:space="preserve">- абзац </w:t>
      </w:r>
      <w:r w:rsidR="00805DFC">
        <w:rPr>
          <w:rFonts w:ascii="Times New Roman" w:hAnsi="Times New Roman"/>
          <w:sz w:val="28"/>
          <w:szCs w:val="28"/>
        </w:rPr>
        <w:t>второй</w:t>
      </w:r>
      <w:r>
        <w:rPr>
          <w:rFonts w:ascii="Times New Roman" w:hAnsi="Times New Roman"/>
          <w:sz w:val="28"/>
          <w:szCs w:val="28"/>
        </w:rPr>
        <w:t xml:space="preserve"> считать абзацем </w:t>
      </w:r>
      <w:r w:rsidR="00805DFC">
        <w:rPr>
          <w:rFonts w:ascii="Times New Roman" w:hAnsi="Times New Roman"/>
          <w:sz w:val="28"/>
          <w:szCs w:val="28"/>
        </w:rPr>
        <w:t>третьим.</w:t>
      </w:r>
    </w:p>
    <w:p w:rsidR="00393454" w:rsidRPr="004228CF" w:rsidRDefault="00393454" w:rsidP="0091399E">
      <w:pPr>
        <w:pStyle w:val="ConsPlusNormal"/>
        <w:ind w:firstLine="709"/>
        <w:jc w:val="both"/>
        <w:rPr>
          <w:rFonts w:ascii="Times New Roman" w:hAnsi="Times New Roman" w:cs="Times New Roman"/>
          <w:sz w:val="28"/>
          <w:szCs w:val="28"/>
        </w:rPr>
      </w:pPr>
      <w:r w:rsidRPr="004228CF">
        <w:rPr>
          <w:rFonts w:ascii="Times New Roman" w:hAnsi="Times New Roman" w:cs="Times New Roman"/>
          <w:sz w:val="28"/>
          <w:szCs w:val="28"/>
        </w:rPr>
        <w:t xml:space="preserve">2. </w:t>
      </w:r>
      <w:r w:rsidR="00080490" w:rsidRPr="00080490">
        <w:rPr>
          <w:rFonts w:ascii="Times New Roman" w:hAnsi="Times New Roman" w:cs="Times New Roman"/>
          <w:sz w:val="28"/>
          <w:szCs w:val="28"/>
        </w:rPr>
        <w:t xml:space="preserve">Комитету по делопроизводству и контролю администрации муниципального образования </w:t>
      </w:r>
      <w:r w:rsidR="00080490" w:rsidRPr="00EB568A">
        <w:rPr>
          <w:rFonts w:ascii="Times New Roman" w:hAnsi="Times New Roman" w:cs="Times New Roman"/>
          <w:sz w:val="28"/>
          <w:szCs w:val="28"/>
        </w:rPr>
        <w:t>Ефремовский муниципальный округ Тульской области</w:t>
      </w:r>
      <w:r w:rsidR="00080490" w:rsidRPr="00080490">
        <w:rPr>
          <w:rFonts w:ascii="Times New Roman" w:hAnsi="Times New Roman" w:cs="Times New Roman"/>
          <w:sz w:val="28"/>
          <w:szCs w:val="28"/>
        </w:rPr>
        <w:t xml:space="preserve"> (Неликаева М.Г.) настоящее постановление разместить на официальном сайте муниципального образования </w:t>
      </w:r>
      <w:r w:rsidR="00080490" w:rsidRPr="00EB568A">
        <w:rPr>
          <w:rFonts w:ascii="Times New Roman" w:hAnsi="Times New Roman" w:cs="Times New Roman"/>
          <w:sz w:val="28"/>
          <w:szCs w:val="28"/>
        </w:rPr>
        <w:t>Ефремовский муниципальный округ Тульской области</w:t>
      </w:r>
      <w:r w:rsidR="00080490" w:rsidRPr="00080490">
        <w:rPr>
          <w:rFonts w:ascii="Times New Roman" w:hAnsi="Times New Roman" w:cs="Times New Roman"/>
          <w:sz w:val="28"/>
          <w:szCs w:val="28"/>
        </w:rPr>
        <w:t xml:space="preserve"> в информационно-телекоммуникационной сети «Интернет»</w:t>
      </w:r>
      <w:r w:rsidRPr="004228CF">
        <w:rPr>
          <w:rFonts w:ascii="Times New Roman" w:hAnsi="Times New Roman" w:cs="Times New Roman"/>
          <w:sz w:val="28"/>
          <w:szCs w:val="28"/>
        </w:rPr>
        <w:t>.</w:t>
      </w:r>
    </w:p>
    <w:p w:rsidR="00393454" w:rsidRPr="004228CF" w:rsidRDefault="00393454" w:rsidP="00F57C0A">
      <w:pPr>
        <w:ind w:firstLine="709"/>
        <w:jc w:val="both"/>
        <w:rPr>
          <w:rFonts w:eastAsia="SimSun"/>
          <w:sz w:val="28"/>
          <w:szCs w:val="28"/>
          <w:lang w:eastAsia="zh-CN"/>
        </w:rPr>
      </w:pPr>
      <w:r w:rsidRPr="004228CF">
        <w:rPr>
          <w:sz w:val="28"/>
          <w:szCs w:val="28"/>
        </w:rPr>
        <w:t xml:space="preserve">3.  </w:t>
      </w:r>
      <w:r w:rsidR="00225060" w:rsidRPr="00091BCD">
        <w:rPr>
          <w:sz w:val="28"/>
          <w:szCs w:val="28"/>
        </w:rPr>
        <w:t xml:space="preserve">Постановление вступает в силу со дня </w:t>
      </w:r>
      <w:r w:rsidR="00A36ECE">
        <w:rPr>
          <w:sz w:val="28"/>
          <w:szCs w:val="28"/>
        </w:rPr>
        <w:t>официального обнародования</w:t>
      </w:r>
      <w:r w:rsidR="00975194">
        <w:rPr>
          <w:sz w:val="28"/>
          <w:szCs w:val="28"/>
        </w:rPr>
        <w:t xml:space="preserve"> и применяется </w:t>
      </w:r>
      <w:r w:rsidR="00F04300" w:rsidRPr="00A308E9">
        <w:rPr>
          <w:sz w:val="28"/>
          <w:szCs w:val="28"/>
        </w:rPr>
        <w:t xml:space="preserve">при расчете объема финансового обеспечения выполнения </w:t>
      </w:r>
      <w:r w:rsidR="00D16261">
        <w:rPr>
          <w:sz w:val="28"/>
          <w:szCs w:val="28"/>
        </w:rPr>
        <w:t>муниципаль</w:t>
      </w:r>
      <w:r w:rsidR="00F04300" w:rsidRPr="00A308E9">
        <w:rPr>
          <w:sz w:val="28"/>
          <w:szCs w:val="28"/>
        </w:rPr>
        <w:t>ного задания</w:t>
      </w:r>
      <w:r w:rsidR="00856BC0">
        <w:rPr>
          <w:sz w:val="28"/>
          <w:szCs w:val="28"/>
        </w:rPr>
        <w:t>,</w:t>
      </w:r>
      <w:r w:rsidR="00F04300" w:rsidRPr="00A308E9">
        <w:rPr>
          <w:sz w:val="28"/>
          <w:szCs w:val="28"/>
        </w:rPr>
        <w:t xml:space="preserve"> начиная с </w:t>
      </w:r>
      <w:r w:rsidR="00D16261">
        <w:rPr>
          <w:sz w:val="28"/>
          <w:szCs w:val="28"/>
        </w:rPr>
        <w:t>муниципаль</w:t>
      </w:r>
      <w:r w:rsidR="00F04300" w:rsidRPr="00A308E9">
        <w:rPr>
          <w:sz w:val="28"/>
          <w:szCs w:val="28"/>
        </w:rPr>
        <w:t xml:space="preserve">ного задания </w:t>
      </w:r>
      <w:r w:rsidR="00AD2C42" w:rsidRPr="00A308E9">
        <w:rPr>
          <w:sz w:val="28"/>
          <w:szCs w:val="28"/>
        </w:rPr>
        <w:t>на 202</w:t>
      </w:r>
      <w:r w:rsidR="001B32AD">
        <w:rPr>
          <w:sz w:val="28"/>
          <w:szCs w:val="28"/>
        </w:rPr>
        <w:t>7</w:t>
      </w:r>
      <w:r w:rsidR="00AD2C42" w:rsidRPr="00A308E9">
        <w:rPr>
          <w:sz w:val="28"/>
          <w:szCs w:val="28"/>
        </w:rPr>
        <w:t xml:space="preserve"> год и на плановый период 202</w:t>
      </w:r>
      <w:r w:rsidR="001B32AD">
        <w:rPr>
          <w:sz w:val="28"/>
          <w:szCs w:val="28"/>
        </w:rPr>
        <w:t>8</w:t>
      </w:r>
      <w:r w:rsidR="00AD2C42" w:rsidRPr="00A308E9">
        <w:rPr>
          <w:sz w:val="28"/>
          <w:szCs w:val="28"/>
        </w:rPr>
        <w:t xml:space="preserve"> и 202</w:t>
      </w:r>
      <w:r w:rsidR="001B32AD">
        <w:rPr>
          <w:sz w:val="28"/>
          <w:szCs w:val="28"/>
        </w:rPr>
        <w:t>9</w:t>
      </w:r>
      <w:r w:rsidR="00AD2C42" w:rsidRPr="00A308E9">
        <w:rPr>
          <w:sz w:val="28"/>
          <w:szCs w:val="28"/>
        </w:rPr>
        <w:t xml:space="preserve"> годов</w:t>
      </w:r>
      <w:r w:rsidRPr="004228CF">
        <w:rPr>
          <w:rFonts w:eastAsia="SimSun"/>
          <w:sz w:val="28"/>
          <w:szCs w:val="28"/>
          <w:lang w:eastAsia="zh-CN"/>
        </w:rPr>
        <w:t>.</w:t>
      </w:r>
    </w:p>
    <w:p w:rsidR="00076E86" w:rsidRDefault="00076E86" w:rsidP="00843E55">
      <w:pPr>
        <w:widowControl w:val="0"/>
        <w:shd w:val="clear" w:color="auto" w:fill="FFFFFF"/>
        <w:tabs>
          <w:tab w:val="left" w:leader="underscore" w:pos="3960"/>
        </w:tabs>
        <w:autoSpaceDE w:val="0"/>
        <w:autoSpaceDN w:val="0"/>
        <w:adjustRightInd w:val="0"/>
        <w:ind w:right="29"/>
        <w:jc w:val="center"/>
        <w:rPr>
          <w:sz w:val="28"/>
          <w:szCs w:val="28"/>
        </w:rPr>
      </w:pPr>
    </w:p>
    <w:p w:rsidR="004B6FD9" w:rsidRPr="004228CF" w:rsidRDefault="004B6FD9" w:rsidP="00843E55">
      <w:pPr>
        <w:widowControl w:val="0"/>
        <w:shd w:val="clear" w:color="auto" w:fill="FFFFFF"/>
        <w:tabs>
          <w:tab w:val="left" w:leader="underscore" w:pos="3960"/>
        </w:tabs>
        <w:autoSpaceDE w:val="0"/>
        <w:autoSpaceDN w:val="0"/>
        <w:adjustRightInd w:val="0"/>
        <w:ind w:right="29"/>
        <w:jc w:val="center"/>
        <w:rPr>
          <w:sz w:val="28"/>
          <w:szCs w:val="28"/>
        </w:rPr>
      </w:pPr>
    </w:p>
    <w:p w:rsidR="00686A32" w:rsidRDefault="0048095E" w:rsidP="00686A32">
      <w:pPr>
        <w:tabs>
          <w:tab w:val="left" w:pos="993"/>
          <w:tab w:val="left" w:pos="1276"/>
        </w:tabs>
        <w:jc w:val="both"/>
        <w:rPr>
          <w:b/>
          <w:sz w:val="28"/>
          <w:szCs w:val="28"/>
        </w:rPr>
      </w:pPr>
      <w:r w:rsidRPr="004228CF">
        <w:rPr>
          <w:b/>
          <w:sz w:val="28"/>
          <w:szCs w:val="28"/>
        </w:rPr>
        <w:t xml:space="preserve">       </w:t>
      </w:r>
      <w:r w:rsidR="00A36C85">
        <w:rPr>
          <w:b/>
          <w:sz w:val="28"/>
          <w:szCs w:val="28"/>
        </w:rPr>
        <w:t xml:space="preserve">        </w:t>
      </w:r>
      <w:r w:rsidR="00686A32" w:rsidRPr="00F03457">
        <w:rPr>
          <w:b/>
          <w:sz w:val="28"/>
          <w:szCs w:val="28"/>
        </w:rPr>
        <w:t xml:space="preserve">Глава администрации </w:t>
      </w:r>
    </w:p>
    <w:p w:rsidR="00686A32" w:rsidRDefault="00686A32" w:rsidP="00686A32">
      <w:pPr>
        <w:jc w:val="both"/>
        <w:rPr>
          <w:b/>
          <w:sz w:val="28"/>
          <w:szCs w:val="28"/>
        </w:rPr>
      </w:pPr>
      <w:r>
        <w:rPr>
          <w:b/>
          <w:sz w:val="28"/>
          <w:szCs w:val="28"/>
        </w:rPr>
        <w:t xml:space="preserve">        </w:t>
      </w:r>
      <w:r w:rsidRPr="00F03457">
        <w:rPr>
          <w:b/>
          <w:sz w:val="28"/>
          <w:szCs w:val="28"/>
        </w:rPr>
        <w:t xml:space="preserve">муниципального образования </w:t>
      </w:r>
    </w:p>
    <w:p w:rsidR="00686A32" w:rsidRDefault="00686A32" w:rsidP="00686A32">
      <w:pPr>
        <w:jc w:val="both"/>
        <w:rPr>
          <w:b/>
          <w:sz w:val="28"/>
          <w:szCs w:val="28"/>
        </w:rPr>
      </w:pPr>
      <w:r>
        <w:rPr>
          <w:b/>
          <w:sz w:val="28"/>
          <w:szCs w:val="28"/>
        </w:rPr>
        <w:t xml:space="preserve"> </w:t>
      </w:r>
      <w:r w:rsidRPr="00F03457">
        <w:rPr>
          <w:b/>
          <w:sz w:val="28"/>
          <w:szCs w:val="28"/>
        </w:rPr>
        <w:t>Ефремов</w:t>
      </w:r>
      <w:r w:rsidR="00DA39A7">
        <w:rPr>
          <w:b/>
          <w:sz w:val="28"/>
          <w:szCs w:val="28"/>
        </w:rPr>
        <w:t xml:space="preserve">ский муниципальный </w:t>
      </w:r>
      <w:bookmarkStart w:id="0" w:name="_GoBack"/>
      <w:bookmarkEnd w:id="0"/>
      <w:r>
        <w:rPr>
          <w:b/>
          <w:sz w:val="28"/>
          <w:szCs w:val="28"/>
        </w:rPr>
        <w:t xml:space="preserve">округ </w:t>
      </w:r>
    </w:p>
    <w:p w:rsidR="005D30D8" w:rsidRDefault="00686A32" w:rsidP="00686A32">
      <w:pPr>
        <w:widowControl w:val="0"/>
        <w:autoSpaceDE w:val="0"/>
        <w:autoSpaceDN w:val="0"/>
        <w:adjustRightInd w:val="0"/>
        <w:jc w:val="both"/>
        <w:rPr>
          <w:b/>
          <w:sz w:val="28"/>
          <w:szCs w:val="28"/>
        </w:rPr>
      </w:pPr>
      <w:r>
        <w:rPr>
          <w:b/>
          <w:sz w:val="28"/>
          <w:szCs w:val="28"/>
        </w:rPr>
        <w:t xml:space="preserve">                   </w:t>
      </w:r>
      <w:r w:rsidR="00A36C85">
        <w:rPr>
          <w:b/>
          <w:sz w:val="28"/>
          <w:szCs w:val="28"/>
        </w:rPr>
        <w:t xml:space="preserve"> </w:t>
      </w:r>
      <w:r>
        <w:rPr>
          <w:b/>
          <w:sz w:val="28"/>
          <w:szCs w:val="28"/>
        </w:rPr>
        <w:t>Тульской области                                                     С.Н. Давыдова</w:t>
      </w:r>
    </w:p>
    <w:sectPr w:rsidR="005D30D8" w:rsidSect="00090376">
      <w:pgSz w:w="11906" w:h="16838"/>
      <w:pgMar w:top="567" w:right="851" w:bottom="709"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293" w:rsidRDefault="00982293" w:rsidP="00D622F1">
      <w:r>
        <w:separator/>
      </w:r>
    </w:p>
  </w:endnote>
  <w:endnote w:type="continuationSeparator" w:id="0">
    <w:p w:rsidR="00982293" w:rsidRDefault="00982293" w:rsidP="00D62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293" w:rsidRDefault="00982293" w:rsidP="00D622F1">
      <w:r>
        <w:separator/>
      </w:r>
    </w:p>
  </w:footnote>
  <w:footnote w:type="continuationSeparator" w:id="0">
    <w:p w:rsidR="00982293" w:rsidRDefault="00982293" w:rsidP="00D622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78A1F1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324FCA"/>
    <w:multiLevelType w:val="hybridMultilevel"/>
    <w:tmpl w:val="4588DD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39641B3"/>
    <w:multiLevelType w:val="hybridMultilevel"/>
    <w:tmpl w:val="001C9B12"/>
    <w:lvl w:ilvl="0" w:tplc="A7666ABA">
      <w:start w:val="2014"/>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4D75857"/>
    <w:multiLevelType w:val="hybridMultilevel"/>
    <w:tmpl w:val="C1A8BF78"/>
    <w:lvl w:ilvl="0" w:tplc="06EE2E9E">
      <w:start w:val="2014"/>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61F0959"/>
    <w:multiLevelType w:val="multilevel"/>
    <w:tmpl w:val="EE7494DA"/>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2155"/>
        </w:tabs>
        <w:ind w:left="1928"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5" w15:restartNumberingAfterBreak="0">
    <w:nsid w:val="06A64B24"/>
    <w:multiLevelType w:val="hybridMultilevel"/>
    <w:tmpl w:val="ADB0DCFA"/>
    <w:lvl w:ilvl="0" w:tplc="AEB29304">
      <w:start w:val="2014"/>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866532F"/>
    <w:multiLevelType w:val="hybridMultilevel"/>
    <w:tmpl w:val="2B163FA0"/>
    <w:lvl w:ilvl="0" w:tplc="041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 w15:restartNumberingAfterBreak="0">
    <w:nsid w:val="0906696D"/>
    <w:multiLevelType w:val="hybridMultilevel"/>
    <w:tmpl w:val="CBA656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9436F91"/>
    <w:multiLevelType w:val="hybridMultilevel"/>
    <w:tmpl w:val="4588DD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0BB66D4D"/>
    <w:multiLevelType w:val="hybridMultilevel"/>
    <w:tmpl w:val="19AE67CE"/>
    <w:lvl w:ilvl="0" w:tplc="C4E89D4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15:restartNumberingAfterBreak="0">
    <w:nsid w:val="0ECE17A2"/>
    <w:multiLevelType w:val="hybridMultilevel"/>
    <w:tmpl w:val="2B56EB96"/>
    <w:lvl w:ilvl="0" w:tplc="8338A046">
      <w:start w:val="2014"/>
      <w:numFmt w:val="decimal"/>
      <w:lvlText w:val="%1"/>
      <w:lvlJc w:val="left"/>
      <w:pPr>
        <w:ind w:left="945" w:hanging="480"/>
      </w:pPr>
      <w:rPr>
        <w:rFonts w:cs="Times New Roman" w:hint="default"/>
      </w:rPr>
    </w:lvl>
    <w:lvl w:ilvl="1" w:tplc="04190019" w:tentative="1">
      <w:start w:val="1"/>
      <w:numFmt w:val="lowerLetter"/>
      <w:lvlText w:val="%2."/>
      <w:lvlJc w:val="left"/>
      <w:pPr>
        <w:ind w:left="1545" w:hanging="360"/>
      </w:pPr>
      <w:rPr>
        <w:rFonts w:cs="Times New Roman"/>
      </w:rPr>
    </w:lvl>
    <w:lvl w:ilvl="2" w:tplc="0419001B" w:tentative="1">
      <w:start w:val="1"/>
      <w:numFmt w:val="lowerRoman"/>
      <w:lvlText w:val="%3."/>
      <w:lvlJc w:val="right"/>
      <w:pPr>
        <w:ind w:left="2265" w:hanging="180"/>
      </w:pPr>
      <w:rPr>
        <w:rFonts w:cs="Times New Roman"/>
      </w:rPr>
    </w:lvl>
    <w:lvl w:ilvl="3" w:tplc="0419000F" w:tentative="1">
      <w:start w:val="1"/>
      <w:numFmt w:val="decimal"/>
      <w:lvlText w:val="%4."/>
      <w:lvlJc w:val="left"/>
      <w:pPr>
        <w:ind w:left="2985" w:hanging="360"/>
      </w:pPr>
      <w:rPr>
        <w:rFonts w:cs="Times New Roman"/>
      </w:rPr>
    </w:lvl>
    <w:lvl w:ilvl="4" w:tplc="04190019" w:tentative="1">
      <w:start w:val="1"/>
      <w:numFmt w:val="lowerLetter"/>
      <w:lvlText w:val="%5."/>
      <w:lvlJc w:val="left"/>
      <w:pPr>
        <w:ind w:left="3705" w:hanging="360"/>
      </w:pPr>
      <w:rPr>
        <w:rFonts w:cs="Times New Roman"/>
      </w:rPr>
    </w:lvl>
    <w:lvl w:ilvl="5" w:tplc="0419001B" w:tentative="1">
      <w:start w:val="1"/>
      <w:numFmt w:val="lowerRoman"/>
      <w:lvlText w:val="%6."/>
      <w:lvlJc w:val="right"/>
      <w:pPr>
        <w:ind w:left="4425" w:hanging="180"/>
      </w:pPr>
      <w:rPr>
        <w:rFonts w:cs="Times New Roman"/>
      </w:rPr>
    </w:lvl>
    <w:lvl w:ilvl="6" w:tplc="0419000F" w:tentative="1">
      <w:start w:val="1"/>
      <w:numFmt w:val="decimal"/>
      <w:lvlText w:val="%7."/>
      <w:lvlJc w:val="left"/>
      <w:pPr>
        <w:ind w:left="5145" w:hanging="360"/>
      </w:pPr>
      <w:rPr>
        <w:rFonts w:cs="Times New Roman"/>
      </w:rPr>
    </w:lvl>
    <w:lvl w:ilvl="7" w:tplc="04190019" w:tentative="1">
      <w:start w:val="1"/>
      <w:numFmt w:val="lowerLetter"/>
      <w:lvlText w:val="%8."/>
      <w:lvlJc w:val="left"/>
      <w:pPr>
        <w:ind w:left="5865" w:hanging="360"/>
      </w:pPr>
      <w:rPr>
        <w:rFonts w:cs="Times New Roman"/>
      </w:rPr>
    </w:lvl>
    <w:lvl w:ilvl="8" w:tplc="0419001B" w:tentative="1">
      <w:start w:val="1"/>
      <w:numFmt w:val="lowerRoman"/>
      <w:lvlText w:val="%9."/>
      <w:lvlJc w:val="right"/>
      <w:pPr>
        <w:ind w:left="6585" w:hanging="180"/>
      </w:pPr>
      <w:rPr>
        <w:rFonts w:cs="Times New Roman"/>
      </w:rPr>
    </w:lvl>
  </w:abstractNum>
  <w:abstractNum w:abstractNumId="11" w15:restartNumberingAfterBreak="0">
    <w:nsid w:val="10C63436"/>
    <w:multiLevelType w:val="multilevel"/>
    <w:tmpl w:val="14125D66"/>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15:restartNumberingAfterBreak="0">
    <w:nsid w:val="13457C86"/>
    <w:multiLevelType w:val="hybridMultilevel"/>
    <w:tmpl w:val="5FDE2F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4E846DA"/>
    <w:multiLevelType w:val="multilevel"/>
    <w:tmpl w:val="D856DDC8"/>
    <w:lvl w:ilvl="0">
      <w:start w:val="1"/>
      <w:numFmt w:val="decimal"/>
      <w:lvlText w:val="%1."/>
      <w:lvlJc w:val="left"/>
      <w:pPr>
        <w:tabs>
          <w:tab w:val="left" w:pos="1077"/>
        </w:tabs>
        <w:ind w:left="0" w:firstLine="0"/>
      </w:pPr>
      <w:rPr>
        <w:sz w:val="20"/>
      </w:rPr>
    </w:lvl>
    <w:lvl w:ilvl="1">
      <w:start w:val="1"/>
      <w:numFmt w:val="decimal"/>
      <w:lvlText w:val="%1.%2."/>
      <w:lvlJc w:val="left"/>
      <w:pPr>
        <w:tabs>
          <w:tab w:val="left" w:pos="0"/>
        </w:tabs>
        <w:ind w:left="1077" w:hanging="1077"/>
      </w:pPr>
      <w:rPr>
        <w:sz w:val="24"/>
      </w:rPr>
    </w:lvl>
    <w:lvl w:ilvl="2">
      <w:start w:val="1"/>
      <w:numFmt w:val="decimal"/>
      <w:lvlText w:val="%1.%2.%3."/>
      <w:lvlJc w:val="left"/>
      <w:pPr>
        <w:tabs>
          <w:tab w:val="left" w:pos="1701"/>
        </w:tabs>
        <w:ind w:left="1224" w:hanging="504"/>
      </w:p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4" w15:restartNumberingAfterBreak="0">
    <w:nsid w:val="15AC2F52"/>
    <w:multiLevelType w:val="hybridMultilevel"/>
    <w:tmpl w:val="0D0E2B92"/>
    <w:lvl w:ilvl="0" w:tplc="6CFA1C60">
      <w:start w:val="1"/>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5" w15:restartNumberingAfterBreak="0">
    <w:nsid w:val="17682687"/>
    <w:multiLevelType w:val="hybridMultilevel"/>
    <w:tmpl w:val="AAA88CAC"/>
    <w:lvl w:ilvl="0" w:tplc="4F32B300">
      <w:start w:val="2013"/>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19A04576"/>
    <w:multiLevelType w:val="hybridMultilevel"/>
    <w:tmpl w:val="2B163FA0"/>
    <w:lvl w:ilvl="0" w:tplc="041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7" w15:restartNumberingAfterBreak="0">
    <w:nsid w:val="1FCA3919"/>
    <w:multiLevelType w:val="hybridMultilevel"/>
    <w:tmpl w:val="8C228238"/>
    <w:lvl w:ilvl="0" w:tplc="4F4C933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15:restartNumberingAfterBreak="0">
    <w:nsid w:val="3677355A"/>
    <w:multiLevelType w:val="hybridMultilevel"/>
    <w:tmpl w:val="1D80FEF8"/>
    <w:lvl w:ilvl="0" w:tplc="E44CF2DA">
      <w:start w:val="2013"/>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6824658"/>
    <w:multiLevelType w:val="hybridMultilevel"/>
    <w:tmpl w:val="BF243F3E"/>
    <w:lvl w:ilvl="0" w:tplc="B98A7C22">
      <w:start w:val="1"/>
      <w:numFmt w:val="decimal"/>
      <w:lvlText w:val="%1."/>
      <w:lvlJc w:val="left"/>
      <w:pPr>
        <w:ind w:left="785" w:hanging="360"/>
      </w:pPr>
      <w:rPr>
        <w:rFonts w:cs="Times New Roman" w:hint="default"/>
      </w:rPr>
    </w:lvl>
    <w:lvl w:ilvl="1" w:tplc="04190019" w:tentative="1">
      <w:start w:val="1"/>
      <w:numFmt w:val="lowerLetter"/>
      <w:lvlText w:val="%2."/>
      <w:lvlJc w:val="left"/>
      <w:pPr>
        <w:ind w:left="2503" w:hanging="360"/>
      </w:pPr>
      <w:rPr>
        <w:rFonts w:cs="Times New Roman"/>
      </w:rPr>
    </w:lvl>
    <w:lvl w:ilvl="2" w:tplc="0419001B" w:tentative="1">
      <w:start w:val="1"/>
      <w:numFmt w:val="lowerRoman"/>
      <w:lvlText w:val="%3."/>
      <w:lvlJc w:val="right"/>
      <w:pPr>
        <w:ind w:left="3223" w:hanging="180"/>
      </w:pPr>
      <w:rPr>
        <w:rFonts w:cs="Times New Roman"/>
      </w:rPr>
    </w:lvl>
    <w:lvl w:ilvl="3" w:tplc="0419000F" w:tentative="1">
      <w:start w:val="1"/>
      <w:numFmt w:val="decimal"/>
      <w:lvlText w:val="%4."/>
      <w:lvlJc w:val="left"/>
      <w:pPr>
        <w:ind w:left="3943" w:hanging="360"/>
      </w:pPr>
      <w:rPr>
        <w:rFonts w:cs="Times New Roman"/>
      </w:rPr>
    </w:lvl>
    <w:lvl w:ilvl="4" w:tplc="04190019" w:tentative="1">
      <w:start w:val="1"/>
      <w:numFmt w:val="lowerLetter"/>
      <w:lvlText w:val="%5."/>
      <w:lvlJc w:val="left"/>
      <w:pPr>
        <w:ind w:left="4663" w:hanging="360"/>
      </w:pPr>
      <w:rPr>
        <w:rFonts w:cs="Times New Roman"/>
      </w:rPr>
    </w:lvl>
    <w:lvl w:ilvl="5" w:tplc="0419001B" w:tentative="1">
      <w:start w:val="1"/>
      <w:numFmt w:val="lowerRoman"/>
      <w:lvlText w:val="%6."/>
      <w:lvlJc w:val="right"/>
      <w:pPr>
        <w:ind w:left="5383" w:hanging="180"/>
      </w:pPr>
      <w:rPr>
        <w:rFonts w:cs="Times New Roman"/>
      </w:rPr>
    </w:lvl>
    <w:lvl w:ilvl="6" w:tplc="0419000F" w:tentative="1">
      <w:start w:val="1"/>
      <w:numFmt w:val="decimal"/>
      <w:lvlText w:val="%7."/>
      <w:lvlJc w:val="left"/>
      <w:pPr>
        <w:ind w:left="6103" w:hanging="360"/>
      </w:pPr>
      <w:rPr>
        <w:rFonts w:cs="Times New Roman"/>
      </w:rPr>
    </w:lvl>
    <w:lvl w:ilvl="7" w:tplc="04190019" w:tentative="1">
      <w:start w:val="1"/>
      <w:numFmt w:val="lowerLetter"/>
      <w:lvlText w:val="%8."/>
      <w:lvlJc w:val="left"/>
      <w:pPr>
        <w:ind w:left="6823" w:hanging="360"/>
      </w:pPr>
      <w:rPr>
        <w:rFonts w:cs="Times New Roman"/>
      </w:rPr>
    </w:lvl>
    <w:lvl w:ilvl="8" w:tplc="0419001B" w:tentative="1">
      <w:start w:val="1"/>
      <w:numFmt w:val="lowerRoman"/>
      <w:lvlText w:val="%9."/>
      <w:lvlJc w:val="right"/>
      <w:pPr>
        <w:ind w:left="7543" w:hanging="180"/>
      </w:pPr>
      <w:rPr>
        <w:rFonts w:cs="Times New Roman"/>
      </w:rPr>
    </w:lvl>
  </w:abstractNum>
  <w:abstractNum w:abstractNumId="20" w15:restartNumberingAfterBreak="0">
    <w:nsid w:val="3831011F"/>
    <w:multiLevelType w:val="hybridMultilevel"/>
    <w:tmpl w:val="ED86B2CC"/>
    <w:lvl w:ilvl="0" w:tplc="B9C677D6">
      <w:start w:val="2014"/>
      <w:numFmt w:val="decimal"/>
      <w:lvlText w:val="%1"/>
      <w:lvlJc w:val="left"/>
      <w:pPr>
        <w:ind w:left="1320" w:hanging="480"/>
      </w:pPr>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21" w15:restartNumberingAfterBreak="0">
    <w:nsid w:val="3C9C6F80"/>
    <w:multiLevelType w:val="hybridMultilevel"/>
    <w:tmpl w:val="D4020C40"/>
    <w:lvl w:ilvl="0" w:tplc="283CF75A">
      <w:start w:val="2"/>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2" w15:restartNumberingAfterBreak="0">
    <w:nsid w:val="410F1743"/>
    <w:multiLevelType w:val="hybridMultilevel"/>
    <w:tmpl w:val="2B163FA0"/>
    <w:lvl w:ilvl="0" w:tplc="041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3" w15:restartNumberingAfterBreak="0">
    <w:nsid w:val="43A13450"/>
    <w:multiLevelType w:val="hybridMultilevel"/>
    <w:tmpl w:val="D4020C40"/>
    <w:lvl w:ilvl="0" w:tplc="283CF75A">
      <w:start w:val="2"/>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4" w15:restartNumberingAfterBreak="0">
    <w:nsid w:val="4745610F"/>
    <w:multiLevelType w:val="hybridMultilevel"/>
    <w:tmpl w:val="449C8D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801187F"/>
    <w:multiLevelType w:val="multilevel"/>
    <w:tmpl w:val="14125D66"/>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6" w15:restartNumberingAfterBreak="0">
    <w:nsid w:val="48912B3A"/>
    <w:multiLevelType w:val="hybridMultilevel"/>
    <w:tmpl w:val="5FDE2F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B1955A9"/>
    <w:multiLevelType w:val="hybridMultilevel"/>
    <w:tmpl w:val="4588DD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52E55133"/>
    <w:multiLevelType w:val="hybridMultilevel"/>
    <w:tmpl w:val="BD5045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74A7AAD"/>
    <w:multiLevelType w:val="hybridMultilevel"/>
    <w:tmpl w:val="6EA65668"/>
    <w:lvl w:ilvl="0" w:tplc="390023D8">
      <w:start w:val="1"/>
      <w:numFmt w:val="decimal"/>
      <w:lvlText w:val="%1."/>
      <w:lvlJc w:val="left"/>
      <w:pPr>
        <w:ind w:left="1140" w:hanging="360"/>
      </w:pPr>
      <w:rPr>
        <w:rFonts w:cs="Times New Roman" w:hint="default"/>
      </w:rPr>
    </w:lvl>
    <w:lvl w:ilvl="1" w:tplc="04190019" w:tentative="1">
      <w:start w:val="1"/>
      <w:numFmt w:val="lowerLetter"/>
      <w:lvlText w:val="%2."/>
      <w:lvlJc w:val="left"/>
      <w:pPr>
        <w:ind w:left="1860" w:hanging="360"/>
      </w:pPr>
      <w:rPr>
        <w:rFonts w:cs="Times New Roman"/>
      </w:rPr>
    </w:lvl>
    <w:lvl w:ilvl="2" w:tplc="0419001B" w:tentative="1">
      <w:start w:val="1"/>
      <w:numFmt w:val="lowerRoman"/>
      <w:lvlText w:val="%3."/>
      <w:lvlJc w:val="right"/>
      <w:pPr>
        <w:ind w:left="2580" w:hanging="180"/>
      </w:pPr>
      <w:rPr>
        <w:rFonts w:cs="Times New Roman"/>
      </w:rPr>
    </w:lvl>
    <w:lvl w:ilvl="3" w:tplc="0419000F" w:tentative="1">
      <w:start w:val="1"/>
      <w:numFmt w:val="decimal"/>
      <w:lvlText w:val="%4."/>
      <w:lvlJc w:val="left"/>
      <w:pPr>
        <w:ind w:left="3300" w:hanging="360"/>
      </w:pPr>
      <w:rPr>
        <w:rFonts w:cs="Times New Roman"/>
      </w:rPr>
    </w:lvl>
    <w:lvl w:ilvl="4" w:tplc="04190019" w:tentative="1">
      <w:start w:val="1"/>
      <w:numFmt w:val="lowerLetter"/>
      <w:lvlText w:val="%5."/>
      <w:lvlJc w:val="left"/>
      <w:pPr>
        <w:ind w:left="4020" w:hanging="360"/>
      </w:pPr>
      <w:rPr>
        <w:rFonts w:cs="Times New Roman"/>
      </w:rPr>
    </w:lvl>
    <w:lvl w:ilvl="5" w:tplc="0419001B" w:tentative="1">
      <w:start w:val="1"/>
      <w:numFmt w:val="lowerRoman"/>
      <w:lvlText w:val="%6."/>
      <w:lvlJc w:val="right"/>
      <w:pPr>
        <w:ind w:left="4740" w:hanging="180"/>
      </w:pPr>
      <w:rPr>
        <w:rFonts w:cs="Times New Roman"/>
      </w:rPr>
    </w:lvl>
    <w:lvl w:ilvl="6" w:tplc="0419000F" w:tentative="1">
      <w:start w:val="1"/>
      <w:numFmt w:val="decimal"/>
      <w:lvlText w:val="%7."/>
      <w:lvlJc w:val="left"/>
      <w:pPr>
        <w:ind w:left="5460" w:hanging="360"/>
      </w:pPr>
      <w:rPr>
        <w:rFonts w:cs="Times New Roman"/>
      </w:rPr>
    </w:lvl>
    <w:lvl w:ilvl="7" w:tplc="04190019" w:tentative="1">
      <w:start w:val="1"/>
      <w:numFmt w:val="lowerLetter"/>
      <w:lvlText w:val="%8."/>
      <w:lvlJc w:val="left"/>
      <w:pPr>
        <w:ind w:left="6180" w:hanging="360"/>
      </w:pPr>
      <w:rPr>
        <w:rFonts w:cs="Times New Roman"/>
      </w:rPr>
    </w:lvl>
    <w:lvl w:ilvl="8" w:tplc="0419001B" w:tentative="1">
      <w:start w:val="1"/>
      <w:numFmt w:val="lowerRoman"/>
      <w:lvlText w:val="%9."/>
      <w:lvlJc w:val="right"/>
      <w:pPr>
        <w:ind w:left="6900" w:hanging="180"/>
      </w:pPr>
      <w:rPr>
        <w:rFonts w:cs="Times New Roman"/>
      </w:rPr>
    </w:lvl>
  </w:abstractNum>
  <w:abstractNum w:abstractNumId="30" w15:restartNumberingAfterBreak="0">
    <w:nsid w:val="58D77872"/>
    <w:multiLevelType w:val="hybridMultilevel"/>
    <w:tmpl w:val="23166220"/>
    <w:lvl w:ilvl="0" w:tplc="DBDE53F4">
      <w:start w:val="27"/>
      <w:numFmt w:val="decimal"/>
      <w:lvlText w:val="%1."/>
      <w:lvlJc w:val="left"/>
      <w:pPr>
        <w:ind w:left="720" w:hanging="360"/>
      </w:pPr>
      <w:rPr>
        <w:rFonts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FA2A1E"/>
    <w:multiLevelType w:val="hybridMultilevel"/>
    <w:tmpl w:val="9CDABD22"/>
    <w:lvl w:ilvl="0" w:tplc="D9AC3256">
      <w:start w:val="1"/>
      <w:numFmt w:val="decimal"/>
      <w:lvlText w:val="%1."/>
      <w:lvlJc w:val="left"/>
      <w:pPr>
        <w:ind w:left="1860" w:hanging="360"/>
      </w:pPr>
      <w:rPr>
        <w:rFonts w:cs="Times New Roman" w:hint="default"/>
      </w:rPr>
    </w:lvl>
    <w:lvl w:ilvl="1" w:tplc="04190019" w:tentative="1">
      <w:start w:val="1"/>
      <w:numFmt w:val="lowerLetter"/>
      <w:lvlText w:val="%2."/>
      <w:lvlJc w:val="left"/>
      <w:pPr>
        <w:ind w:left="2580" w:hanging="360"/>
      </w:pPr>
      <w:rPr>
        <w:rFonts w:cs="Times New Roman"/>
      </w:rPr>
    </w:lvl>
    <w:lvl w:ilvl="2" w:tplc="0419001B" w:tentative="1">
      <w:start w:val="1"/>
      <w:numFmt w:val="lowerRoman"/>
      <w:lvlText w:val="%3."/>
      <w:lvlJc w:val="right"/>
      <w:pPr>
        <w:ind w:left="3300" w:hanging="180"/>
      </w:pPr>
      <w:rPr>
        <w:rFonts w:cs="Times New Roman"/>
      </w:rPr>
    </w:lvl>
    <w:lvl w:ilvl="3" w:tplc="0419000F" w:tentative="1">
      <w:start w:val="1"/>
      <w:numFmt w:val="decimal"/>
      <w:lvlText w:val="%4."/>
      <w:lvlJc w:val="left"/>
      <w:pPr>
        <w:ind w:left="4020" w:hanging="360"/>
      </w:pPr>
      <w:rPr>
        <w:rFonts w:cs="Times New Roman"/>
      </w:rPr>
    </w:lvl>
    <w:lvl w:ilvl="4" w:tplc="04190019" w:tentative="1">
      <w:start w:val="1"/>
      <w:numFmt w:val="lowerLetter"/>
      <w:lvlText w:val="%5."/>
      <w:lvlJc w:val="left"/>
      <w:pPr>
        <w:ind w:left="4740" w:hanging="360"/>
      </w:pPr>
      <w:rPr>
        <w:rFonts w:cs="Times New Roman"/>
      </w:rPr>
    </w:lvl>
    <w:lvl w:ilvl="5" w:tplc="0419001B" w:tentative="1">
      <w:start w:val="1"/>
      <w:numFmt w:val="lowerRoman"/>
      <w:lvlText w:val="%6."/>
      <w:lvlJc w:val="right"/>
      <w:pPr>
        <w:ind w:left="5460" w:hanging="180"/>
      </w:pPr>
      <w:rPr>
        <w:rFonts w:cs="Times New Roman"/>
      </w:rPr>
    </w:lvl>
    <w:lvl w:ilvl="6" w:tplc="0419000F" w:tentative="1">
      <w:start w:val="1"/>
      <w:numFmt w:val="decimal"/>
      <w:lvlText w:val="%7."/>
      <w:lvlJc w:val="left"/>
      <w:pPr>
        <w:ind w:left="6180" w:hanging="360"/>
      </w:pPr>
      <w:rPr>
        <w:rFonts w:cs="Times New Roman"/>
      </w:rPr>
    </w:lvl>
    <w:lvl w:ilvl="7" w:tplc="04190019" w:tentative="1">
      <w:start w:val="1"/>
      <w:numFmt w:val="lowerLetter"/>
      <w:lvlText w:val="%8."/>
      <w:lvlJc w:val="left"/>
      <w:pPr>
        <w:ind w:left="6900" w:hanging="360"/>
      </w:pPr>
      <w:rPr>
        <w:rFonts w:cs="Times New Roman"/>
      </w:rPr>
    </w:lvl>
    <w:lvl w:ilvl="8" w:tplc="0419001B" w:tentative="1">
      <w:start w:val="1"/>
      <w:numFmt w:val="lowerRoman"/>
      <w:lvlText w:val="%9."/>
      <w:lvlJc w:val="right"/>
      <w:pPr>
        <w:ind w:left="7620" w:hanging="180"/>
      </w:pPr>
      <w:rPr>
        <w:rFonts w:cs="Times New Roman"/>
      </w:rPr>
    </w:lvl>
  </w:abstractNum>
  <w:abstractNum w:abstractNumId="32" w15:restartNumberingAfterBreak="0">
    <w:nsid w:val="59AB4A5C"/>
    <w:multiLevelType w:val="hybridMultilevel"/>
    <w:tmpl w:val="2B163FA0"/>
    <w:lvl w:ilvl="0" w:tplc="041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3" w15:restartNumberingAfterBreak="0">
    <w:nsid w:val="689C7166"/>
    <w:multiLevelType w:val="hybridMultilevel"/>
    <w:tmpl w:val="2E12D948"/>
    <w:lvl w:ilvl="0" w:tplc="AD4812A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4" w15:restartNumberingAfterBreak="0">
    <w:nsid w:val="6F6B31CB"/>
    <w:multiLevelType w:val="hybridMultilevel"/>
    <w:tmpl w:val="3FB676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700B14AF"/>
    <w:multiLevelType w:val="hybridMultilevel"/>
    <w:tmpl w:val="7DBE7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2C24D67"/>
    <w:multiLevelType w:val="multilevel"/>
    <w:tmpl w:val="7D3A952C"/>
    <w:lvl w:ilvl="0">
      <w:start w:val="1"/>
      <w:numFmt w:val="decimal"/>
      <w:lvlText w:val="%1."/>
      <w:lvlJc w:val="left"/>
      <w:pPr>
        <w:tabs>
          <w:tab w:val="left" w:pos="1077"/>
        </w:tabs>
        <w:ind w:left="0" w:firstLine="0"/>
      </w:pPr>
      <w:rPr>
        <w:sz w:val="20"/>
      </w:rPr>
    </w:lvl>
    <w:lvl w:ilvl="1">
      <w:start w:val="1"/>
      <w:numFmt w:val="decimal"/>
      <w:lvlText w:val="%1.%2."/>
      <w:lvlJc w:val="left"/>
      <w:pPr>
        <w:tabs>
          <w:tab w:val="left" w:pos="0"/>
        </w:tabs>
        <w:ind w:left="1077" w:hanging="1077"/>
      </w:pPr>
      <w:rPr>
        <w:sz w:val="24"/>
      </w:rPr>
    </w:lvl>
    <w:lvl w:ilvl="2">
      <w:start w:val="1"/>
      <w:numFmt w:val="decimal"/>
      <w:lvlText w:val="%1.%2.%3."/>
      <w:lvlJc w:val="left"/>
      <w:pPr>
        <w:tabs>
          <w:tab w:val="left" w:pos="1701"/>
        </w:tabs>
        <w:ind w:left="1224" w:hanging="504"/>
      </w:p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37" w15:restartNumberingAfterBreak="0">
    <w:nsid w:val="751F062F"/>
    <w:multiLevelType w:val="hybridMultilevel"/>
    <w:tmpl w:val="63FC46C2"/>
    <w:lvl w:ilvl="0" w:tplc="46E66B64">
      <w:start w:val="2015"/>
      <w:numFmt w:val="decimal"/>
      <w:lvlText w:val="%1"/>
      <w:lvlJc w:val="left"/>
      <w:pPr>
        <w:ind w:left="1005" w:hanging="480"/>
      </w:pPr>
      <w:rPr>
        <w:rFonts w:cs="Times New Roman" w:hint="default"/>
      </w:rPr>
    </w:lvl>
    <w:lvl w:ilvl="1" w:tplc="04190019" w:tentative="1">
      <w:start w:val="1"/>
      <w:numFmt w:val="lowerLetter"/>
      <w:lvlText w:val="%2."/>
      <w:lvlJc w:val="left"/>
      <w:pPr>
        <w:ind w:left="1605" w:hanging="360"/>
      </w:pPr>
      <w:rPr>
        <w:rFonts w:cs="Times New Roman"/>
      </w:rPr>
    </w:lvl>
    <w:lvl w:ilvl="2" w:tplc="0419001B" w:tentative="1">
      <w:start w:val="1"/>
      <w:numFmt w:val="lowerRoman"/>
      <w:lvlText w:val="%3."/>
      <w:lvlJc w:val="right"/>
      <w:pPr>
        <w:ind w:left="2325" w:hanging="180"/>
      </w:pPr>
      <w:rPr>
        <w:rFonts w:cs="Times New Roman"/>
      </w:rPr>
    </w:lvl>
    <w:lvl w:ilvl="3" w:tplc="0419000F" w:tentative="1">
      <w:start w:val="1"/>
      <w:numFmt w:val="decimal"/>
      <w:lvlText w:val="%4."/>
      <w:lvlJc w:val="left"/>
      <w:pPr>
        <w:ind w:left="3045" w:hanging="360"/>
      </w:pPr>
      <w:rPr>
        <w:rFonts w:cs="Times New Roman"/>
      </w:rPr>
    </w:lvl>
    <w:lvl w:ilvl="4" w:tplc="04190019" w:tentative="1">
      <w:start w:val="1"/>
      <w:numFmt w:val="lowerLetter"/>
      <w:lvlText w:val="%5."/>
      <w:lvlJc w:val="left"/>
      <w:pPr>
        <w:ind w:left="3765" w:hanging="360"/>
      </w:pPr>
      <w:rPr>
        <w:rFonts w:cs="Times New Roman"/>
      </w:rPr>
    </w:lvl>
    <w:lvl w:ilvl="5" w:tplc="0419001B" w:tentative="1">
      <w:start w:val="1"/>
      <w:numFmt w:val="lowerRoman"/>
      <w:lvlText w:val="%6."/>
      <w:lvlJc w:val="right"/>
      <w:pPr>
        <w:ind w:left="4485" w:hanging="180"/>
      </w:pPr>
      <w:rPr>
        <w:rFonts w:cs="Times New Roman"/>
      </w:rPr>
    </w:lvl>
    <w:lvl w:ilvl="6" w:tplc="0419000F" w:tentative="1">
      <w:start w:val="1"/>
      <w:numFmt w:val="decimal"/>
      <w:lvlText w:val="%7."/>
      <w:lvlJc w:val="left"/>
      <w:pPr>
        <w:ind w:left="5205" w:hanging="360"/>
      </w:pPr>
      <w:rPr>
        <w:rFonts w:cs="Times New Roman"/>
      </w:rPr>
    </w:lvl>
    <w:lvl w:ilvl="7" w:tplc="04190019" w:tentative="1">
      <w:start w:val="1"/>
      <w:numFmt w:val="lowerLetter"/>
      <w:lvlText w:val="%8."/>
      <w:lvlJc w:val="left"/>
      <w:pPr>
        <w:ind w:left="5925" w:hanging="360"/>
      </w:pPr>
      <w:rPr>
        <w:rFonts w:cs="Times New Roman"/>
      </w:rPr>
    </w:lvl>
    <w:lvl w:ilvl="8" w:tplc="0419001B" w:tentative="1">
      <w:start w:val="1"/>
      <w:numFmt w:val="lowerRoman"/>
      <w:lvlText w:val="%9."/>
      <w:lvlJc w:val="right"/>
      <w:pPr>
        <w:ind w:left="6645" w:hanging="180"/>
      </w:pPr>
      <w:rPr>
        <w:rFonts w:cs="Times New Roman"/>
      </w:rPr>
    </w:lvl>
  </w:abstractNum>
  <w:abstractNum w:abstractNumId="38" w15:restartNumberingAfterBreak="0">
    <w:nsid w:val="76AF6156"/>
    <w:multiLevelType w:val="multilevel"/>
    <w:tmpl w:val="D2FA79F4"/>
    <w:lvl w:ilvl="0">
      <w:start w:val="1"/>
      <w:numFmt w:val="decimal"/>
      <w:lvlText w:val="Вариант %1"/>
      <w:lvlJc w:val="left"/>
      <w:pPr>
        <w:tabs>
          <w:tab w:val="left" w:pos="0"/>
        </w:tabs>
        <w:ind w:left="1429"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9" w15:restartNumberingAfterBreak="0">
    <w:nsid w:val="7770652D"/>
    <w:multiLevelType w:val="hybridMultilevel"/>
    <w:tmpl w:val="EA763184"/>
    <w:lvl w:ilvl="0" w:tplc="101EB0AA">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40" w15:restartNumberingAfterBreak="0">
    <w:nsid w:val="79243C2B"/>
    <w:multiLevelType w:val="hybridMultilevel"/>
    <w:tmpl w:val="E82A0F08"/>
    <w:lvl w:ilvl="0" w:tplc="080AACCC">
      <w:start w:val="1"/>
      <w:numFmt w:val="decimal"/>
      <w:lvlText w:val="%1."/>
      <w:lvlJc w:val="left"/>
      <w:pPr>
        <w:ind w:left="5038" w:hanging="360"/>
      </w:pPr>
      <w:rPr>
        <w:rFonts w:cs="Times New Roman" w:hint="default"/>
        <w:b/>
      </w:rPr>
    </w:lvl>
    <w:lvl w:ilvl="1" w:tplc="04190019" w:tentative="1">
      <w:start w:val="1"/>
      <w:numFmt w:val="lowerLetter"/>
      <w:lvlText w:val="%2."/>
      <w:lvlJc w:val="left"/>
      <w:pPr>
        <w:ind w:left="1860" w:hanging="360"/>
      </w:pPr>
      <w:rPr>
        <w:rFonts w:cs="Times New Roman"/>
      </w:rPr>
    </w:lvl>
    <w:lvl w:ilvl="2" w:tplc="0419001B" w:tentative="1">
      <w:start w:val="1"/>
      <w:numFmt w:val="lowerRoman"/>
      <w:lvlText w:val="%3."/>
      <w:lvlJc w:val="right"/>
      <w:pPr>
        <w:ind w:left="2580" w:hanging="180"/>
      </w:pPr>
      <w:rPr>
        <w:rFonts w:cs="Times New Roman"/>
      </w:rPr>
    </w:lvl>
    <w:lvl w:ilvl="3" w:tplc="0419000F" w:tentative="1">
      <w:start w:val="1"/>
      <w:numFmt w:val="decimal"/>
      <w:lvlText w:val="%4."/>
      <w:lvlJc w:val="left"/>
      <w:pPr>
        <w:ind w:left="3300" w:hanging="360"/>
      </w:pPr>
      <w:rPr>
        <w:rFonts w:cs="Times New Roman"/>
      </w:rPr>
    </w:lvl>
    <w:lvl w:ilvl="4" w:tplc="04190019" w:tentative="1">
      <w:start w:val="1"/>
      <w:numFmt w:val="lowerLetter"/>
      <w:lvlText w:val="%5."/>
      <w:lvlJc w:val="left"/>
      <w:pPr>
        <w:ind w:left="4020" w:hanging="360"/>
      </w:pPr>
      <w:rPr>
        <w:rFonts w:cs="Times New Roman"/>
      </w:rPr>
    </w:lvl>
    <w:lvl w:ilvl="5" w:tplc="0419001B" w:tentative="1">
      <w:start w:val="1"/>
      <w:numFmt w:val="lowerRoman"/>
      <w:lvlText w:val="%6."/>
      <w:lvlJc w:val="right"/>
      <w:pPr>
        <w:ind w:left="4740" w:hanging="180"/>
      </w:pPr>
      <w:rPr>
        <w:rFonts w:cs="Times New Roman"/>
      </w:rPr>
    </w:lvl>
    <w:lvl w:ilvl="6" w:tplc="0419000F" w:tentative="1">
      <w:start w:val="1"/>
      <w:numFmt w:val="decimal"/>
      <w:lvlText w:val="%7."/>
      <w:lvlJc w:val="left"/>
      <w:pPr>
        <w:ind w:left="5460" w:hanging="360"/>
      </w:pPr>
      <w:rPr>
        <w:rFonts w:cs="Times New Roman"/>
      </w:rPr>
    </w:lvl>
    <w:lvl w:ilvl="7" w:tplc="04190019" w:tentative="1">
      <w:start w:val="1"/>
      <w:numFmt w:val="lowerLetter"/>
      <w:lvlText w:val="%8."/>
      <w:lvlJc w:val="left"/>
      <w:pPr>
        <w:ind w:left="6180" w:hanging="360"/>
      </w:pPr>
      <w:rPr>
        <w:rFonts w:cs="Times New Roman"/>
      </w:rPr>
    </w:lvl>
    <w:lvl w:ilvl="8" w:tplc="0419001B" w:tentative="1">
      <w:start w:val="1"/>
      <w:numFmt w:val="lowerRoman"/>
      <w:lvlText w:val="%9."/>
      <w:lvlJc w:val="right"/>
      <w:pPr>
        <w:ind w:left="6900" w:hanging="180"/>
      </w:pPr>
      <w:rPr>
        <w:rFonts w:cs="Times New Roman"/>
      </w:rPr>
    </w:lvl>
  </w:abstractNum>
  <w:num w:numId="1">
    <w:abstractNumId w:val="0"/>
  </w:num>
  <w:num w:numId="2">
    <w:abstractNumId w:val="24"/>
  </w:num>
  <w:num w:numId="3">
    <w:abstractNumId w:val="28"/>
  </w:num>
  <w:num w:numId="4">
    <w:abstractNumId w:val="9"/>
  </w:num>
  <w:num w:numId="5">
    <w:abstractNumId w:val="29"/>
  </w:num>
  <w:num w:numId="6">
    <w:abstractNumId w:val="39"/>
  </w:num>
  <w:num w:numId="7">
    <w:abstractNumId w:val="31"/>
  </w:num>
  <w:num w:numId="8">
    <w:abstractNumId w:val="34"/>
  </w:num>
  <w:num w:numId="9">
    <w:abstractNumId w:val="14"/>
  </w:num>
  <w:num w:numId="10">
    <w:abstractNumId w:val="40"/>
  </w:num>
  <w:num w:numId="11">
    <w:abstractNumId w:val="19"/>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32"/>
  </w:num>
  <w:num w:numId="15">
    <w:abstractNumId w:val="21"/>
  </w:num>
  <w:num w:numId="16">
    <w:abstractNumId w:val="17"/>
  </w:num>
  <w:num w:numId="17">
    <w:abstractNumId w:val="8"/>
  </w:num>
  <w:num w:numId="18">
    <w:abstractNumId w:val="1"/>
  </w:num>
  <w:num w:numId="19">
    <w:abstractNumId w:val="26"/>
  </w:num>
  <w:num w:numId="20">
    <w:abstractNumId w:val="12"/>
  </w:num>
  <w:num w:numId="21">
    <w:abstractNumId w:val="33"/>
  </w:num>
  <w:num w:numId="22">
    <w:abstractNumId w:val="23"/>
  </w:num>
  <w:num w:numId="23">
    <w:abstractNumId w:val="22"/>
  </w:num>
  <w:num w:numId="24">
    <w:abstractNumId w:val="6"/>
  </w:num>
  <w:num w:numId="25">
    <w:abstractNumId w:val="27"/>
  </w:num>
  <w:num w:numId="26">
    <w:abstractNumId w:val="18"/>
  </w:num>
  <w:num w:numId="27">
    <w:abstractNumId w:val="15"/>
  </w:num>
  <w:num w:numId="28">
    <w:abstractNumId w:val="37"/>
  </w:num>
  <w:num w:numId="29">
    <w:abstractNumId w:val="3"/>
  </w:num>
  <w:num w:numId="30">
    <w:abstractNumId w:val="5"/>
  </w:num>
  <w:num w:numId="31">
    <w:abstractNumId w:val="2"/>
  </w:num>
  <w:num w:numId="32">
    <w:abstractNumId w:val="20"/>
  </w:num>
  <w:num w:numId="33">
    <w:abstractNumId w:val="10"/>
  </w:num>
  <w:num w:numId="34">
    <w:abstractNumId w:val="7"/>
  </w:num>
  <w:num w:numId="35">
    <w:abstractNumId w:val="25"/>
  </w:num>
  <w:num w:numId="36">
    <w:abstractNumId w:val="11"/>
  </w:num>
  <w:num w:numId="37">
    <w:abstractNumId w:val="35"/>
  </w:num>
  <w:num w:numId="38">
    <w:abstractNumId w:val="4"/>
  </w:num>
  <w:num w:numId="39">
    <w:abstractNumId w:val="38"/>
  </w:num>
  <w:num w:numId="40">
    <w:abstractNumId w:val="36"/>
  </w:num>
  <w:num w:numId="41">
    <w:abstractNumId w:val="13"/>
  </w:num>
  <w:num w:numId="4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622F1"/>
    <w:rsid w:val="00002DFF"/>
    <w:rsid w:val="0000396C"/>
    <w:rsid w:val="00004F29"/>
    <w:rsid w:val="00005212"/>
    <w:rsid w:val="00005494"/>
    <w:rsid w:val="000065D8"/>
    <w:rsid w:val="00011AD5"/>
    <w:rsid w:val="0002515D"/>
    <w:rsid w:val="00025353"/>
    <w:rsid w:val="000273DF"/>
    <w:rsid w:val="00030A64"/>
    <w:rsid w:val="00031348"/>
    <w:rsid w:val="00032C5A"/>
    <w:rsid w:val="00037375"/>
    <w:rsid w:val="00037871"/>
    <w:rsid w:val="00041341"/>
    <w:rsid w:val="0004256D"/>
    <w:rsid w:val="0004687B"/>
    <w:rsid w:val="00046B38"/>
    <w:rsid w:val="0005269D"/>
    <w:rsid w:val="00054D78"/>
    <w:rsid w:val="00060F98"/>
    <w:rsid w:val="00061234"/>
    <w:rsid w:val="00070A9A"/>
    <w:rsid w:val="00071345"/>
    <w:rsid w:val="00073780"/>
    <w:rsid w:val="00076E86"/>
    <w:rsid w:val="00080490"/>
    <w:rsid w:val="00082281"/>
    <w:rsid w:val="00083565"/>
    <w:rsid w:val="00084745"/>
    <w:rsid w:val="000849C9"/>
    <w:rsid w:val="00084E5D"/>
    <w:rsid w:val="00084FEF"/>
    <w:rsid w:val="00085855"/>
    <w:rsid w:val="00090376"/>
    <w:rsid w:val="000915F2"/>
    <w:rsid w:val="00091C26"/>
    <w:rsid w:val="000922B5"/>
    <w:rsid w:val="00092FE8"/>
    <w:rsid w:val="000A0EF6"/>
    <w:rsid w:val="000A1D1C"/>
    <w:rsid w:val="000A3879"/>
    <w:rsid w:val="000A3B5B"/>
    <w:rsid w:val="000A46A0"/>
    <w:rsid w:val="000A578C"/>
    <w:rsid w:val="000A740E"/>
    <w:rsid w:val="000B0011"/>
    <w:rsid w:val="000B1124"/>
    <w:rsid w:val="000B12C9"/>
    <w:rsid w:val="000B34CE"/>
    <w:rsid w:val="000B75DC"/>
    <w:rsid w:val="000B7CD9"/>
    <w:rsid w:val="000C3FF8"/>
    <w:rsid w:val="000C42A5"/>
    <w:rsid w:val="000C577C"/>
    <w:rsid w:val="000D1001"/>
    <w:rsid w:val="000D3BDE"/>
    <w:rsid w:val="000D4E54"/>
    <w:rsid w:val="000D53A0"/>
    <w:rsid w:val="000D5DD4"/>
    <w:rsid w:val="000D72E4"/>
    <w:rsid w:val="000D7B71"/>
    <w:rsid w:val="000E1D2D"/>
    <w:rsid w:val="000E298F"/>
    <w:rsid w:val="000E430D"/>
    <w:rsid w:val="000E593A"/>
    <w:rsid w:val="000E7875"/>
    <w:rsid w:val="000F3313"/>
    <w:rsid w:val="000F35AC"/>
    <w:rsid w:val="00100837"/>
    <w:rsid w:val="00102D10"/>
    <w:rsid w:val="0010661A"/>
    <w:rsid w:val="00111B6D"/>
    <w:rsid w:val="001121EF"/>
    <w:rsid w:val="0011220B"/>
    <w:rsid w:val="00113646"/>
    <w:rsid w:val="00116820"/>
    <w:rsid w:val="00117F3F"/>
    <w:rsid w:val="00122F06"/>
    <w:rsid w:val="00122FDA"/>
    <w:rsid w:val="00123AF0"/>
    <w:rsid w:val="00123CE7"/>
    <w:rsid w:val="00123D1E"/>
    <w:rsid w:val="001276B3"/>
    <w:rsid w:val="00130004"/>
    <w:rsid w:val="001334D5"/>
    <w:rsid w:val="00133799"/>
    <w:rsid w:val="00134F67"/>
    <w:rsid w:val="00135408"/>
    <w:rsid w:val="00146119"/>
    <w:rsid w:val="0015087A"/>
    <w:rsid w:val="00150A27"/>
    <w:rsid w:val="00150EBC"/>
    <w:rsid w:val="00152193"/>
    <w:rsid w:val="00153D33"/>
    <w:rsid w:val="00154010"/>
    <w:rsid w:val="00154886"/>
    <w:rsid w:val="00156931"/>
    <w:rsid w:val="001570B2"/>
    <w:rsid w:val="00157254"/>
    <w:rsid w:val="00160BB8"/>
    <w:rsid w:val="001611E8"/>
    <w:rsid w:val="00163C39"/>
    <w:rsid w:val="001664E5"/>
    <w:rsid w:val="00167582"/>
    <w:rsid w:val="001702DA"/>
    <w:rsid w:val="00170F16"/>
    <w:rsid w:val="00171B64"/>
    <w:rsid w:val="00171D7E"/>
    <w:rsid w:val="0017280A"/>
    <w:rsid w:val="001765E2"/>
    <w:rsid w:val="00177603"/>
    <w:rsid w:val="00181695"/>
    <w:rsid w:val="001818E4"/>
    <w:rsid w:val="001840C4"/>
    <w:rsid w:val="00185DD1"/>
    <w:rsid w:val="00186356"/>
    <w:rsid w:val="00187D5F"/>
    <w:rsid w:val="00190175"/>
    <w:rsid w:val="00191AF6"/>
    <w:rsid w:val="00194613"/>
    <w:rsid w:val="00195DB4"/>
    <w:rsid w:val="00196EB5"/>
    <w:rsid w:val="00197BBE"/>
    <w:rsid w:val="001A31DA"/>
    <w:rsid w:val="001A4854"/>
    <w:rsid w:val="001A5AA1"/>
    <w:rsid w:val="001A73A3"/>
    <w:rsid w:val="001B186E"/>
    <w:rsid w:val="001B32AD"/>
    <w:rsid w:val="001B3D98"/>
    <w:rsid w:val="001B5AD8"/>
    <w:rsid w:val="001B5AE5"/>
    <w:rsid w:val="001B5FC4"/>
    <w:rsid w:val="001C1444"/>
    <w:rsid w:val="001C2415"/>
    <w:rsid w:val="001C3288"/>
    <w:rsid w:val="001C38FB"/>
    <w:rsid w:val="001D0321"/>
    <w:rsid w:val="001D66DA"/>
    <w:rsid w:val="001D7813"/>
    <w:rsid w:val="001E1768"/>
    <w:rsid w:val="001E4609"/>
    <w:rsid w:val="001E4C88"/>
    <w:rsid w:val="001E571D"/>
    <w:rsid w:val="001E57BF"/>
    <w:rsid w:val="001E5B9F"/>
    <w:rsid w:val="001E667F"/>
    <w:rsid w:val="001E7FBA"/>
    <w:rsid w:val="001F7E00"/>
    <w:rsid w:val="00201CC1"/>
    <w:rsid w:val="002053C0"/>
    <w:rsid w:val="002059FC"/>
    <w:rsid w:val="0020651E"/>
    <w:rsid w:val="00206692"/>
    <w:rsid w:val="0020693A"/>
    <w:rsid w:val="00207DC9"/>
    <w:rsid w:val="00212E3C"/>
    <w:rsid w:val="002131CC"/>
    <w:rsid w:val="0021410C"/>
    <w:rsid w:val="00214BBD"/>
    <w:rsid w:val="0021512A"/>
    <w:rsid w:val="00215745"/>
    <w:rsid w:val="00215824"/>
    <w:rsid w:val="002160B0"/>
    <w:rsid w:val="00222F7C"/>
    <w:rsid w:val="00223A5F"/>
    <w:rsid w:val="00223DFA"/>
    <w:rsid w:val="00225060"/>
    <w:rsid w:val="00226802"/>
    <w:rsid w:val="00227AD1"/>
    <w:rsid w:val="00232C78"/>
    <w:rsid w:val="0023703C"/>
    <w:rsid w:val="0024075F"/>
    <w:rsid w:val="00240E46"/>
    <w:rsid w:val="0024125A"/>
    <w:rsid w:val="002423AE"/>
    <w:rsid w:val="0024265D"/>
    <w:rsid w:val="00247582"/>
    <w:rsid w:val="00250429"/>
    <w:rsid w:val="002516CE"/>
    <w:rsid w:val="00251D35"/>
    <w:rsid w:val="0025309F"/>
    <w:rsid w:val="0025406B"/>
    <w:rsid w:val="002574CA"/>
    <w:rsid w:val="0026159A"/>
    <w:rsid w:val="00261EC2"/>
    <w:rsid w:val="0026471F"/>
    <w:rsid w:val="00270879"/>
    <w:rsid w:val="00270DAB"/>
    <w:rsid w:val="00272B0E"/>
    <w:rsid w:val="00272F47"/>
    <w:rsid w:val="0027346C"/>
    <w:rsid w:val="00273F9C"/>
    <w:rsid w:val="00274EA1"/>
    <w:rsid w:val="00275B1C"/>
    <w:rsid w:val="00280C40"/>
    <w:rsid w:val="00280DC2"/>
    <w:rsid w:val="002810FC"/>
    <w:rsid w:val="0028110F"/>
    <w:rsid w:val="0028324F"/>
    <w:rsid w:val="00283530"/>
    <w:rsid w:val="002846F3"/>
    <w:rsid w:val="002866D7"/>
    <w:rsid w:val="00286D20"/>
    <w:rsid w:val="0029268A"/>
    <w:rsid w:val="002929C4"/>
    <w:rsid w:val="00293588"/>
    <w:rsid w:val="00296228"/>
    <w:rsid w:val="002A1C6F"/>
    <w:rsid w:val="002A515C"/>
    <w:rsid w:val="002A6F06"/>
    <w:rsid w:val="002A74DC"/>
    <w:rsid w:val="002B0B58"/>
    <w:rsid w:val="002B13FE"/>
    <w:rsid w:val="002B198C"/>
    <w:rsid w:val="002B6569"/>
    <w:rsid w:val="002B7780"/>
    <w:rsid w:val="002D13B6"/>
    <w:rsid w:val="002D34DB"/>
    <w:rsid w:val="002D6B1F"/>
    <w:rsid w:val="002D6F59"/>
    <w:rsid w:val="002D76BE"/>
    <w:rsid w:val="002D7D35"/>
    <w:rsid w:val="002E0156"/>
    <w:rsid w:val="002E171D"/>
    <w:rsid w:val="002E2BE7"/>
    <w:rsid w:val="002E3496"/>
    <w:rsid w:val="002E3760"/>
    <w:rsid w:val="002E3DC9"/>
    <w:rsid w:val="002E4656"/>
    <w:rsid w:val="002E57D8"/>
    <w:rsid w:val="002E58E3"/>
    <w:rsid w:val="002E6CF8"/>
    <w:rsid w:val="002F08C7"/>
    <w:rsid w:val="002F630D"/>
    <w:rsid w:val="0030214A"/>
    <w:rsid w:val="00306333"/>
    <w:rsid w:val="0030728E"/>
    <w:rsid w:val="003074D8"/>
    <w:rsid w:val="00312D54"/>
    <w:rsid w:val="0031334E"/>
    <w:rsid w:val="00313783"/>
    <w:rsid w:val="00315335"/>
    <w:rsid w:val="00315BFC"/>
    <w:rsid w:val="00315FA6"/>
    <w:rsid w:val="00324AEF"/>
    <w:rsid w:val="00325DBF"/>
    <w:rsid w:val="003262BA"/>
    <w:rsid w:val="0032799D"/>
    <w:rsid w:val="00332D6F"/>
    <w:rsid w:val="003445D4"/>
    <w:rsid w:val="003463D4"/>
    <w:rsid w:val="00346ED5"/>
    <w:rsid w:val="00354FED"/>
    <w:rsid w:val="003561E0"/>
    <w:rsid w:val="003604E1"/>
    <w:rsid w:val="00360543"/>
    <w:rsid w:val="00362A6F"/>
    <w:rsid w:val="00362BB4"/>
    <w:rsid w:val="00362CFF"/>
    <w:rsid w:val="00363509"/>
    <w:rsid w:val="00367A8E"/>
    <w:rsid w:val="003700B8"/>
    <w:rsid w:val="0037185C"/>
    <w:rsid w:val="003733A2"/>
    <w:rsid w:val="00373A38"/>
    <w:rsid w:val="00374261"/>
    <w:rsid w:val="003747D8"/>
    <w:rsid w:val="0037650C"/>
    <w:rsid w:val="00376E19"/>
    <w:rsid w:val="00383A4C"/>
    <w:rsid w:val="003843B3"/>
    <w:rsid w:val="00386106"/>
    <w:rsid w:val="00386534"/>
    <w:rsid w:val="00393454"/>
    <w:rsid w:val="00395C0A"/>
    <w:rsid w:val="00396D44"/>
    <w:rsid w:val="003970AF"/>
    <w:rsid w:val="003A07AA"/>
    <w:rsid w:val="003A2B75"/>
    <w:rsid w:val="003A6142"/>
    <w:rsid w:val="003A6C94"/>
    <w:rsid w:val="003A796D"/>
    <w:rsid w:val="003A7E7F"/>
    <w:rsid w:val="003A7F7C"/>
    <w:rsid w:val="003B1134"/>
    <w:rsid w:val="003B2E02"/>
    <w:rsid w:val="003B7325"/>
    <w:rsid w:val="003C0396"/>
    <w:rsid w:val="003C3406"/>
    <w:rsid w:val="003C4E40"/>
    <w:rsid w:val="003C5BEE"/>
    <w:rsid w:val="003D1998"/>
    <w:rsid w:val="003D28B9"/>
    <w:rsid w:val="003D3ADF"/>
    <w:rsid w:val="003D52C4"/>
    <w:rsid w:val="003E0649"/>
    <w:rsid w:val="003E381A"/>
    <w:rsid w:val="003E5155"/>
    <w:rsid w:val="003E6284"/>
    <w:rsid w:val="003E6DF9"/>
    <w:rsid w:val="003F5FAC"/>
    <w:rsid w:val="003F68C7"/>
    <w:rsid w:val="003F74E4"/>
    <w:rsid w:val="0040031A"/>
    <w:rsid w:val="00405BCA"/>
    <w:rsid w:val="004116BA"/>
    <w:rsid w:val="0041573F"/>
    <w:rsid w:val="0041787A"/>
    <w:rsid w:val="004200CF"/>
    <w:rsid w:val="0042146D"/>
    <w:rsid w:val="00421969"/>
    <w:rsid w:val="004228CF"/>
    <w:rsid w:val="00422E2A"/>
    <w:rsid w:val="00430008"/>
    <w:rsid w:val="00430F17"/>
    <w:rsid w:val="0043301C"/>
    <w:rsid w:val="00433323"/>
    <w:rsid w:val="00434085"/>
    <w:rsid w:val="0044129C"/>
    <w:rsid w:val="00442953"/>
    <w:rsid w:val="00442F2D"/>
    <w:rsid w:val="0044318D"/>
    <w:rsid w:val="00443CE1"/>
    <w:rsid w:val="00443DB5"/>
    <w:rsid w:val="004447BF"/>
    <w:rsid w:val="00444F44"/>
    <w:rsid w:val="00445EC8"/>
    <w:rsid w:val="004464DC"/>
    <w:rsid w:val="00451110"/>
    <w:rsid w:val="00451CC6"/>
    <w:rsid w:val="00453273"/>
    <w:rsid w:val="00453399"/>
    <w:rsid w:val="004538C1"/>
    <w:rsid w:val="00454296"/>
    <w:rsid w:val="00454535"/>
    <w:rsid w:val="004577D6"/>
    <w:rsid w:val="004628F7"/>
    <w:rsid w:val="0046301B"/>
    <w:rsid w:val="00466C67"/>
    <w:rsid w:val="00470A05"/>
    <w:rsid w:val="0047232E"/>
    <w:rsid w:val="004726D9"/>
    <w:rsid w:val="00473FF0"/>
    <w:rsid w:val="004754BC"/>
    <w:rsid w:val="004758B7"/>
    <w:rsid w:val="004776E8"/>
    <w:rsid w:val="0048095E"/>
    <w:rsid w:val="00484316"/>
    <w:rsid w:val="004848AD"/>
    <w:rsid w:val="00484FC1"/>
    <w:rsid w:val="004929E5"/>
    <w:rsid w:val="00493A28"/>
    <w:rsid w:val="004968D3"/>
    <w:rsid w:val="00497929"/>
    <w:rsid w:val="004A0789"/>
    <w:rsid w:val="004A1BF5"/>
    <w:rsid w:val="004A1DCD"/>
    <w:rsid w:val="004A2D11"/>
    <w:rsid w:val="004A4835"/>
    <w:rsid w:val="004A509D"/>
    <w:rsid w:val="004A5424"/>
    <w:rsid w:val="004A6467"/>
    <w:rsid w:val="004A6618"/>
    <w:rsid w:val="004B1EEA"/>
    <w:rsid w:val="004B3B21"/>
    <w:rsid w:val="004B5EAE"/>
    <w:rsid w:val="004B6FD9"/>
    <w:rsid w:val="004C1185"/>
    <w:rsid w:val="004C4A3A"/>
    <w:rsid w:val="004D17F3"/>
    <w:rsid w:val="004D1DAE"/>
    <w:rsid w:val="004D2A2C"/>
    <w:rsid w:val="004D7203"/>
    <w:rsid w:val="004E2005"/>
    <w:rsid w:val="004E3502"/>
    <w:rsid w:val="004E40D5"/>
    <w:rsid w:val="004E4460"/>
    <w:rsid w:val="004E58E1"/>
    <w:rsid w:val="004E7336"/>
    <w:rsid w:val="004F14FE"/>
    <w:rsid w:val="004F271A"/>
    <w:rsid w:val="004F617E"/>
    <w:rsid w:val="004F7297"/>
    <w:rsid w:val="00500FCC"/>
    <w:rsid w:val="005028D2"/>
    <w:rsid w:val="005038A4"/>
    <w:rsid w:val="00503987"/>
    <w:rsid w:val="00504694"/>
    <w:rsid w:val="005120EB"/>
    <w:rsid w:val="00512F0D"/>
    <w:rsid w:val="00513D60"/>
    <w:rsid w:val="0051569E"/>
    <w:rsid w:val="005159A8"/>
    <w:rsid w:val="005168E1"/>
    <w:rsid w:val="0051768A"/>
    <w:rsid w:val="005203CB"/>
    <w:rsid w:val="005234CD"/>
    <w:rsid w:val="00523CDC"/>
    <w:rsid w:val="00526DD0"/>
    <w:rsid w:val="00531A86"/>
    <w:rsid w:val="00532DB6"/>
    <w:rsid w:val="00532E86"/>
    <w:rsid w:val="0053373C"/>
    <w:rsid w:val="00535267"/>
    <w:rsid w:val="00542E0B"/>
    <w:rsid w:val="00542F45"/>
    <w:rsid w:val="0054365D"/>
    <w:rsid w:val="00543AA7"/>
    <w:rsid w:val="00547610"/>
    <w:rsid w:val="0054765B"/>
    <w:rsid w:val="00556189"/>
    <w:rsid w:val="005569FC"/>
    <w:rsid w:val="00562DE9"/>
    <w:rsid w:val="00563839"/>
    <w:rsid w:val="00571BF4"/>
    <w:rsid w:val="0057239D"/>
    <w:rsid w:val="00581AEF"/>
    <w:rsid w:val="0058201F"/>
    <w:rsid w:val="0058309D"/>
    <w:rsid w:val="00586C83"/>
    <w:rsid w:val="005902D9"/>
    <w:rsid w:val="00593665"/>
    <w:rsid w:val="00593FE0"/>
    <w:rsid w:val="005947CF"/>
    <w:rsid w:val="00595A47"/>
    <w:rsid w:val="00596607"/>
    <w:rsid w:val="00596764"/>
    <w:rsid w:val="00597940"/>
    <w:rsid w:val="005A0FA7"/>
    <w:rsid w:val="005A36F9"/>
    <w:rsid w:val="005B1F2C"/>
    <w:rsid w:val="005B2CAF"/>
    <w:rsid w:val="005B2E9F"/>
    <w:rsid w:val="005B32A9"/>
    <w:rsid w:val="005B32D8"/>
    <w:rsid w:val="005B639D"/>
    <w:rsid w:val="005B7139"/>
    <w:rsid w:val="005C4122"/>
    <w:rsid w:val="005C64F2"/>
    <w:rsid w:val="005C68A5"/>
    <w:rsid w:val="005C6971"/>
    <w:rsid w:val="005D16BC"/>
    <w:rsid w:val="005D23F3"/>
    <w:rsid w:val="005D2ED6"/>
    <w:rsid w:val="005D30D8"/>
    <w:rsid w:val="005D48F1"/>
    <w:rsid w:val="005D4F21"/>
    <w:rsid w:val="005D5C7E"/>
    <w:rsid w:val="005E05A5"/>
    <w:rsid w:val="005E383B"/>
    <w:rsid w:val="005E5943"/>
    <w:rsid w:val="005F0E96"/>
    <w:rsid w:val="005F11FD"/>
    <w:rsid w:val="005F12DC"/>
    <w:rsid w:val="005F18FF"/>
    <w:rsid w:val="005F714A"/>
    <w:rsid w:val="00600E4B"/>
    <w:rsid w:val="0060364F"/>
    <w:rsid w:val="00606A98"/>
    <w:rsid w:val="00610D43"/>
    <w:rsid w:val="0061612E"/>
    <w:rsid w:val="00617B6A"/>
    <w:rsid w:val="00620D9E"/>
    <w:rsid w:val="006220C8"/>
    <w:rsid w:val="0062221F"/>
    <w:rsid w:val="00622487"/>
    <w:rsid w:val="00622C6A"/>
    <w:rsid w:val="0062345D"/>
    <w:rsid w:val="00632D76"/>
    <w:rsid w:val="00633071"/>
    <w:rsid w:val="00634684"/>
    <w:rsid w:val="0063557D"/>
    <w:rsid w:val="00635EF1"/>
    <w:rsid w:val="006378E2"/>
    <w:rsid w:val="006431C2"/>
    <w:rsid w:val="00644049"/>
    <w:rsid w:val="00644ABD"/>
    <w:rsid w:val="006461CD"/>
    <w:rsid w:val="00652F9B"/>
    <w:rsid w:val="00653621"/>
    <w:rsid w:val="00653C64"/>
    <w:rsid w:val="00656CBF"/>
    <w:rsid w:val="006576F1"/>
    <w:rsid w:val="006604F8"/>
    <w:rsid w:val="00660A05"/>
    <w:rsid w:val="00664DC0"/>
    <w:rsid w:val="0066577B"/>
    <w:rsid w:val="0067153D"/>
    <w:rsid w:val="0067246D"/>
    <w:rsid w:val="00672D8C"/>
    <w:rsid w:val="006766EF"/>
    <w:rsid w:val="00676D99"/>
    <w:rsid w:val="006845B6"/>
    <w:rsid w:val="00685258"/>
    <w:rsid w:val="00686A32"/>
    <w:rsid w:val="00692E14"/>
    <w:rsid w:val="0069367D"/>
    <w:rsid w:val="00693687"/>
    <w:rsid w:val="00694DF8"/>
    <w:rsid w:val="006A100D"/>
    <w:rsid w:val="006B31BA"/>
    <w:rsid w:val="006B488C"/>
    <w:rsid w:val="006C0D2A"/>
    <w:rsid w:val="006C1FDB"/>
    <w:rsid w:val="006C538F"/>
    <w:rsid w:val="006C62BB"/>
    <w:rsid w:val="006D2FE8"/>
    <w:rsid w:val="006D30DB"/>
    <w:rsid w:val="006D4582"/>
    <w:rsid w:val="006D764C"/>
    <w:rsid w:val="006E37EB"/>
    <w:rsid w:val="006E52AA"/>
    <w:rsid w:val="006F049E"/>
    <w:rsid w:val="006F54AC"/>
    <w:rsid w:val="006F5862"/>
    <w:rsid w:val="006F776C"/>
    <w:rsid w:val="006F7ABD"/>
    <w:rsid w:val="007015CA"/>
    <w:rsid w:val="00703856"/>
    <w:rsid w:val="0070414B"/>
    <w:rsid w:val="00705FEB"/>
    <w:rsid w:val="007071D3"/>
    <w:rsid w:val="00711AF6"/>
    <w:rsid w:val="00712468"/>
    <w:rsid w:val="0071377D"/>
    <w:rsid w:val="00714C81"/>
    <w:rsid w:val="00714D26"/>
    <w:rsid w:val="00715030"/>
    <w:rsid w:val="007223A3"/>
    <w:rsid w:val="00723DEB"/>
    <w:rsid w:val="0072519C"/>
    <w:rsid w:val="00725B3D"/>
    <w:rsid w:val="00725F6F"/>
    <w:rsid w:val="00731620"/>
    <w:rsid w:val="007345E0"/>
    <w:rsid w:val="00734F24"/>
    <w:rsid w:val="00740542"/>
    <w:rsid w:val="007453CF"/>
    <w:rsid w:val="007466F6"/>
    <w:rsid w:val="0075340E"/>
    <w:rsid w:val="00755C86"/>
    <w:rsid w:val="00756CFE"/>
    <w:rsid w:val="00760BED"/>
    <w:rsid w:val="007661CF"/>
    <w:rsid w:val="0077006B"/>
    <w:rsid w:val="007704AC"/>
    <w:rsid w:val="00771916"/>
    <w:rsid w:val="007720BB"/>
    <w:rsid w:val="00772211"/>
    <w:rsid w:val="00773A61"/>
    <w:rsid w:val="007743CA"/>
    <w:rsid w:val="00777DED"/>
    <w:rsid w:val="00780717"/>
    <w:rsid w:val="00781343"/>
    <w:rsid w:val="00781499"/>
    <w:rsid w:val="0078175A"/>
    <w:rsid w:val="00781CFE"/>
    <w:rsid w:val="007826AA"/>
    <w:rsid w:val="00782719"/>
    <w:rsid w:val="007827EF"/>
    <w:rsid w:val="007847CD"/>
    <w:rsid w:val="007853FD"/>
    <w:rsid w:val="00785556"/>
    <w:rsid w:val="00785786"/>
    <w:rsid w:val="00786564"/>
    <w:rsid w:val="00790E6D"/>
    <w:rsid w:val="0079149B"/>
    <w:rsid w:val="00793545"/>
    <w:rsid w:val="00795C3C"/>
    <w:rsid w:val="007966CB"/>
    <w:rsid w:val="00797159"/>
    <w:rsid w:val="00797FD1"/>
    <w:rsid w:val="007A05F8"/>
    <w:rsid w:val="007A1A54"/>
    <w:rsid w:val="007A4C18"/>
    <w:rsid w:val="007A4E91"/>
    <w:rsid w:val="007A62B6"/>
    <w:rsid w:val="007A7D7E"/>
    <w:rsid w:val="007B44DD"/>
    <w:rsid w:val="007B596B"/>
    <w:rsid w:val="007B5A5E"/>
    <w:rsid w:val="007B6611"/>
    <w:rsid w:val="007B749F"/>
    <w:rsid w:val="007C2488"/>
    <w:rsid w:val="007C5146"/>
    <w:rsid w:val="007C62C9"/>
    <w:rsid w:val="007C6556"/>
    <w:rsid w:val="007D269E"/>
    <w:rsid w:val="007D42EF"/>
    <w:rsid w:val="007D52D8"/>
    <w:rsid w:val="007D5A72"/>
    <w:rsid w:val="007D6477"/>
    <w:rsid w:val="007D7030"/>
    <w:rsid w:val="007E03D4"/>
    <w:rsid w:val="007E1A64"/>
    <w:rsid w:val="007E50C2"/>
    <w:rsid w:val="007F5C86"/>
    <w:rsid w:val="00800E46"/>
    <w:rsid w:val="008013A1"/>
    <w:rsid w:val="008014E6"/>
    <w:rsid w:val="00805993"/>
    <w:rsid w:val="00805DFC"/>
    <w:rsid w:val="00807FA2"/>
    <w:rsid w:val="00815E7B"/>
    <w:rsid w:val="00816D6D"/>
    <w:rsid w:val="008220DE"/>
    <w:rsid w:val="00822DF1"/>
    <w:rsid w:val="008236E4"/>
    <w:rsid w:val="008243F2"/>
    <w:rsid w:val="0082579C"/>
    <w:rsid w:val="0082729F"/>
    <w:rsid w:val="00830454"/>
    <w:rsid w:val="008311CA"/>
    <w:rsid w:val="00832413"/>
    <w:rsid w:val="008353EB"/>
    <w:rsid w:val="008426F1"/>
    <w:rsid w:val="008435C0"/>
    <w:rsid w:val="00843E55"/>
    <w:rsid w:val="00846CFD"/>
    <w:rsid w:val="008474F9"/>
    <w:rsid w:val="00856BC0"/>
    <w:rsid w:val="00857419"/>
    <w:rsid w:val="0086161E"/>
    <w:rsid w:val="00862B59"/>
    <w:rsid w:val="00863DAC"/>
    <w:rsid w:val="00864331"/>
    <w:rsid w:val="008647EC"/>
    <w:rsid w:val="00865F34"/>
    <w:rsid w:val="00866D52"/>
    <w:rsid w:val="008745FF"/>
    <w:rsid w:val="008754CA"/>
    <w:rsid w:val="00876358"/>
    <w:rsid w:val="008763CC"/>
    <w:rsid w:val="0088058D"/>
    <w:rsid w:val="0088303F"/>
    <w:rsid w:val="00883A62"/>
    <w:rsid w:val="00886499"/>
    <w:rsid w:val="00887690"/>
    <w:rsid w:val="00890428"/>
    <w:rsid w:val="00896A7E"/>
    <w:rsid w:val="00897383"/>
    <w:rsid w:val="008A2716"/>
    <w:rsid w:val="008A35E2"/>
    <w:rsid w:val="008A4A92"/>
    <w:rsid w:val="008A787B"/>
    <w:rsid w:val="008B0053"/>
    <w:rsid w:val="008B1A43"/>
    <w:rsid w:val="008B7880"/>
    <w:rsid w:val="008C29D4"/>
    <w:rsid w:val="008C3C52"/>
    <w:rsid w:val="008C420E"/>
    <w:rsid w:val="008C5286"/>
    <w:rsid w:val="008C7EBA"/>
    <w:rsid w:val="008C7FD3"/>
    <w:rsid w:val="008D29CC"/>
    <w:rsid w:val="008D66BC"/>
    <w:rsid w:val="008E18A0"/>
    <w:rsid w:val="008E36C3"/>
    <w:rsid w:val="008E3FB9"/>
    <w:rsid w:val="008E4115"/>
    <w:rsid w:val="008F0038"/>
    <w:rsid w:val="008F0497"/>
    <w:rsid w:val="008F0666"/>
    <w:rsid w:val="008F08F1"/>
    <w:rsid w:val="008F0A36"/>
    <w:rsid w:val="008F0FC7"/>
    <w:rsid w:val="008F3AB8"/>
    <w:rsid w:val="00900592"/>
    <w:rsid w:val="00900661"/>
    <w:rsid w:val="00901E72"/>
    <w:rsid w:val="009057B4"/>
    <w:rsid w:val="0091399E"/>
    <w:rsid w:val="00915E6A"/>
    <w:rsid w:val="009177DD"/>
    <w:rsid w:val="00920328"/>
    <w:rsid w:val="00921021"/>
    <w:rsid w:val="00923FB2"/>
    <w:rsid w:val="00927ACC"/>
    <w:rsid w:val="00930286"/>
    <w:rsid w:val="00930560"/>
    <w:rsid w:val="009320CE"/>
    <w:rsid w:val="00932711"/>
    <w:rsid w:val="00933343"/>
    <w:rsid w:val="009344A3"/>
    <w:rsid w:val="00935495"/>
    <w:rsid w:val="009400FF"/>
    <w:rsid w:val="00940FCF"/>
    <w:rsid w:val="0094121F"/>
    <w:rsid w:val="009445F3"/>
    <w:rsid w:val="00945042"/>
    <w:rsid w:val="00946BD9"/>
    <w:rsid w:val="00952A79"/>
    <w:rsid w:val="0095480F"/>
    <w:rsid w:val="00956C6E"/>
    <w:rsid w:val="00957821"/>
    <w:rsid w:val="009606B1"/>
    <w:rsid w:val="009640F9"/>
    <w:rsid w:val="00975194"/>
    <w:rsid w:val="00980B5C"/>
    <w:rsid w:val="00982293"/>
    <w:rsid w:val="0098438E"/>
    <w:rsid w:val="0099227C"/>
    <w:rsid w:val="00996D56"/>
    <w:rsid w:val="009A0C09"/>
    <w:rsid w:val="009A28B6"/>
    <w:rsid w:val="009A3663"/>
    <w:rsid w:val="009A4107"/>
    <w:rsid w:val="009A49B9"/>
    <w:rsid w:val="009A6632"/>
    <w:rsid w:val="009A66B6"/>
    <w:rsid w:val="009B08AC"/>
    <w:rsid w:val="009B0F5C"/>
    <w:rsid w:val="009B5BC2"/>
    <w:rsid w:val="009B6291"/>
    <w:rsid w:val="009B7A29"/>
    <w:rsid w:val="009B7C90"/>
    <w:rsid w:val="009C3491"/>
    <w:rsid w:val="009C6BF2"/>
    <w:rsid w:val="009D1699"/>
    <w:rsid w:val="009E1AA3"/>
    <w:rsid w:val="009E293D"/>
    <w:rsid w:val="009E6524"/>
    <w:rsid w:val="009E7066"/>
    <w:rsid w:val="009F4BF3"/>
    <w:rsid w:val="009F5C0C"/>
    <w:rsid w:val="009F7C26"/>
    <w:rsid w:val="00A01830"/>
    <w:rsid w:val="00A03070"/>
    <w:rsid w:val="00A03F27"/>
    <w:rsid w:val="00A044F7"/>
    <w:rsid w:val="00A0680D"/>
    <w:rsid w:val="00A079EB"/>
    <w:rsid w:val="00A07B1C"/>
    <w:rsid w:val="00A126E4"/>
    <w:rsid w:val="00A12C40"/>
    <w:rsid w:val="00A13206"/>
    <w:rsid w:val="00A14AAE"/>
    <w:rsid w:val="00A206FB"/>
    <w:rsid w:val="00A21E23"/>
    <w:rsid w:val="00A21FBF"/>
    <w:rsid w:val="00A25D8A"/>
    <w:rsid w:val="00A35082"/>
    <w:rsid w:val="00A3553A"/>
    <w:rsid w:val="00A36C85"/>
    <w:rsid w:val="00A36ECE"/>
    <w:rsid w:val="00A406FA"/>
    <w:rsid w:val="00A41CFE"/>
    <w:rsid w:val="00A41E58"/>
    <w:rsid w:val="00A4273D"/>
    <w:rsid w:val="00A42903"/>
    <w:rsid w:val="00A50D61"/>
    <w:rsid w:val="00A51588"/>
    <w:rsid w:val="00A524AE"/>
    <w:rsid w:val="00A56F72"/>
    <w:rsid w:val="00A57038"/>
    <w:rsid w:val="00A6442B"/>
    <w:rsid w:val="00A6519F"/>
    <w:rsid w:val="00A665D8"/>
    <w:rsid w:val="00A66A81"/>
    <w:rsid w:val="00A66CD7"/>
    <w:rsid w:val="00A66E52"/>
    <w:rsid w:val="00A70771"/>
    <w:rsid w:val="00A72D4E"/>
    <w:rsid w:val="00A762FE"/>
    <w:rsid w:val="00A763CE"/>
    <w:rsid w:val="00A81BF9"/>
    <w:rsid w:val="00A84BF9"/>
    <w:rsid w:val="00A85C85"/>
    <w:rsid w:val="00A86E98"/>
    <w:rsid w:val="00A92C16"/>
    <w:rsid w:val="00A935D2"/>
    <w:rsid w:val="00A93A26"/>
    <w:rsid w:val="00A946ED"/>
    <w:rsid w:val="00A95496"/>
    <w:rsid w:val="00AA321A"/>
    <w:rsid w:val="00AA4ABC"/>
    <w:rsid w:val="00AA59EF"/>
    <w:rsid w:val="00AA7BBE"/>
    <w:rsid w:val="00AA7CD9"/>
    <w:rsid w:val="00AB139E"/>
    <w:rsid w:val="00AB1C33"/>
    <w:rsid w:val="00AB601E"/>
    <w:rsid w:val="00AB6804"/>
    <w:rsid w:val="00AD0148"/>
    <w:rsid w:val="00AD0684"/>
    <w:rsid w:val="00AD2C42"/>
    <w:rsid w:val="00AD3F02"/>
    <w:rsid w:val="00AD45DB"/>
    <w:rsid w:val="00AD5FB0"/>
    <w:rsid w:val="00AD74C9"/>
    <w:rsid w:val="00AE73E9"/>
    <w:rsid w:val="00AF05C9"/>
    <w:rsid w:val="00AF1EB7"/>
    <w:rsid w:val="00AF2467"/>
    <w:rsid w:val="00AF36CD"/>
    <w:rsid w:val="00AF6C10"/>
    <w:rsid w:val="00AF701D"/>
    <w:rsid w:val="00B001EB"/>
    <w:rsid w:val="00B0129D"/>
    <w:rsid w:val="00B01703"/>
    <w:rsid w:val="00B01BD7"/>
    <w:rsid w:val="00B04D91"/>
    <w:rsid w:val="00B133B9"/>
    <w:rsid w:val="00B1385E"/>
    <w:rsid w:val="00B155E7"/>
    <w:rsid w:val="00B16409"/>
    <w:rsid w:val="00B2177F"/>
    <w:rsid w:val="00B23E4C"/>
    <w:rsid w:val="00B3156F"/>
    <w:rsid w:val="00B3232E"/>
    <w:rsid w:val="00B32C63"/>
    <w:rsid w:val="00B3587D"/>
    <w:rsid w:val="00B35D5B"/>
    <w:rsid w:val="00B360B0"/>
    <w:rsid w:val="00B373ED"/>
    <w:rsid w:val="00B45282"/>
    <w:rsid w:val="00B45BBA"/>
    <w:rsid w:val="00B45E84"/>
    <w:rsid w:val="00B46B58"/>
    <w:rsid w:val="00B506A2"/>
    <w:rsid w:val="00B512A7"/>
    <w:rsid w:val="00B525CE"/>
    <w:rsid w:val="00B54EDB"/>
    <w:rsid w:val="00B553A7"/>
    <w:rsid w:val="00B55402"/>
    <w:rsid w:val="00B56790"/>
    <w:rsid w:val="00B60B1D"/>
    <w:rsid w:val="00B6240E"/>
    <w:rsid w:val="00B62894"/>
    <w:rsid w:val="00B64BAB"/>
    <w:rsid w:val="00B66AD8"/>
    <w:rsid w:val="00B67A77"/>
    <w:rsid w:val="00B7217E"/>
    <w:rsid w:val="00B72297"/>
    <w:rsid w:val="00B73303"/>
    <w:rsid w:val="00B73721"/>
    <w:rsid w:val="00B74D56"/>
    <w:rsid w:val="00B7670D"/>
    <w:rsid w:val="00B843D9"/>
    <w:rsid w:val="00B85D6A"/>
    <w:rsid w:val="00B8721A"/>
    <w:rsid w:val="00B879ED"/>
    <w:rsid w:val="00B913FA"/>
    <w:rsid w:val="00B9199B"/>
    <w:rsid w:val="00B928CE"/>
    <w:rsid w:val="00B971D8"/>
    <w:rsid w:val="00BA0D6C"/>
    <w:rsid w:val="00BA1A15"/>
    <w:rsid w:val="00BA1C26"/>
    <w:rsid w:val="00BA1F35"/>
    <w:rsid w:val="00BA403D"/>
    <w:rsid w:val="00BA5A2D"/>
    <w:rsid w:val="00BA6379"/>
    <w:rsid w:val="00BA6684"/>
    <w:rsid w:val="00BB182E"/>
    <w:rsid w:val="00BB417F"/>
    <w:rsid w:val="00BB4A80"/>
    <w:rsid w:val="00BB5BBC"/>
    <w:rsid w:val="00BB5C32"/>
    <w:rsid w:val="00BB767D"/>
    <w:rsid w:val="00BC020F"/>
    <w:rsid w:val="00BC26B9"/>
    <w:rsid w:val="00BC3161"/>
    <w:rsid w:val="00BC55FE"/>
    <w:rsid w:val="00BC5A2E"/>
    <w:rsid w:val="00BC682D"/>
    <w:rsid w:val="00BC7402"/>
    <w:rsid w:val="00BC7E29"/>
    <w:rsid w:val="00BD6D84"/>
    <w:rsid w:val="00BD7263"/>
    <w:rsid w:val="00BE2A47"/>
    <w:rsid w:val="00BE3AAB"/>
    <w:rsid w:val="00BE601C"/>
    <w:rsid w:val="00BF1CED"/>
    <w:rsid w:val="00BF491E"/>
    <w:rsid w:val="00BF7637"/>
    <w:rsid w:val="00C005BA"/>
    <w:rsid w:val="00C010E7"/>
    <w:rsid w:val="00C0195C"/>
    <w:rsid w:val="00C02E7D"/>
    <w:rsid w:val="00C03B7B"/>
    <w:rsid w:val="00C048A7"/>
    <w:rsid w:val="00C04E88"/>
    <w:rsid w:val="00C053AF"/>
    <w:rsid w:val="00C10B86"/>
    <w:rsid w:val="00C10E8D"/>
    <w:rsid w:val="00C125EF"/>
    <w:rsid w:val="00C16E27"/>
    <w:rsid w:val="00C24A70"/>
    <w:rsid w:val="00C24F72"/>
    <w:rsid w:val="00C26B49"/>
    <w:rsid w:val="00C32A05"/>
    <w:rsid w:val="00C34C16"/>
    <w:rsid w:val="00C36648"/>
    <w:rsid w:val="00C40012"/>
    <w:rsid w:val="00C40D4F"/>
    <w:rsid w:val="00C47605"/>
    <w:rsid w:val="00C4777A"/>
    <w:rsid w:val="00C5071B"/>
    <w:rsid w:val="00C510A2"/>
    <w:rsid w:val="00C5371C"/>
    <w:rsid w:val="00C56816"/>
    <w:rsid w:val="00C573E0"/>
    <w:rsid w:val="00C576D4"/>
    <w:rsid w:val="00C57B23"/>
    <w:rsid w:val="00C57C26"/>
    <w:rsid w:val="00C63C45"/>
    <w:rsid w:val="00C642C1"/>
    <w:rsid w:val="00C70E34"/>
    <w:rsid w:val="00C7453B"/>
    <w:rsid w:val="00C771F7"/>
    <w:rsid w:val="00C8190F"/>
    <w:rsid w:val="00C81E57"/>
    <w:rsid w:val="00C8545A"/>
    <w:rsid w:val="00C878A1"/>
    <w:rsid w:val="00C917B7"/>
    <w:rsid w:val="00C962F4"/>
    <w:rsid w:val="00C975C9"/>
    <w:rsid w:val="00CA1418"/>
    <w:rsid w:val="00CA2DA7"/>
    <w:rsid w:val="00CA57EA"/>
    <w:rsid w:val="00CB4DB4"/>
    <w:rsid w:val="00CB5790"/>
    <w:rsid w:val="00CB6441"/>
    <w:rsid w:val="00CC00A6"/>
    <w:rsid w:val="00CC3CD8"/>
    <w:rsid w:val="00CC521A"/>
    <w:rsid w:val="00CC5E50"/>
    <w:rsid w:val="00CC5F30"/>
    <w:rsid w:val="00CD0E07"/>
    <w:rsid w:val="00CD60D7"/>
    <w:rsid w:val="00CD6F8B"/>
    <w:rsid w:val="00CD744F"/>
    <w:rsid w:val="00CD7FE0"/>
    <w:rsid w:val="00CE3092"/>
    <w:rsid w:val="00CE4F2E"/>
    <w:rsid w:val="00CE734A"/>
    <w:rsid w:val="00CF3165"/>
    <w:rsid w:val="00CF38B4"/>
    <w:rsid w:val="00CF5451"/>
    <w:rsid w:val="00CF6D86"/>
    <w:rsid w:val="00D01023"/>
    <w:rsid w:val="00D0341D"/>
    <w:rsid w:val="00D0570C"/>
    <w:rsid w:val="00D106CD"/>
    <w:rsid w:val="00D10AF1"/>
    <w:rsid w:val="00D1121B"/>
    <w:rsid w:val="00D12824"/>
    <w:rsid w:val="00D13F34"/>
    <w:rsid w:val="00D154F6"/>
    <w:rsid w:val="00D16261"/>
    <w:rsid w:val="00D17CCD"/>
    <w:rsid w:val="00D20595"/>
    <w:rsid w:val="00D20E4F"/>
    <w:rsid w:val="00D21482"/>
    <w:rsid w:val="00D23DBE"/>
    <w:rsid w:val="00D24F4C"/>
    <w:rsid w:val="00D26238"/>
    <w:rsid w:val="00D273C6"/>
    <w:rsid w:val="00D27644"/>
    <w:rsid w:val="00D279B5"/>
    <w:rsid w:val="00D32841"/>
    <w:rsid w:val="00D34255"/>
    <w:rsid w:val="00D35EAC"/>
    <w:rsid w:val="00D37057"/>
    <w:rsid w:val="00D37CA1"/>
    <w:rsid w:val="00D40CBC"/>
    <w:rsid w:val="00D418A8"/>
    <w:rsid w:val="00D432C8"/>
    <w:rsid w:val="00D43DF8"/>
    <w:rsid w:val="00D472FA"/>
    <w:rsid w:val="00D47C9A"/>
    <w:rsid w:val="00D509CB"/>
    <w:rsid w:val="00D520D2"/>
    <w:rsid w:val="00D54171"/>
    <w:rsid w:val="00D60B25"/>
    <w:rsid w:val="00D622F1"/>
    <w:rsid w:val="00D62BDD"/>
    <w:rsid w:val="00D67755"/>
    <w:rsid w:val="00D72D93"/>
    <w:rsid w:val="00D730BF"/>
    <w:rsid w:val="00D80C92"/>
    <w:rsid w:val="00D82EC4"/>
    <w:rsid w:val="00D84423"/>
    <w:rsid w:val="00D8452B"/>
    <w:rsid w:val="00D87145"/>
    <w:rsid w:val="00D87645"/>
    <w:rsid w:val="00D878B3"/>
    <w:rsid w:val="00D907CC"/>
    <w:rsid w:val="00D91472"/>
    <w:rsid w:val="00D926CB"/>
    <w:rsid w:val="00D928C0"/>
    <w:rsid w:val="00D93C26"/>
    <w:rsid w:val="00D95C33"/>
    <w:rsid w:val="00D95DE0"/>
    <w:rsid w:val="00D95FF0"/>
    <w:rsid w:val="00D96406"/>
    <w:rsid w:val="00D972B3"/>
    <w:rsid w:val="00DA0083"/>
    <w:rsid w:val="00DA154A"/>
    <w:rsid w:val="00DA3142"/>
    <w:rsid w:val="00DA39A7"/>
    <w:rsid w:val="00DA7456"/>
    <w:rsid w:val="00DB2AA4"/>
    <w:rsid w:val="00DB3E55"/>
    <w:rsid w:val="00DB42F0"/>
    <w:rsid w:val="00DB44BF"/>
    <w:rsid w:val="00DC0883"/>
    <w:rsid w:val="00DC0B05"/>
    <w:rsid w:val="00DC142C"/>
    <w:rsid w:val="00DC24DA"/>
    <w:rsid w:val="00DC2B95"/>
    <w:rsid w:val="00DC44C1"/>
    <w:rsid w:val="00DC7586"/>
    <w:rsid w:val="00DD30CC"/>
    <w:rsid w:val="00DD74D7"/>
    <w:rsid w:val="00DE0482"/>
    <w:rsid w:val="00DE215C"/>
    <w:rsid w:val="00DE2166"/>
    <w:rsid w:val="00DE5897"/>
    <w:rsid w:val="00DE6A16"/>
    <w:rsid w:val="00DF0A2A"/>
    <w:rsid w:val="00DF26C5"/>
    <w:rsid w:val="00DF732C"/>
    <w:rsid w:val="00E0023B"/>
    <w:rsid w:val="00E01945"/>
    <w:rsid w:val="00E0286B"/>
    <w:rsid w:val="00E052A0"/>
    <w:rsid w:val="00E0677F"/>
    <w:rsid w:val="00E12CC1"/>
    <w:rsid w:val="00E16541"/>
    <w:rsid w:val="00E20308"/>
    <w:rsid w:val="00E2255A"/>
    <w:rsid w:val="00E23FA1"/>
    <w:rsid w:val="00E243B8"/>
    <w:rsid w:val="00E25410"/>
    <w:rsid w:val="00E25703"/>
    <w:rsid w:val="00E2577D"/>
    <w:rsid w:val="00E27C90"/>
    <w:rsid w:val="00E31A36"/>
    <w:rsid w:val="00E31DED"/>
    <w:rsid w:val="00E341CD"/>
    <w:rsid w:val="00E37476"/>
    <w:rsid w:val="00E37979"/>
    <w:rsid w:val="00E37E8E"/>
    <w:rsid w:val="00E4111B"/>
    <w:rsid w:val="00E50D56"/>
    <w:rsid w:val="00E5308C"/>
    <w:rsid w:val="00E53C75"/>
    <w:rsid w:val="00E55F9B"/>
    <w:rsid w:val="00E5783D"/>
    <w:rsid w:val="00E61187"/>
    <w:rsid w:val="00E653E3"/>
    <w:rsid w:val="00E67543"/>
    <w:rsid w:val="00E71D1F"/>
    <w:rsid w:val="00E7406B"/>
    <w:rsid w:val="00E759C9"/>
    <w:rsid w:val="00E81D3C"/>
    <w:rsid w:val="00E847EA"/>
    <w:rsid w:val="00E93C47"/>
    <w:rsid w:val="00E97C8E"/>
    <w:rsid w:val="00EA2975"/>
    <w:rsid w:val="00EA3513"/>
    <w:rsid w:val="00EA3A73"/>
    <w:rsid w:val="00EA3ACB"/>
    <w:rsid w:val="00EA6E8F"/>
    <w:rsid w:val="00EB02C7"/>
    <w:rsid w:val="00EB058C"/>
    <w:rsid w:val="00EB0A40"/>
    <w:rsid w:val="00EB1939"/>
    <w:rsid w:val="00EB4A19"/>
    <w:rsid w:val="00EB568A"/>
    <w:rsid w:val="00EC123A"/>
    <w:rsid w:val="00EC16F0"/>
    <w:rsid w:val="00EC6434"/>
    <w:rsid w:val="00ED08A8"/>
    <w:rsid w:val="00ED1E9B"/>
    <w:rsid w:val="00ED25E2"/>
    <w:rsid w:val="00ED2F1C"/>
    <w:rsid w:val="00ED7066"/>
    <w:rsid w:val="00EE063B"/>
    <w:rsid w:val="00EE154E"/>
    <w:rsid w:val="00EE710D"/>
    <w:rsid w:val="00EE7B66"/>
    <w:rsid w:val="00EF27E2"/>
    <w:rsid w:val="00EF4D8D"/>
    <w:rsid w:val="00EF5FEC"/>
    <w:rsid w:val="00EF60A6"/>
    <w:rsid w:val="00F01AE7"/>
    <w:rsid w:val="00F04300"/>
    <w:rsid w:val="00F04AC6"/>
    <w:rsid w:val="00F04ADE"/>
    <w:rsid w:val="00F055D3"/>
    <w:rsid w:val="00F05802"/>
    <w:rsid w:val="00F10DC6"/>
    <w:rsid w:val="00F14860"/>
    <w:rsid w:val="00F240D9"/>
    <w:rsid w:val="00F24D44"/>
    <w:rsid w:val="00F26B5C"/>
    <w:rsid w:val="00F34178"/>
    <w:rsid w:val="00F34C76"/>
    <w:rsid w:val="00F367E0"/>
    <w:rsid w:val="00F419A1"/>
    <w:rsid w:val="00F47930"/>
    <w:rsid w:val="00F51160"/>
    <w:rsid w:val="00F51CBD"/>
    <w:rsid w:val="00F56229"/>
    <w:rsid w:val="00F57C0A"/>
    <w:rsid w:val="00F60AF0"/>
    <w:rsid w:val="00F66683"/>
    <w:rsid w:val="00F66FD5"/>
    <w:rsid w:val="00F67E81"/>
    <w:rsid w:val="00F72C2E"/>
    <w:rsid w:val="00F733C5"/>
    <w:rsid w:val="00F74BEF"/>
    <w:rsid w:val="00F750E2"/>
    <w:rsid w:val="00F77FBA"/>
    <w:rsid w:val="00F825A7"/>
    <w:rsid w:val="00F825F0"/>
    <w:rsid w:val="00F82A5E"/>
    <w:rsid w:val="00F8391D"/>
    <w:rsid w:val="00F84041"/>
    <w:rsid w:val="00F846AD"/>
    <w:rsid w:val="00F846C3"/>
    <w:rsid w:val="00F8636C"/>
    <w:rsid w:val="00F86604"/>
    <w:rsid w:val="00F9007B"/>
    <w:rsid w:val="00F925B4"/>
    <w:rsid w:val="00F93457"/>
    <w:rsid w:val="00F9638E"/>
    <w:rsid w:val="00F97D1B"/>
    <w:rsid w:val="00FA048F"/>
    <w:rsid w:val="00FA07DF"/>
    <w:rsid w:val="00FB5864"/>
    <w:rsid w:val="00FB746F"/>
    <w:rsid w:val="00FC2EDC"/>
    <w:rsid w:val="00FC3C45"/>
    <w:rsid w:val="00FC6036"/>
    <w:rsid w:val="00FC6303"/>
    <w:rsid w:val="00FC78A0"/>
    <w:rsid w:val="00FD34B4"/>
    <w:rsid w:val="00FD49F7"/>
    <w:rsid w:val="00FE23FC"/>
    <w:rsid w:val="00FF4A6C"/>
    <w:rsid w:val="00FF4F2B"/>
    <w:rsid w:val="00FF5F92"/>
    <w:rsid w:val="00FF73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45011"/>
  <w15:docId w15:val="{1190657A-3E1B-4B8E-88B3-CC827FE0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1620"/>
    <w:rPr>
      <w:rFonts w:ascii="Times New Roman" w:hAnsi="Times New Roman"/>
      <w:sz w:val="24"/>
      <w:szCs w:val="24"/>
    </w:rPr>
  </w:style>
  <w:style w:type="paragraph" w:styleId="1">
    <w:name w:val="heading 1"/>
    <w:basedOn w:val="a"/>
    <w:next w:val="a"/>
    <w:link w:val="10"/>
    <w:uiPriority w:val="9"/>
    <w:qFormat/>
    <w:rsid w:val="00D622F1"/>
    <w:pPr>
      <w:keepNext/>
      <w:spacing w:before="240" w:after="60"/>
      <w:outlineLvl w:val="0"/>
    </w:pPr>
    <w:rPr>
      <w:rFonts w:ascii="Arial" w:hAnsi="Arial"/>
      <w:b/>
      <w:bCs/>
      <w:kern w:val="32"/>
      <w:sz w:val="32"/>
      <w:szCs w:val="32"/>
    </w:rPr>
  </w:style>
  <w:style w:type="paragraph" w:styleId="2">
    <w:name w:val="heading 2"/>
    <w:basedOn w:val="a"/>
    <w:next w:val="a"/>
    <w:link w:val="20"/>
    <w:uiPriority w:val="9"/>
    <w:qFormat/>
    <w:rsid w:val="00D622F1"/>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D622F1"/>
    <w:pPr>
      <w:keepNext/>
      <w:spacing w:before="240" w:after="60"/>
      <w:outlineLvl w:val="2"/>
    </w:pPr>
    <w:rPr>
      <w:rFonts w:ascii="Arial" w:hAnsi="Arial"/>
      <w:b/>
      <w:bCs/>
      <w:sz w:val="26"/>
      <w:szCs w:val="26"/>
    </w:rPr>
  </w:style>
  <w:style w:type="paragraph" w:styleId="4">
    <w:name w:val="heading 4"/>
    <w:basedOn w:val="a"/>
    <w:next w:val="a"/>
    <w:link w:val="40"/>
    <w:uiPriority w:val="9"/>
    <w:qFormat/>
    <w:rsid w:val="00D622F1"/>
    <w:pPr>
      <w:keepNext/>
      <w:spacing w:before="240" w:after="60"/>
      <w:outlineLvl w:val="3"/>
    </w:pPr>
    <w:rPr>
      <w:b/>
      <w:bCs/>
      <w:sz w:val="28"/>
      <w:szCs w:val="28"/>
    </w:rPr>
  </w:style>
  <w:style w:type="paragraph" w:styleId="5">
    <w:name w:val="heading 5"/>
    <w:basedOn w:val="a"/>
    <w:next w:val="a"/>
    <w:link w:val="50"/>
    <w:uiPriority w:val="9"/>
    <w:semiHidden/>
    <w:unhideWhenUsed/>
    <w:qFormat/>
    <w:rsid w:val="00DA154A"/>
    <w:pPr>
      <w:spacing w:before="240" w:after="60"/>
      <w:outlineLvl w:val="4"/>
    </w:pPr>
    <w:rPr>
      <w:rFonts w:ascii="Calibri" w:hAnsi="Calibri"/>
      <w:b/>
      <w:bCs/>
      <w:i/>
      <w:iCs/>
      <w:sz w:val="26"/>
      <w:szCs w:val="26"/>
    </w:rPr>
  </w:style>
  <w:style w:type="paragraph" w:styleId="7">
    <w:name w:val="heading 7"/>
    <w:basedOn w:val="a"/>
    <w:next w:val="a"/>
    <w:link w:val="70"/>
    <w:uiPriority w:val="9"/>
    <w:qFormat/>
    <w:rsid w:val="00D622F1"/>
    <w:pPr>
      <w:spacing w:before="240" w:after="60"/>
      <w:outlineLvl w:val="6"/>
    </w:pPr>
  </w:style>
  <w:style w:type="paragraph" w:styleId="9">
    <w:name w:val="heading 9"/>
    <w:basedOn w:val="a"/>
    <w:next w:val="a"/>
    <w:link w:val="90"/>
    <w:uiPriority w:val="9"/>
    <w:qFormat/>
    <w:rsid w:val="00D622F1"/>
    <w:pPr>
      <w:spacing w:before="240" w:after="60"/>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D622F1"/>
    <w:rPr>
      <w:rFonts w:ascii="Arial" w:hAnsi="Arial" w:cs="Arial"/>
      <w:b/>
      <w:bCs/>
      <w:kern w:val="32"/>
      <w:sz w:val="32"/>
      <w:szCs w:val="32"/>
      <w:lang w:eastAsia="ru-RU"/>
    </w:rPr>
  </w:style>
  <w:style w:type="character" w:customStyle="1" w:styleId="20">
    <w:name w:val="Заголовок 2 Знак"/>
    <w:link w:val="2"/>
    <w:uiPriority w:val="9"/>
    <w:locked/>
    <w:rsid w:val="00D622F1"/>
    <w:rPr>
      <w:rFonts w:ascii="Arial" w:hAnsi="Arial" w:cs="Arial"/>
      <w:b/>
      <w:bCs/>
      <w:i/>
      <w:iCs/>
      <w:sz w:val="28"/>
      <w:szCs w:val="28"/>
      <w:lang w:eastAsia="ru-RU"/>
    </w:rPr>
  </w:style>
  <w:style w:type="character" w:customStyle="1" w:styleId="30">
    <w:name w:val="Заголовок 3 Знак"/>
    <w:link w:val="3"/>
    <w:uiPriority w:val="9"/>
    <w:locked/>
    <w:rsid w:val="00D622F1"/>
    <w:rPr>
      <w:rFonts w:ascii="Arial" w:hAnsi="Arial" w:cs="Arial"/>
      <w:b/>
      <w:bCs/>
      <w:sz w:val="26"/>
      <w:szCs w:val="26"/>
      <w:lang w:eastAsia="ru-RU"/>
    </w:rPr>
  </w:style>
  <w:style w:type="character" w:customStyle="1" w:styleId="40">
    <w:name w:val="Заголовок 4 Знак"/>
    <w:link w:val="4"/>
    <w:uiPriority w:val="9"/>
    <w:locked/>
    <w:rsid w:val="00D622F1"/>
    <w:rPr>
      <w:rFonts w:ascii="Times New Roman" w:hAnsi="Times New Roman" w:cs="Times New Roman"/>
      <w:b/>
      <w:bCs/>
      <w:sz w:val="28"/>
      <w:szCs w:val="28"/>
      <w:lang w:eastAsia="ru-RU"/>
    </w:rPr>
  </w:style>
  <w:style w:type="character" w:customStyle="1" w:styleId="70">
    <w:name w:val="Заголовок 7 Знак"/>
    <w:link w:val="7"/>
    <w:uiPriority w:val="9"/>
    <w:locked/>
    <w:rsid w:val="00D622F1"/>
    <w:rPr>
      <w:rFonts w:ascii="Times New Roman" w:hAnsi="Times New Roman" w:cs="Times New Roman"/>
      <w:sz w:val="24"/>
      <w:szCs w:val="24"/>
      <w:lang w:eastAsia="ru-RU"/>
    </w:rPr>
  </w:style>
  <w:style w:type="character" w:customStyle="1" w:styleId="90">
    <w:name w:val="Заголовок 9 Знак"/>
    <w:link w:val="9"/>
    <w:uiPriority w:val="9"/>
    <w:locked/>
    <w:rsid w:val="00D622F1"/>
    <w:rPr>
      <w:rFonts w:ascii="Arial" w:hAnsi="Arial" w:cs="Arial"/>
      <w:lang w:eastAsia="ru-RU"/>
    </w:rPr>
  </w:style>
  <w:style w:type="table" w:styleId="a3">
    <w:name w:val="Table Grid"/>
    <w:basedOn w:val="a1"/>
    <w:uiPriority w:val="59"/>
    <w:rsid w:val="00D622F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aliases w:val="ВерхКолонтитул"/>
    <w:basedOn w:val="a"/>
    <w:link w:val="a5"/>
    <w:rsid w:val="00D622F1"/>
    <w:pPr>
      <w:tabs>
        <w:tab w:val="center" w:pos="4677"/>
        <w:tab w:val="right" w:pos="9355"/>
      </w:tabs>
    </w:pPr>
  </w:style>
  <w:style w:type="character" w:customStyle="1" w:styleId="a5">
    <w:name w:val="Верхний колонтитул Знак"/>
    <w:aliases w:val="ВерхКолонтитул Знак"/>
    <w:link w:val="a4"/>
    <w:locked/>
    <w:rsid w:val="00D622F1"/>
    <w:rPr>
      <w:rFonts w:ascii="Times New Roman" w:hAnsi="Times New Roman" w:cs="Times New Roman"/>
      <w:sz w:val="24"/>
      <w:szCs w:val="24"/>
      <w:lang w:eastAsia="ru-RU"/>
    </w:rPr>
  </w:style>
  <w:style w:type="character" w:styleId="a6">
    <w:name w:val="page number"/>
    <w:uiPriority w:val="99"/>
    <w:rsid w:val="00D622F1"/>
    <w:rPr>
      <w:rFonts w:cs="Times New Roman"/>
    </w:rPr>
  </w:style>
  <w:style w:type="paragraph" w:styleId="a7">
    <w:name w:val="Body Text"/>
    <w:basedOn w:val="a"/>
    <w:link w:val="a8"/>
    <w:uiPriority w:val="99"/>
    <w:rsid w:val="00D622F1"/>
    <w:pPr>
      <w:spacing w:after="120"/>
    </w:pPr>
  </w:style>
  <w:style w:type="character" w:customStyle="1" w:styleId="a8">
    <w:name w:val="Основной текст Знак"/>
    <w:link w:val="a7"/>
    <w:uiPriority w:val="99"/>
    <w:locked/>
    <w:rsid w:val="00D622F1"/>
    <w:rPr>
      <w:rFonts w:ascii="Times New Roman" w:hAnsi="Times New Roman" w:cs="Times New Roman"/>
      <w:sz w:val="24"/>
      <w:szCs w:val="24"/>
      <w:lang w:eastAsia="ru-RU"/>
    </w:rPr>
  </w:style>
  <w:style w:type="paragraph" w:styleId="a9">
    <w:name w:val="List Bullet"/>
    <w:basedOn w:val="a"/>
    <w:autoRedefine/>
    <w:uiPriority w:val="99"/>
    <w:rsid w:val="00D622F1"/>
    <w:pPr>
      <w:jc w:val="center"/>
    </w:pPr>
    <w:rPr>
      <w:sz w:val="20"/>
      <w:szCs w:val="20"/>
    </w:rPr>
  </w:style>
  <w:style w:type="paragraph" w:styleId="aa">
    <w:name w:val="Body Text Indent"/>
    <w:basedOn w:val="a"/>
    <w:link w:val="ab"/>
    <w:uiPriority w:val="99"/>
    <w:rsid w:val="00D622F1"/>
    <w:pPr>
      <w:spacing w:after="120"/>
      <w:ind w:left="283"/>
    </w:pPr>
  </w:style>
  <w:style w:type="character" w:customStyle="1" w:styleId="ab">
    <w:name w:val="Основной текст с отступом Знак"/>
    <w:link w:val="aa"/>
    <w:uiPriority w:val="99"/>
    <w:locked/>
    <w:rsid w:val="00D622F1"/>
    <w:rPr>
      <w:rFonts w:ascii="Times New Roman" w:hAnsi="Times New Roman" w:cs="Times New Roman"/>
      <w:sz w:val="24"/>
      <w:szCs w:val="24"/>
      <w:lang w:eastAsia="ru-RU"/>
    </w:rPr>
  </w:style>
  <w:style w:type="paragraph" w:styleId="ac">
    <w:name w:val="Message Header"/>
    <w:basedOn w:val="a"/>
    <w:link w:val="ad"/>
    <w:uiPriority w:val="99"/>
    <w:rsid w:val="00D622F1"/>
    <w:pPr>
      <w:keepNext/>
      <w:spacing w:before="60" w:after="60"/>
      <w:ind w:left="-57" w:right="-57"/>
      <w:jc w:val="center"/>
    </w:pPr>
    <w:rPr>
      <w:rFonts w:ascii="Arial" w:hAnsi="Arial"/>
      <w:i/>
      <w:sz w:val="20"/>
      <w:szCs w:val="20"/>
    </w:rPr>
  </w:style>
  <w:style w:type="character" w:customStyle="1" w:styleId="ad">
    <w:name w:val="Шапка Знак"/>
    <w:link w:val="ac"/>
    <w:uiPriority w:val="99"/>
    <w:locked/>
    <w:rsid w:val="00D622F1"/>
    <w:rPr>
      <w:rFonts w:ascii="Arial" w:hAnsi="Arial" w:cs="Times New Roman"/>
      <w:i/>
      <w:sz w:val="20"/>
      <w:szCs w:val="20"/>
      <w:lang w:eastAsia="ru-RU"/>
    </w:rPr>
  </w:style>
  <w:style w:type="paragraph" w:styleId="ae">
    <w:name w:val="footnote text"/>
    <w:basedOn w:val="a"/>
    <w:link w:val="af"/>
    <w:uiPriority w:val="99"/>
    <w:semiHidden/>
    <w:rsid w:val="00D622F1"/>
    <w:rPr>
      <w:sz w:val="20"/>
      <w:szCs w:val="20"/>
    </w:rPr>
  </w:style>
  <w:style w:type="character" w:customStyle="1" w:styleId="af">
    <w:name w:val="Текст сноски Знак"/>
    <w:link w:val="ae"/>
    <w:uiPriority w:val="99"/>
    <w:semiHidden/>
    <w:locked/>
    <w:rsid w:val="00D622F1"/>
    <w:rPr>
      <w:rFonts w:ascii="Times New Roman" w:hAnsi="Times New Roman" w:cs="Times New Roman"/>
      <w:sz w:val="20"/>
      <w:szCs w:val="20"/>
      <w:lang w:eastAsia="ru-RU"/>
    </w:rPr>
  </w:style>
  <w:style w:type="character" w:styleId="af0">
    <w:name w:val="Strong"/>
    <w:uiPriority w:val="22"/>
    <w:qFormat/>
    <w:rsid w:val="00D622F1"/>
    <w:rPr>
      <w:rFonts w:cs="Times New Roman"/>
      <w:b/>
      <w:bCs/>
    </w:rPr>
  </w:style>
  <w:style w:type="paragraph" w:styleId="21">
    <w:name w:val="Body Text Indent 2"/>
    <w:basedOn w:val="a"/>
    <w:link w:val="22"/>
    <w:uiPriority w:val="99"/>
    <w:rsid w:val="00D622F1"/>
    <w:pPr>
      <w:spacing w:after="120" w:line="480" w:lineRule="auto"/>
      <w:ind w:left="283"/>
    </w:pPr>
  </w:style>
  <w:style w:type="character" w:customStyle="1" w:styleId="22">
    <w:name w:val="Основной текст с отступом 2 Знак"/>
    <w:link w:val="21"/>
    <w:uiPriority w:val="99"/>
    <w:locked/>
    <w:rsid w:val="00D622F1"/>
    <w:rPr>
      <w:rFonts w:ascii="Times New Roman" w:hAnsi="Times New Roman" w:cs="Times New Roman"/>
      <w:sz w:val="24"/>
      <w:szCs w:val="24"/>
      <w:lang w:eastAsia="ru-RU"/>
    </w:rPr>
  </w:style>
  <w:style w:type="paragraph" w:styleId="af1">
    <w:name w:val="Title"/>
    <w:basedOn w:val="a"/>
    <w:link w:val="af2"/>
    <w:qFormat/>
    <w:rsid w:val="00D622F1"/>
    <w:pPr>
      <w:jc w:val="center"/>
    </w:pPr>
    <w:rPr>
      <w:b/>
      <w:bCs/>
      <w:sz w:val="20"/>
      <w:szCs w:val="20"/>
    </w:rPr>
  </w:style>
  <w:style w:type="character" w:customStyle="1" w:styleId="af2">
    <w:name w:val="Заголовок Знак"/>
    <w:link w:val="af1"/>
    <w:locked/>
    <w:rsid w:val="00D622F1"/>
    <w:rPr>
      <w:rFonts w:ascii="Times New Roman" w:hAnsi="Times New Roman" w:cs="Times New Roman"/>
      <w:b/>
      <w:bCs/>
      <w:sz w:val="20"/>
      <w:szCs w:val="20"/>
      <w:lang w:eastAsia="ru-RU"/>
    </w:rPr>
  </w:style>
  <w:style w:type="paragraph" w:styleId="af3">
    <w:name w:val="footer"/>
    <w:basedOn w:val="a"/>
    <w:link w:val="af4"/>
    <w:uiPriority w:val="99"/>
    <w:rsid w:val="00D622F1"/>
    <w:pPr>
      <w:tabs>
        <w:tab w:val="center" w:pos="4153"/>
        <w:tab w:val="right" w:pos="8306"/>
      </w:tabs>
    </w:pPr>
    <w:rPr>
      <w:sz w:val="20"/>
      <w:szCs w:val="20"/>
    </w:rPr>
  </w:style>
  <w:style w:type="character" w:customStyle="1" w:styleId="af4">
    <w:name w:val="Нижний колонтитул Знак"/>
    <w:link w:val="af3"/>
    <w:uiPriority w:val="99"/>
    <w:locked/>
    <w:rsid w:val="00D622F1"/>
    <w:rPr>
      <w:rFonts w:ascii="Times New Roman" w:hAnsi="Times New Roman" w:cs="Times New Roman"/>
      <w:sz w:val="20"/>
      <w:szCs w:val="20"/>
      <w:lang w:eastAsia="ru-RU"/>
    </w:rPr>
  </w:style>
  <w:style w:type="paragraph" w:customStyle="1" w:styleId="ConsNormal">
    <w:name w:val="ConsNormal"/>
    <w:rsid w:val="00D622F1"/>
    <w:pPr>
      <w:widowControl w:val="0"/>
      <w:autoSpaceDE w:val="0"/>
      <w:autoSpaceDN w:val="0"/>
      <w:adjustRightInd w:val="0"/>
      <w:ind w:right="19772" w:firstLine="720"/>
    </w:pPr>
    <w:rPr>
      <w:rFonts w:ascii="Arial" w:hAnsi="Arial" w:cs="Arial"/>
    </w:rPr>
  </w:style>
  <w:style w:type="paragraph" w:styleId="af5">
    <w:name w:val="Plain Text"/>
    <w:basedOn w:val="a"/>
    <w:link w:val="af6"/>
    <w:uiPriority w:val="99"/>
    <w:rsid w:val="00D622F1"/>
    <w:rPr>
      <w:rFonts w:ascii="Courier New" w:hAnsi="Courier New"/>
      <w:sz w:val="20"/>
      <w:szCs w:val="20"/>
    </w:rPr>
  </w:style>
  <w:style w:type="character" w:customStyle="1" w:styleId="af6">
    <w:name w:val="Текст Знак"/>
    <w:link w:val="af5"/>
    <w:uiPriority w:val="99"/>
    <w:locked/>
    <w:rsid w:val="00D622F1"/>
    <w:rPr>
      <w:rFonts w:ascii="Courier New" w:hAnsi="Courier New" w:cs="Times New Roman"/>
      <w:sz w:val="20"/>
      <w:szCs w:val="20"/>
      <w:lang w:eastAsia="ru-RU"/>
    </w:rPr>
  </w:style>
  <w:style w:type="paragraph" w:customStyle="1" w:styleId="ConsCell">
    <w:name w:val="ConsCell"/>
    <w:rsid w:val="00D622F1"/>
    <w:pPr>
      <w:widowControl w:val="0"/>
      <w:autoSpaceDE w:val="0"/>
      <w:autoSpaceDN w:val="0"/>
      <w:adjustRightInd w:val="0"/>
      <w:ind w:right="19772"/>
    </w:pPr>
    <w:rPr>
      <w:rFonts w:ascii="Arial" w:hAnsi="Arial" w:cs="Arial"/>
    </w:rPr>
  </w:style>
  <w:style w:type="paragraph" w:styleId="23">
    <w:name w:val="Body Text 2"/>
    <w:basedOn w:val="a"/>
    <w:link w:val="24"/>
    <w:uiPriority w:val="99"/>
    <w:rsid w:val="00D622F1"/>
    <w:pPr>
      <w:spacing w:after="120" w:line="480" w:lineRule="auto"/>
    </w:pPr>
  </w:style>
  <w:style w:type="character" w:customStyle="1" w:styleId="24">
    <w:name w:val="Основной текст 2 Знак"/>
    <w:link w:val="23"/>
    <w:uiPriority w:val="99"/>
    <w:locked/>
    <w:rsid w:val="00D622F1"/>
    <w:rPr>
      <w:rFonts w:ascii="Times New Roman" w:hAnsi="Times New Roman" w:cs="Times New Roman"/>
      <w:sz w:val="24"/>
      <w:szCs w:val="24"/>
      <w:lang w:eastAsia="ru-RU"/>
    </w:rPr>
  </w:style>
  <w:style w:type="paragraph" w:styleId="af7">
    <w:name w:val="Normal (Web)"/>
    <w:basedOn w:val="a"/>
    <w:uiPriority w:val="99"/>
    <w:rsid w:val="00D622F1"/>
    <w:pPr>
      <w:spacing w:before="100" w:after="100"/>
    </w:pPr>
    <w:rPr>
      <w:rFonts w:ascii="Arial Unicode MS" w:eastAsia="Arial Unicode MS" w:hAnsi="Arial Unicode MS"/>
      <w:szCs w:val="20"/>
    </w:rPr>
  </w:style>
  <w:style w:type="paragraph" w:customStyle="1" w:styleId="xl22">
    <w:name w:val="xl22"/>
    <w:basedOn w:val="a"/>
    <w:rsid w:val="00D622F1"/>
    <w:pPr>
      <w:spacing w:before="100" w:beforeAutospacing="1" w:after="100" w:afterAutospacing="1"/>
      <w:jc w:val="center"/>
      <w:textAlignment w:val="center"/>
    </w:pPr>
  </w:style>
  <w:style w:type="paragraph" w:customStyle="1" w:styleId="af8">
    <w:name w:val="! Простой текст ! Знак"/>
    <w:basedOn w:val="a"/>
    <w:rsid w:val="00D622F1"/>
    <w:pPr>
      <w:spacing w:after="120"/>
      <w:jc w:val="both"/>
    </w:pPr>
    <w:rPr>
      <w:szCs w:val="20"/>
    </w:rPr>
  </w:style>
  <w:style w:type="paragraph" w:styleId="11">
    <w:name w:val="toc 1"/>
    <w:basedOn w:val="a"/>
    <w:next w:val="a"/>
    <w:autoRedefine/>
    <w:uiPriority w:val="39"/>
    <w:semiHidden/>
    <w:rsid w:val="00D622F1"/>
    <w:pPr>
      <w:spacing w:before="120"/>
    </w:pPr>
    <w:rPr>
      <w:b/>
      <w:bCs/>
      <w:i/>
      <w:iCs/>
      <w:spacing w:val="2"/>
    </w:rPr>
  </w:style>
  <w:style w:type="paragraph" w:styleId="HTML">
    <w:name w:val="HTML Preformatted"/>
    <w:basedOn w:val="a"/>
    <w:link w:val="HTML0"/>
    <w:uiPriority w:val="99"/>
    <w:rsid w:val="00D62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D622F1"/>
    <w:rPr>
      <w:rFonts w:ascii="Courier New" w:hAnsi="Courier New" w:cs="Courier New"/>
      <w:sz w:val="20"/>
      <w:szCs w:val="20"/>
      <w:lang w:eastAsia="ru-RU"/>
    </w:rPr>
  </w:style>
  <w:style w:type="paragraph" w:customStyle="1" w:styleId="oaenoniinee">
    <w:name w:val="oaeno niinee"/>
    <w:basedOn w:val="a"/>
    <w:rsid w:val="00D622F1"/>
    <w:pPr>
      <w:jc w:val="both"/>
    </w:pPr>
    <w:rPr>
      <w:szCs w:val="20"/>
    </w:rPr>
  </w:style>
  <w:style w:type="character" w:styleId="af9">
    <w:name w:val="Hyperlink"/>
    <w:uiPriority w:val="99"/>
    <w:rsid w:val="00D622F1"/>
    <w:rPr>
      <w:rFonts w:cs="Times New Roman"/>
      <w:color w:val="2798FA"/>
      <w:u w:val="single"/>
    </w:rPr>
  </w:style>
  <w:style w:type="paragraph" w:customStyle="1" w:styleId="ConsNonformat">
    <w:name w:val="ConsNonformat"/>
    <w:rsid w:val="00D622F1"/>
    <w:pPr>
      <w:widowControl w:val="0"/>
      <w:autoSpaceDE w:val="0"/>
      <w:autoSpaceDN w:val="0"/>
      <w:adjustRightInd w:val="0"/>
      <w:ind w:right="19772"/>
    </w:pPr>
    <w:rPr>
      <w:rFonts w:ascii="Courier New" w:hAnsi="Courier New" w:cs="Courier New"/>
    </w:rPr>
  </w:style>
  <w:style w:type="paragraph" w:styleId="25">
    <w:name w:val="toc 2"/>
    <w:basedOn w:val="a"/>
    <w:next w:val="a"/>
    <w:autoRedefine/>
    <w:uiPriority w:val="39"/>
    <w:semiHidden/>
    <w:rsid w:val="00D622F1"/>
    <w:pPr>
      <w:spacing w:before="120"/>
      <w:ind w:left="240"/>
    </w:pPr>
    <w:rPr>
      <w:b/>
      <w:bCs/>
      <w:sz w:val="22"/>
      <w:szCs w:val="22"/>
    </w:rPr>
  </w:style>
  <w:style w:type="paragraph" w:styleId="31">
    <w:name w:val="toc 3"/>
    <w:basedOn w:val="a"/>
    <w:next w:val="a"/>
    <w:autoRedefine/>
    <w:uiPriority w:val="39"/>
    <w:semiHidden/>
    <w:rsid w:val="00D622F1"/>
    <w:pPr>
      <w:tabs>
        <w:tab w:val="right" w:leader="dot" w:pos="9628"/>
      </w:tabs>
      <w:ind w:left="480"/>
    </w:pPr>
    <w:rPr>
      <w:noProof/>
      <w:spacing w:val="2"/>
      <w:sz w:val="20"/>
      <w:szCs w:val="20"/>
    </w:rPr>
  </w:style>
  <w:style w:type="paragraph" w:styleId="41">
    <w:name w:val="toc 4"/>
    <w:basedOn w:val="a"/>
    <w:next w:val="a"/>
    <w:autoRedefine/>
    <w:uiPriority w:val="39"/>
    <w:semiHidden/>
    <w:rsid w:val="00D622F1"/>
    <w:pPr>
      <w:ind w:left="720"/>
    </w:pPr>
    <w:rPr>
      <w:sz w:val="20"/>
      <w:szCs w:val="20"/>
    </w:rPr>
  </w:style>
  <w:style w:type="paragraph" w:styleId="51">
    <w:name w:val="toc 5"/>
    <w:basedOn w:val="a"/>
    <w:next w:val="a"/>
    <w:autoRedefine/>
    <w:uiPriority w:val="39"/>
    <w:semiHidden/>
    <w:rsid w:val="00D622F1"/>
    <w:pPr>
      <w:ind w:left="960"/>
    </w:pPr>
    <w:rPr>
      <w:sz w:val="20"/>
      <w:szCs w:val="20"/>
    </w:rPr>
  </w:style>
  <w:style w:type="paragraph" w:styleId="6">
    <w:name w:val="toc 6"/>
    <w:basedOn w:val="a"/>
    <w:next w:val="a"/>
    <w:autoRedefine/>
    <w:uiPriority w:val="39"/>
    <w:semiHidden/>
    <w:rsid w:val="00D622F1"/>
    <w:pPr>
      <w:ind w:left="1200"/>
    </w:pPr>
    <w:rPr>
      <w:sz w:val="20"/>
      <w:szCs w:val="20"/>
    </w:rPr>
  </w:style>
  <w:style w:type="paragraph" w:styleId="71">
    <w:name w:val="toc 7"/>
    <w:basedOn w:val="a"/>
    <w:next w:val="a"/>
    <w:autoRedefine/>
    <w:uiPriority w:val="39"/>
    <w:semiHidden/>
    <w:rsid w:val="00D622F1"/>
    <w:pPr>
      <w:ind w:left="1440"/>
    </w:pPr>
    <w:rPr>
      <w:sz w:val="20"/>
      <w:szCs w:val="20"/>
    </w:rPr>
  </w:style>
  <w:style w:type="paragraph" w:styleId="8">
    <w:name w:val="toc 8"/>
    <w:basedOn w:val="a"/>
    <w:next w:val="a"/>
    <w:autoRedefine/>
    <w:uiPriority w:val="39"/>
    <w:semiHidden/>
    <w:rsid w:val="00D622F1"/>
    <w:pPr>
      <w:ind w:left="1680"/>
    </w:pPr>
    <w:rPr>
      <w:sz w:val="20"/>
      <w:szCs w:val="20"/>
    </w:rPr>
  </w:style>
  <w:style w:type="paragraph" w:styleId="91">
    <w:name w:val="toc 9"/>
    <w:basedOn w:val="a"/>
    <w:next w:val="a"/>
    <w:autoRedefine/>
    <w:uiPriority w:val="39"/>
    <w:semiHidden/>
    <w:rsid w:val="00D622F1"/>
    <w:pPr>
      <w:ind w:left="1920"/>
    </w:pPr>
    <w:rPr>
      <w:sz w:val="20"/>
      <w:szCs w:val="20"/>
    </w:rPr>
  </w:style>
  <w:style w:type="paragraph" w:styleId="afa">
    <w:name w:val="Document Map"/>
    <w:basedOn w:val="a"/>
    <w:link w:val="afb"/>
    <w:uiPriority w:val="99"/>
    <w:semiHidden/>
    <w:rsid w:val="00D622F1"/>
    <w:pPr>
      <w:shd w:val="clear" w:color="auto" w:fill="000080"/>
    </w:pPr>
    <w:rPr>
      <w:rFonts w:ascii="Tahoma" w:hAnsi="Tahoma"/>
      <w:sz w:val="20"/>
      <w:szCs w:val="20"/>
    </w:rPr>
  </w:style>
  <w:style w:type="character" w:customStyle="1" w:styleId="afb">
    <w:name w:val="Схема документа Знак"/>
    <w:link w:val="afa"/>
    <w:uiPriority w:val="99"/>
    <w:semiHidden/>
    <w:locked/>
    <w:rsid w:val="00D622F1"/>
    <w:rPr>
      <w:rFonts w:ascii="Tahoma" w:hAnsi="Tahoma" w:cs="Tahoma"/>
      <w:sz w:val="20"/>
      <w:szCs w:val="20"/>
      <w:shd w:val="clear" w:color="auto" w:fill="000080"/>
      <w:lang w:eastAsia="ru-RU"/>
    </w:rPr>
  </w:style>
  <w:style w:type="paragraph" w:styleId="32">
    <w:name w:val="Body Text 3"/>
    <w:basedOn w:val="a"/>
    <w:link w:val="33"/>
    <w:uiPriority w:val="99"/>
    <w:rsid w:val="00D622F1"/>
    <w:pPr>
      <w:spacing w:after="120"/>
    </w:pPr>
    <w:rPr>
      <w:sz w:val="16"/>
      <w:szCs w:val="16"/>
    </w:rPr>
  </w:style>
  <w:style w:type="character" w:customStyle="1" w:styleId="33">
    <w:name w:val="Основной текст 3 Знак"/>
    <w:link w:val="32"/>
    <w:uiPriority w:val="99"/>
    <w:locked/>
    <w:rsid w:val="00D622F1"/>
    <w:rPr>
      <w:rFonts w:ascii="Times New Roman" w:hAnsi="Times New Roman" w:cs="Times New Roman"/>
      <w:sz w:val="16"/>
      <w:szCs w:val="16"/>
      <w:lang w:eastAsia="ru-RU"/>
    </w:rPr>
  </w:style>
  <w:style w:type="paragraph" w:customStyle="1" w:styleId="210">
    <w:name w:val="Основной текст с отступом 21"/>
    <w:basedOn w:val="a"/>
    <w:rsid w:val="00D622F1"/>
    <w:pPr>
      <w:overflowPunct w:val="0"/>
      <w:autoSpaceDE w:val="0"/>
      <w:autoSpaceDN w:val="0"/>
      <w:adjustRightInd w:val="0"/>
      <w:spacing w:line="360" w:lineRule="auto"/>
      <w:ind w:firstLine="709"/>
      <w:jc w:val="both"/>
      <w:textAlignment w:val="baseline"/>
    </w:pPr>
    <w:rPr>
      <w:sz w:val="28"/>
      <w:szCs w:val="20"/>
    </w:rPr>
  </w:style>
  <w:style w:type="paragraph" w:styleId="34">
    <w:name w:val="Body Text Indent 3"/>
    <w:basedOn w:val="a"/>
    <w:link w:val="35"/>
    <w:uiPriority w:val="99"/>
    <w:rsid w:val="00D622F1"/>
    <w:pPr>
      <w:spacing w:after="120"/>
      <w:ind w:left="283"/>
    </w:pPr>
    <w:rPr>
      <w:sz w:val="16"/>
      <w:szCs w:val="16"/>
    </w:rPr>
  </w:style>
  <w:style w:type="character" w:customStyle="1" w:styleId="35">
    <w:name w:val="Основной текст с отступом 3 Знак"/>
    <w:link w:val="34"/>
    <w:uiPriority w:val="99"/>
    <w:locked/>
    <w:rsid w:val="00D622F1"/>
    <w:rPr>
      <w:rFonts w:ascii="Times New Roman" w:hAnsi="Times New Roman" w:cs="Times New Roman"/>
      <w:sz w:val="16"/>
      <w:szCs w:val="16"/>
      <w:lang w:eastAsia="ru-RU"/>
    </w:rPr>
  </w:style>
  <w:style w:type="character" w:styleId="afc">
    <w:name w:val="footnote reference"/>
    <w:uiPriority w:val="99"/>
    <w:semiHidden/>
    <w:rsid w:val="00D622F1"/>
    <w:rPr>
      <w:rFonts w:cs="Times New Roman"/>
      <w:vertAlign w:val="superscript"/>
    </w:rPr>
  </w:style>
  <w:style w:type="paragraph" w:customStyle="1" w:styleId="ConsPlusNormal">
    <w:name w:val="ConsPlusNormal"/>
    <w:link w:val="ConsPlusNormal0"/>
    <w:qFormat/>
    <w:rsid w:val="00D622F1"/>
    <w:pPr>
      <w:widowControl w:val="0"/>
      <w:autoSpaceDE w:val="0"/>
      <w:autoSpaceDN w:val="0"/>
      <w:adjustRightInd w:val="0"/>
      <w:ind w:firstLine="720"/>
    </w:pPr>
    <w:rPr>
      <w:rFonts w:ascii="Arial" w:hAnsi="Arial" w:cs="Arial"/>
    </w:rPr>
  </w:style>
  <w:style w:type="paragraph" w:customStyle="1" w:styleId="ConsPlusNonformat">
    <w:name w:val="ConsPlusNonformat"/>
    <w:rsid w:val="008236E4"/>
    <w:pPr>
      <w:widowControl w:val="0"/>
      <w:autoSpaceDE w:val="0"/>
      <w:autoSpaceDN w:val="0"/>
      <w:adjustRightInd w:val="0"/>
    </w:pPr>
    <w:rPr>
      <w:rFonts w:ascii="Courier New" w:hAnsi="Courier New" w:cs="Courier New"/>
    </w:rPr>
  </w:style>
  <w:style w:type="paragraph" w:customStyle="1" w:styleId="ConsPlusTitle">
    <w:name w:val="ConsPlusTitle"/>
    <w:rsid w:val="008236E4"/>
    <w:pPr>
      <w:widowControl w:val="0"/>
      <w:autoSpaceDE w:val="0"/>
      <w:autoSpaceDN w:val="0"/>
      <w:adjustRightInd w:val="0"/>
    </w:pPr>
    <w:rPr>
      <w:rFonts w:ascii="Arial" w:hAnsi="Arial" w:cs="Arial"/>
      <w:b/>
      <w:bCs/>
    </w:rPr>
  </w:style>
  <w:style w:type="paragraph" w:customStyle="1" w:styleId="ConsPlusCell">
    <w:name w:val="ConsPlusCell"/>
    <w:uiPriority w:val="99"/>
    <w:rsid w:val="008236E4"/>
    <w:pPr>
      <w:widowControl w:val="0"/>
      <w:autoSpaceDE w:val="0"/>
      <w:autoSpaceDN w:val="0"/>
      <w:adjustRightInd w:val="0"/>
    </w:pPr>
    <w:rPr>
      <w:rFonts w:ascii="Arial" w:hAnsi="Arial" w:cs="Arial"/>
    </w:rPr>
  </w:style>
  <w:style w:type="paragraph" w:customStyle="1" w:styleId="ConsPlusDocList">
    <w:name w:val="ConsPlusDocList"/>
    <w:uiPriority w:val="99"/>
    <w:rsid w:val="008236E4"/>
    <w:pPr>
      <w:widowControl w:val="0"/>
      <w:autoSpaceDE w:val="0"/>
      <w:autoSpaceDN w:val="0"/>
      <w:adjustRightInd w:val="0"/>
    </w:pPr>
    <w:rPr>
      <w:rFonts w:ascii="Courier New" w:hAnsi="Courier New" w:cs="Courier New"/>
    </w:rPr>
  </w:style>
  <w:style w:type="paragraph" w:styleId="afd">
    <w:name w:val="No Spacing"/>
    <w:link w:val="afe"/>
    <w:uiPriority w:val="1"/>
    <w:qFormat/>
    <w:rsid w:val="008236E4"/>
    <w:rPr>
      <w:sz w:val="22"/>
      <w:szCs w:val="22"/>
      <w:lang w:eastAsia="en-US"/>
    </w:rPr>
  </w:style>
  <w:style w:type="character" w:styleId="aff">
    <w:name w:val="annotation reference"/>
    <w:uiPriority w:val="99"/>
    <w:semiHidden/>
    <w:unhideWhenUsed/>
    <w:rsid w:val="002D7D35"/>
    <w:rPr>
      <w:sz w:val="16"/>
      <w:szCs w:val="16"/>
    </w:rPr>
  </w:style>
  <w:style w:type="paragraph" w:styleId="aff0">
    <w:name w:val="annotation text"/>
    <w:basedOn w:val="a"/>
    <w:link w:val="aff1"/>
    <w:uiPriority w:val="99"/>
    <w:semiHidden/>
    <w:unhideWhenUsed/>
    <w:rsid w:val="002D7D35"/>
    <w:rPr>
      <w:sz w:val="20"/>
      <w:szCs w:val="20"/>
    </w:rPr>
  </w:style>
  <w:style w:type="character" w:customStyle="1" w:styleId="aff1">
    <w:name w:val="Текст примечания Знак"/>
    <w:link w:val="aff0"/>
    <w:uiPriority w:val="99"/>
    <w:semiHidden/>
    <w:rsid w:val="002D7D35"/>
    <w:rPr>
      <w:rFonts w:ascii="Times New Roman" w:hAnsi="Times New Roman"/>
    </w:rPr>
  </w:style>
  <w:style w:type="paragraph" w:styleId="aff2">
    <w:name w:val="annotation subject"/>
    <w:basedOn w:val="aff0"/>
    <w:next w:val="aff0"/>
    <w:link w:val="aff3"/>
    <w:uiPriority w:val="99"/>
    <w:semiHidden/>
    <w:unhideWhenUsed/>
    <w:rsid w:val="002D7D35"/>
    <w:rPr>
      <w:b/>
      <w:bCs/>
    </w:rPr>
  </w:style>
  <w:style w:type="character" w:customStyle="1" w:styleId="aff3">
    <w:name w:val="Тема примечания Знак"/>
    <w:link w:val="aff2"/>
    <w:uiPriority w:val="99"/>
    <w:semiHidden/>
    <w:rsid w:val="002D7D35"/>
    <w:rPr>
      <w:rFonts w:ascii="Times New Roman" w:hAnsi="Times New Roman"/>
      <w:b/>
      <w:bCs/>
    </w:rPr>
  </w:style>
  <w:style w:type="paragraph" w:styleId="aff4">
    <w:name w:val="Balloon Text"/>
    <w:basedOn w:val="a"/>
    <w:link w:val="aff5"/>
    <w:uiPriority w:val="99"/>
    <w:semiHidden/>
    <w:unhideWhenUsed/>
    <w:rsid w:val="002D7D35"/>
    <w:rPr>
      <w:rFonts w:ascii="Tahoma" w:hAnsi="Tahoma"/>
      <w:sz w:val="16"/>
      <w:szCs w:val="16"/>
    </w:rPr>
  </w:style>
  <w:style w:type="character" w:customStyle="1" w:styleId="aff5">
    <w:name w:val="Текст выноски Знак"/>
    <w:link w:val="aff4"/>
    <w:uiPriority w:val="99"/>
    <w:semiHidden/>
    <w:rsid w:val="002D7D35"/>
    <w:rPr>
      <w:rFonts w:ascii="Tahoma" w:hAnsi="Tahoma" w:cs="Tahoma"/>
      <w:sz w:val="16"/>
      <w:szCs w:val="16"/>
    </w:rPr>
  </w:style>
  <w:style w:type="character" w:customStyle="1" w:styleId="50">
    <w:name w:val="Заголовок 5 Знак"/>
    <w:basedOn w:val="a0"/>
    <w:link w:val="5"/>
    <w:uiPriority w:val="9"/>
    <w:semiHidden/>
    <w:rsid w:val="00DA154A"/>
    <w:rPr>
      <w:rFonts w:ascii="Calibri" w:eastAsia="Times New Roman" w:hAnsi="Calibri" w:cs="Times New Roman"/>
      <w:b/>
      <w:bCs/>
      <w:i/>
      <w:iCs/>
      <w:sz w:val="26"/>
      <w:szCs w:val="26"/>
    </w:rPr>
  </w:style>
  <w:style w:type="paragraph" w:styleId="aff6">
    <w:name w:val="List Paragraph"/>
    <w:basedOn w:val="a"/>
    <w:link w:val="aff7"/>
    <w:uiPriority w:val="34"/>
    <w:qFormat/>
    <w:rsid w:val="000D1001"/>
    <w:pPr>
      <w:ind w:left="720"/>
      <w:contextualSpacing/>
    </w:pPr>
    <w:rPr>
      <w:color w:val="000000"/>
      <w:sz w:val="20"/>
      <w:szCs w:val="20"/>
    </w:rPr>
  </w:style>
  <w:style w:type="character" w:customStyle="1" w:styleId="aff7">
    <w:name w:val="Абзац списка Знак"/>
    <w:basedOn w:val="a0"/>
    <w:link w:val="aff6"/>
    <w:rsid w:val="000D1001"/>
    <w:rPr>
      <w:rFonts w:ascii="Times New Roman" w:hAnsi="Times New Roman"/>
      <w:color w:val="000000"/>
    </w:rPr>
  </w:style>
  <w:style w:type="paragraph" w:customStyle="1" w:styleId="1TimesNewRoman12">
    <w:name w:val="! ТЗ Стиль __ТекстОсн_1и + Times New Roman 12 пт По ширине Первая стр..."/>
    <w:basedOn w:val="a"/>
    <w:rsid w:val="000D1001"/>
    <w:pPr>
      <w:tabs>
        <w:tab w:val="left" w:pos="851"/>
      </w:tabs>
      <w:spacing w:before="60" w:after="60" w:line="360" w:lineRule="auto"/>
      <w:ind w:firstLine="709"/>
      <w:jc w:val="both"/>
    </w:pPr>
    <w:rPr>
      <w:color w:val="000000"/>
      <w:szCs w:val="20"/>
    </w:rPr>
  </w:style>
  <w:style w:type="character" w:customStyle="1" w:styleId="afe">
    <w:name w:val="Без интервала Знак"/>
    <w:link w:val="afd"/>
    <w:rsid w:val="000D1001"/>
    <w:rPr>
      <w:sz w:val="22"/>
      <w:szCs w:val="22"/>
      <w:lang w:eastAsia="en-US"/>
    </w:rPr>
  </w:style>
  <w:style w:type="table" w:customStyle="1" w:styleId="36">
    <w:name w:val="Сетка таблицы3"/>
    <w:basedOn w:val="a1"/>
    <w:rsid w:val="000D1001"/>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locked/>
    <w:rsid w:val="00542F45"/>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5528">
      <w:bodyDiv w:val="1"/>
      <w:marLeft w:val="0"/>
      <w:marRight w:val="0"/>
      <w:marTop w:val="0"/>
      <w:marBottom w:val="0"/>
      <w:divBdr>
        <w:top w:val="none" w:sz="0" w:space="0" w:color="auto"/>
        <w:left w:val="none" w:sz="0" w:space="0" w:color="auto"/>
        <w:bottom w:val="none" w:sz="0" w:space="0" w:color="auto"/>
        <w:right w:val="none" w:sz="0" w:space="0" w:color="auto"/>
      </w:divBdr>
    </w:div>
    <w:div w:id="68815988">
      <w:bodyDiv w:val="1"/>
      <w:marLeft w:val="0"/>
      <w:marRight w:val="0"/>
      <w:marTop w:val="0"/>
      <w:marBottom w:val="0"/>
      <w:divBdr>
        <w:top w:val="none" w:sz="0" w:space="0" w:color="auto"/>
        <w:left w:val="none" w:sz="0" w:space="0" w:color="auto"/>
        <w:bottom w:val="none" w:sz="0" w:space="0" w:color="auto"/>
        <w:right w:val="none" w:sz="0" w:space="0" w:color="auto"/>
      </w:divBdr>
    </w:div>
    <w:div w:id="232010252">
      <w:bodyDiv w:val="1"/>
      <w:marLeft w:val="0"/>
      <w:marRight w:val="0"/>
      <w:marTop w:val="0"/>
      <w:marBottom w:val="0"/>
      <w:divBdr>
        <w:top w:val="none" w:sz="0" w:space="0" w:color="auto"/>
        <w:left w:val="none" w:sz="0" w:space="0" w:color="auto"/>
        <w:bottom w:val="none" w:sz="0" w:space="0" w:color="auto"/>
        <w:right w:val="none" w:sz="0" w:space="0" w:color="auto"/>
      </w:divBdr>
    </w:div>
    <w:div w:id="356544009">
      <w:bodyDiv w:val="1"/>
      <w:marLeft w:val="0"/>
      <w:marRight w:val="0"/>
      <w:marTop w:val="0"/>
      <w:marBottom w:val="0"/>
      <w:divBdr>
        <w:top w:val="none" w:sz="0" w:space="0" w:color="auto"/>
        <w:left w:val="none" w:sz="0" w:space="0" w:color="auto"/>
        <w:bottom w:val="none" w:sz="0" w:space="0" w:color="auto"/>
        <w:right w:val="none" w:sz="0" w:space="0" w:color="auto"/>
      </w:divBdr>
    </w:div>
    <w:div w:id="1090850530">
      <w:bodyDiv w:val="1"/>
      <w:marLeft w:val="0"/>
      <w:marRight w:val="0"/>
      <w:marTop w:val="0"/>
      <w:marBottom w:val="0"/>
      <w:divBdr>
        <w:top w:val="none" w:sz="0" w:space="0" w:color="auto"/>
        <w:left w:val="none" w:sz="0" w:space="0" w:color="auto"/>
        <w:bottom w:val="none" w:sz="0" w:space="0" w:color="auto"/>
        <w:right w:val="none" w:sz="0" w:space="0" w:color="auto"/>
      </w:divBdr>
    </w:div>
    <w:div w:id="172551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774FE-FBAE-48B9-9AE4-18196A3BC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2</Pages>
  <Words>740</Words>
  <Characters>4218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4949</CharactersWithSpaces>
  <SharedDoc>false</SharedDoc>
  <HLinks>
    <vt:vector size="126" baseType="variant">
      <vt:variant>
        <vt:i4>655441</vt:i4>
      </vt:variant>
      <vt:variant>
        <vt:i4>60</vt:i4>
      </vt:variant>
      <vt:variant>
        <vt:i4>0</vt:i4>
      </vt:variant>
      <vt:variant>
        <vt:i4>5</vt:i4>
      </vt:variant>
      <vt:variant>
        <vt:lpwstr>consultantplus://offline/ref=80B7DD475AB0AF023BD415CF5CB0C35A0570EA427F03C3CA9E9438ACE6AE4484521831C2159F5D872459F89284pBG5K</vt:lpwstr>
      </vt:variant>
      <vt:variant>
        <vt:lpwstr/>
      </vt:variant>
      <vt:variant>
        <vt:i4>7209067</vt:i4>
      </vt:variant>
      <vt:variant>
        <vt:i4>57</vt:i4>
      </vt:variant>
      <vt:variant>
        <vt:i4>0</vt:i4>
      </vt:variant>
      <vt:variant>
        <vt:i4>5</vt:i4>
      </vt:variant>
      <vt:variant>
        <vt:lpwstr>consultantplus://offline/ref=01189774A1A07F8C5163E30331BD479CB2980706883466438D2BFBB5ADB0DFAA603B13BDC831A922U353O</vt:lpwstr>
      </vt:variant>
      <vt:variant>
        <vt:lpwstr/>
      </vt:variant>
      <vt:variant>
        <vt:i4>2359393</vt:i4>
      </vt:variant>
      <vt:variant>
        <vt:i4>54</vt:i4>
      </vt:variant>
      <vt:variant>
        <vt:i4>0</vt:i4>
      </vt:variant>
      <vt:variant>
        <vt:i4>5</vt:i4>
      </vt:variant>
      <vt:variant>
        <vt:lpwstr>consultantplus://offline/ref=FA07593982FA661C936723959072D2F110901DB5DD482F6BCE7C0589A52A9385FA2AD65494D363BAsAq4N</vt:lpwstr>
      </vt:variant>
      <vt:variant>
        <vt:lpwstr/>
      </vt:variant>
      <vt:variant>
        <vt:i4>262209</vt:i4>
      </vt:variant>
      <vt:variant>
        <vt:i4>51</vt:i4>
      </vt:variant>
      <vt:variant>
        <vt:i4>0</vt:i4>
      </vt:variant>
      <vt:variant>
        <vt:i4>5</vt:i4>
      </vt:variant>
      <vt:variant>
        <vt:lpwstr/>
      </vt:variant>
      <vt:variant>
        <vt:lpwstr>P115</vt:lpwstr>
      </vt:variant>
      <vt:variant>
        <vt:i4>655363</vt:i4>
      </vt:variant>
      <vt:variant>
        <vt:i4>48</vt:i4>
      </vt:variant>
      <vt:variant>
        <vt:i4>0</vt:i4>
      </vt:variant>
      <vt:variant>
        <vt:i4>5</vt:i4>
      </vt:variant>
      <vt:variant>
        <vt:lpwstr>consultantplus://offline/ref=80B7DD475AB0AF023BD415CF5CB0C35A0478E94C7F0AC3CA9E9438ACE6AE4484521831C2159F5D872459F89284pBG5K</vt:lpwstr>
      </vt:variant>
      <vt:variant>
        <vt:lpwstr/>
      </vt:variant>
      <vt:variant>
        <vt:i4>262209</vt:i4>
      </vt:variant>
      <vt:variant>
        <vt:i4>45</vt:i4>
      </vt:variant>
      <vt:variant>
        <vt:i4>0</vt:i4>
      </vt:variant>
      <vt:variant>
        <vt:i4>5</vt:i4>
      </vt:variant>
      <vt:variant>
        <vt:lpwstr/>
      </vt:variant>
      <vt:variant>
        <vt:lpwstr>P115</vt:lpwstr>
      </vt:variant>
      <vt:variant>
        <vt:i4>262209</vt:i4>
      </vt:variant>
      <vt:variant>
        <vt:i4>42</vt:i4>
      </vt:variant>
      <vt:variant>
        <vt:i4>0</vt:i4>
      </vt:variant>
      <vt:variant>
        <vt:i4>5</vt:i4>
      </vt:variant>
      <vt:variant>
        <vt:lpwstr/>
      </vt:variant>
      <vt:variant>
        <vt:lpwstr>P115</vt:lpwstr>
      </vt:variant>
      <vt:variant>
        <vt:i4>262209</vt:i4>
      </vt:variant>
      <vt:variant>
        <vt:i4>39</vt:i4>
      </vt:variant>
      <vt:variant>
        <vt:i4>0</vt:i4>
      </vt:variant>
      <vt:variant>
        <vt:i4>5</vt:i4>
      </vt:variant>
      <vt:variant>
        <vt:lpwstr/>
      </vt:variant>
      <vt:variant>
        <vt:lpwstr>P115</vt:lpwstr>
      </vt:variant>
      <vt:variant>
        <vt:i4>262209</vt:i4>
      </vt:variant>
      <vt:variant>
        <vt:i4>36</vt:i4>
      </vt:variant>
      <vt:variant>
        <vt:i4>0</vt:i4>
      </vt:variant>
      <vt:variant>
        <vt:i4>5</vt:i4>
      </vt:variant>
      <vt:variant>
        <vt:lpwstr/>
      </vt:variant>
      <vt:variant>
        <vt:lpwstr>P115</vt:lpwstr>
      </vt:variant>
      <vt:variant>
        <vt:i4>3735659</vt:i4>
      </vt:variant>
      <vt:variant>
        <vt:i4>33</vt:i4>
      </vt:variant>
      <vt:variant>
        <vt:i4>0</vt:i4>
      </vt:variant>
      <vt:variant>
        <vt:i4>5</vt:i4>
      </vt:variant>
      <vt:variant>
        <vt:lpwstr>consultantplus://offline/ref=80B7DD475AB0AF023BD40BC24ADC9D510073B246730AC194C4CB63F1B1A74ED30757309E53C34E852859FA979BBE985ApEG7K</vt:lpwstr>
      </vt:variant>
      <vt:variant>
        <vt:lpwstr/>
      </vt:variant>
      <vt:variant>
        <vt:i4>655363</vt:i4>
      </vt:variant>
      <vt:variant>
        <vt:i4>30</vt:i4>
      </vt:variant>
      <vt:variant>
        <vt:i4>0</vt:i4>
      </vt:variant>
      <vt:variant>
        <vt:i4>5</vt:i4>
      </vt:variant>
      <vt:variant>
        <vt:lpwstr>consultantplus://offline/ref=80B7DD475AB0AF023BD415CF5CB0C35A0478E94C7F0AC3CA9E9438ACE6AE4484521831C2159F5D872459F89284pBG5K</vt:lpwstr>
      </vt:variant>
      <vt:variant>
        <vt:lpwstr/>
      </vt:variant>
      <vt:variant>
        <vt:i4>3342398</vt:i4>
      </vt:variant>
      <vt:variant>
        <vt:i4>27</vt:i4>
      </vt:variant>
      <vt:variant>
        <vt:i4>0</vt:i4>
      </vt:variant>
      <vt:variant>
        <vt:i4>5</vt:i4>
      </vt:variant>
      <vt:variant>
        <vt:lpwstr>consultantplus://offline/ref=80B7DD475AB0AF023BD415CF5CB0C35A047AED4E7808C3CA9E9438ACE6AE4484401869CE1796438E254CAEC3C1E99559E7B1651A7F651CB3p2G1K</vt:lpwstr>
      </vt:variant>
      <vt:variant>
        <vt:lpwstr/>
      </vt:variant>
      <vt:variant>
        <vt:i4>655448</vt:i4>
      </vt:variant>
      <vt:variant>
        <vt:i4>24</vt:i4>
      </vt:variant>
      <vt:variant>
        <vt:i4>0</vt:i4>
      </vt:variant>
      <vt:variant>
        <vt:i4>5</vt:i4>
      </vt:variant>
      <vt:variant>
        <vt:lpwstr>consultantplus://offline/ref=80B7DD475AB0AF023BD415CF5CB0C35A047AE84B7C0FC3CA9E9438ACE6AE4484521831C2159F5D872459F89284pBG5K</vt:lpwstr>
      </vt:variant>
      <vt:variant>
        <vt:lpwstr/>
      </vt:variant>
      <vt:variant>
        <vt:i4>851971</vt:i4>
      </vt:variant>
      <vt:variant>
        <vt:i4>21</vt:i4>
      </vt:variant>
      <vt:variant>
        <vt:i4>0</vt:i4>
      </vt:variant>
      <vt:variant>
        <vt:i4>5</vt:i4>
      </vt:variant>
      <vt:variant>
        <vt:lpwstr>consultantplus://offline/ref=80B7DD475AB0AF023BD415CF5CB0C35A047AEF437D03C3CA9E9438ACE6AE4484401869CC179148D37003AF9F87B5865BEBB1671F60p6GEK</vt:lpwstr>
      </vt:variant>
      <vt:variant>
        <vt:lpwstr/>
      </vt:variant>
      <vt:variant>
        <vt:i4>5636187</vt:i4>
      </vt:variant>
      <vt:variant>
        <vt:i4>18</vt:i4>
      </vt:variant>
      <vt:variant>
        <vt:i4>0</vt:i4>
      </vt:variant>
      <vt:variant>
        <vt:i4>5</vt:i4>
      </vt:variant>
      <vt:variant>
        <vt:lpwstr>consultantplus://offline/ref=80B7DD475AB0AF023BD415CF5CB0C35A0570EB4E715C94C8CFC136A9EEFE1E94565166C6099646992347FBp9GBK</vt:lpwstr>
      </vt:variant>
      <vt:variant>
        <vt:lpwstr/>
      </vt:variant>
      <vt:variant>
        <vt:i4>2162808</vt:i4>
      </vt:variant>
      <vt:variant>
        <vt:i4>15</vt:i4>
      </vt:variant>
      <vt:variant>
        <vt:i4>0</vt:i4>
      </vt:variant>
      <vt:variant>
        <vt:i4>5</vt:i4>
      </vt:variant>
      <vt:variant>
        <vt:lpwstr>http://www.kireevsk.tularegion.ru/</vt:lpwstr>
      </vt:variant>
      <vt:variant>
        <vt:lpwstr/>
      </vt:variant>
      <vt:variant>
        <vt:i4>3473520</vt:i4>
      </vt:variant>
      <vt:variant>
        <vt:i4>12</vt:i4>
      </vt:variant>
      <vt:variant>
        <vt:i4>0</vt:i4>
      </vt:variant>
      <vt:variant>
        <vt:i4>5</vt:i4>
      </vt:variant>
      <vt:variant>
        <vt:lpwstr/>
      </vt:variant>
      <vt:variant>
        <vt:lpwstr>P58</vt:lpwstr>
      </vt:variant>
      <vt:variant>
        <vt:i4>3342448</vt:i4>
      </vt:variant>
      <vt:variant>
        <vt:i4>9</vt:i4>
      </vt:variant>
      <vt:variant>
        <vt:i4>0</vt:i4>
      </vt:variant>
      <vt:variant>
        <vt:i4>5</vt:i4>
      </vt:variant>
      <vt:variant>
        <vt:lpwstr/>
      </vt:variant>
      <vt:variant>
        <vt:lpwstr>P35</vt:lpwstr>
      </vt:variant>
      <vt:variant>
        <vt:i4>851971</vt:i4>
      </vt:variant>
      <vt:variant>
        <vt:i4>6</vt:i4>
      </vt:variant>
      <vt:variant>
        <vt:i4>0</vt:i4>
      </vt:variant>
      <vt:variant>
        <vt:i4>5</vt:i4>
      </vt:variant>
      <vt:variant>
        <vt:lpwstr>consultantplus://offline/ref=80B7DD475AB0AF023BD415CF5CB0C35A047AEF437D03C3CA9E9438ACE6AE4484401869CC179148D37003AF9F87B5865BEBB1671F60p6GEK</vt:lpwstr>
      </vt:variant>
      <vt:variant>
        <vt:lpwstr/>
      </vt:variant>
      <vt:variant>
        <vt:i4>1376267</vt:i4>
      </vt:variant>
      <vt:variant>
        <vt:i4>3</vt:i4>
      </vt:variant>
      <vt:variant>
        <vt:i4>0</vt:i4>
      </vt:variant>
      <vt:variant>
        <vt:i4>5</vt:i4>
      </vt:variant>
      <vt:variant>
        <vt:lpwstr>consultantplus://offline/ref=23B44DCC866F470B940BB8E30D004C10770EBDC831197494657880FF1095545F5E59B38ED3C116ACC1B1F1BE08AA37771B7EBC4CEAA0D7EA3D485215L4M</vt:lpwstr>
      </vt:variant>
      <vt:variant>
        <vt:lpwstr/>
      </vt:variant>
      <vt:variant>
        <vt:i4>3342398</vt:i4>
      </vt:variant>
      <vt:variant>
        <vt:i4>0</vt:i4>
      </vt:variant>
      <vt:variant>
        <vt:i4>0</vt:i4>
      </vt:variant>
      <vt:variant>
        <vt:i4>5</vt:i4>
      </vt:variant>
      <vt:variant>
        <vt:lpwstr>consultantplus://offline/ref=80B7DD475AB0AF023BD415CF5CB0C35A047AED4E7808C3CA9E9438ACE6AE4484401869CE1796438E254CAEC3C1E99559E7B1651A7F651CB3p2G1K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Плотникова</cp:lastModifiedBy>
  <cp:revision>322</cp:revision>
  <cp:lastPrinted>2026-08-06T08:08:00Z</cp:lastPrinted>
  <dcterms:created xsi:type="dcterms:W3CDTF">2020-08-27T12:54:00Z</dcterms:created>
  <dcterms:modified xsi:type="dcterms:W3CDTF">2026-08-06T08:09:00Z</dcterms:modified>
</cp:coreProperties>
</file>